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8D5" w:rsidRPr="00BE21DB" w:rsidRDefault="006A4A12" w:rsidP="00DE298A">
      <w:pPr>
        <w:autoSpaceDE w:val="0"/>
        <w:autoSpaceDN w:val="0"/>
        <w:rPr>
          <w:rFonts w:hAnsi="ＭＳ 明朝" w:hint="eastAsia"/>
          <w:b/>
          <w:sz w:val="24"/>
        </w:rPr>
      </w:pPr>
      <w:bookmarkStart w:id="0" w:name="_GoBack"/>
      <w:bookmarkEnd w:id="0"/>
      <w:r w:rsidRPr="00BE21DB">
        <w:rPr>
          <w:rFonts w:hAnsi="ＭＳ 明朝" w:hint="eastAsia"/>
          <w:b/>
          <w:sz w:val="24"/>
        </w:rPr>
        <w:t>（２）</w:t>
      </w:r>
      <w:r w:rsidR="00CD58D5" w:rsidRPr="00BE21DB">
        <w:rPr>
          <w:rFonts w:hAnsi="ＭＳ 明朝" w:hint="eastAsia"/>
          <w:b/>
          <w:sz w:val="24"/>
        </w:rPr>
        <w:t>会員サポート窓口</w:t>
      </w:r>
    </w:p>
    <w:p w:rsidR="00CD58D5" w:rsidRPr="00BE21DB" w:rsidRDefault="00CD58D5" w:rsidP="00DE298A">
      <w:pPr>
        <w:autoSpaceDE w:val="0"/>
        <w:autoSpaceDN w:val="0"/>
        <w:ind w:leftChars="100" w:left="222" w:firstLineChars="100" w:firstLine="223"/>
        <w:rPr>
          <w:rFonts w:ascii="ＭＳ ゴシック" w:eastAsia="ＭＳ ゴシック" w:hAnsi="ＭＳ ゴシック" w:hint="eastAsia"/>
          <w:b/>
        </w:rPr>
      </w:pPr>
      <w:r w:rsidRPr="00BE21DB">
        <w:rPr>
          <w:rFonts w:hAnsi="ＭＳ 明朝" w:hint="eastAsia"/>
          <w:b/>
        </w:rPr>
        <w:t>①　会員サポート窓口とは</w:t>
      </w:r>
    </w:p>
    <w:p w:rsidR="00CD58D5" w:rsidRDefault="00CD58D5" w:rsidP="00DE298A">
      <w:pPr>
        <w:autoSpaceDE w:val="0"/>
        <w:autoSpaceDN w:val="0"/>
        <w:ind w:leftChars="100" w:left="667" w:hangingChars="200" w:hanging="445"/>
        <w:rPr>
          <w:rFonts w:hint="eastAsia"/>
        </w:rPr>
      </w:pPr>
      <w:r>
        <w:rPr>
          <w:rFonts w:hint="eastAsia"/>
        </w:rPr>
        <w:t xml:space="preserve">　　</w:t>
      </w:r>
      <w:r w:rsidR="006A3B0E">
        <w:rPr>
          <w:rFonts w:hint="eastAsia"/>
        </w:rPr>
        <w:t xml:space="preserve">　</w:t>
      </w:r>
      <w:r>
        <w:rPr>
          <w:rFonts w:hint="eastAsia"/>
        </w:rPr>
        <w:t>会員サポート窓口</w:t>
      </w:r>
      <w:r w:rsidR="006A3B0E">
        <w:rPr>
          <w:rFonts w:hint="eastAsia"/>
        </w:rPr>
        <w:t>(</w:t>
      </w:r>
      <w:r>
        <w:rPr>
          <w:rFonts w:hint="eastAsia"/>
        </w:rPr>
        <w:t>以下「サポート窓口」という</w:t>
      </w:r>
      <w:r w:rsidR="00A33CA0">
        <w:rPr>
          <w:rFonts w:hint="eastAsia"/>
        </w:rPr>
        <w:t>。</w:t>
      </w:r>
      <w:r w:rsidR="006A3B0E">
        <w:rPr>
          <w:rFonts w:hint="eastAsia"/>
        </w:rPr>
        <w:t>)</w:t>
      </w:r>
      <w:r>
        <w:rPr>
          <w:rFonts w:hint="eastAsia"/>
        </w:rPr>
        <w:t>は</w:t>
      </w:r>
      <w:r w:rsidR="006A4A12">
        <w:rPr>
          <w:rFonts w:hint="eastAsia"/>
        </w:rPr>
        <w:t>、</w:t>
      </w:r>
      <w:r w:rsidR="006A3B0E" w:rsidRPr="00DE298A">
        <w:rPr>
          <w:rFonts w:ascii="ＭＳ ゴシック" w:eastAsia="ＭＳ ゴシック" w:hAnsi="ＭＳ ゴシック"/>
        </w:rPr>
        <w:t>2004</w:t>
      </w:r>
      <w:r w:rsidR="006A3B0E">
        <w:rPr>
          <w:rFonts w:hint="eastAsia"/>
        </w:rPr>
        <w:t>(</w:t>
      </w:r>
      <w:r>
        <w:rPr>
          <w:rFonts w:hint="eastAsia"/>
        </w:rPr>
        <w:t>平成</w:t>
      </w:r>
      <w:r w:rsidR="006A3B0E" w:rsidRPr="00DE298A">
        <w:rPr>
          <w:rFonts w:ascii="ＭＳ ゴシック" w:eastAsia="ＭＳ ゴシック" w:hAnsi="ＭＳ ゴシック"/>
        </w:rPr>
        <w:t>16</w:t>
      </w:r>
      <w:r w:rsidR="006A3B0E">
        <w:rPr>
          <w:rFonts w:hint="eastAsia"/>
        </w:rPr>
        <w:t>)</w:t>
      </w:r>
      <w:r>
        <w:rPr>
          <w:rFonts w:hint="eastAsia"/>
        </w:rPr>
        <w:t>年</w:t>
      </w:r>
      <w:r w:rsidR="006A3B0E" w:rsidRPr="00DE298A">
        <w:rPr>
          <w:rFonts w:ascii="ＭＳ ゴシック" w:eastAsia="ＭＳ ゴシック" w:hAnsi="ＭＳ ゴシック"/>
        </w:rPr>
        <w:t>4</w:t>
      </w:r>
      <w:r>
        <w:rPr>
          <w:rFonts w:hint="eastAsia"/>
        </w:rPr>
        <w:t>月</w:t>
      </w:r>
      <w:r w:rsidR="006A3B0E" w:rsidRPr="00DE298A">
        <w:rPr>
          <w:rFonts w:ascii="ＭＳ ゴシック" w:eastAsia="ＭＳ ゴシック" w:hAnsi="ＭＳ ゴシック"/>
        </w:rPr>
        <w:t>1</w:t>
      </w:r>
      <w:r>
        <w:rPr>
          <w:rFonts w:hint="eastAsia"/>
        </w:rPr>
        <w:t>日にスタートし、</w:t>
      </w:r>
      <w:r w:rsidR="00E42CC8">
        <w:rPr>
          <w:rFonts w:ascii="ＭＳ ゴシック" w:eastAsia="ＭＳ ゴシック" w:hAnsi="ＭＳ ゴシック"/>
        </w:rPr>
        <w:t>201</w:t>
      </w:r>
      <w:r w:rsidR="00E42CC8">
        <w:rPr>
          <w:rFonts w:ascii="ＭＳ ゴシック" w:eastAsia="ＭＳ ゴシック" w:hAnsi="ＭＳ ゴシック" w:hint="eastAsia"/>
        </w:rPr>
        <w:t>7</w:t>
      </w:r>
      <w:r w:rsidR="006A3B0E">
        <w:rPr>
          <w:rFonts w:hint="eastAsia"/>
        </w:rPr>
        <w:t>(</w:t>
      </w:r>
      <w:r>
        <w:rPr>
          <w:rFonts w:hint="eastAsia"/>
        </w:rPr>
        <w:t>平成</w:t>
      </w:r>
      <w:r w:rsidR="006A3B0E" w:rsidRPr="00DE298A">
        <w:rPr>
          <w:rFonts w:ascii="ＭＳ ゴシック" w:eastAsia="ＭＳ ゴシック" w:hAnsi="ＭＳ ゴシック"/>
        </w:rPr>
        <w:t>2</w:t>
      </w:r>
      <w:r w:rsidR="00E42CC8">
        <w:rPr>
          <w:rFonts w:ascii="ＭＳ ゴシック" w:eastAsia="ＭＳ ゴシック" w:hAnsi="ＭＳ ゴシック" w:hint="eastAsia"/>
        </w:rPr>
        <w:t>9</w:t>
      </w:r>
      <w:r w:rsidR="006A3B0E">
        <w:rPr>
          <w:rFonts w:hint="eastAsia"/>
        </w:rPr>
        <w:t>)</w:t>
      </w:r>
      <w:r>
        <w:rPr>
          <w:rFonts w:hint="eastAsia"/>
        </w:rPr>
        <w:t>年</w:t>
      </w:r>
      <w:r w:rsidR="006A3B0E" w:rsidRPr="00DE298A">
        <w:rPr>
          <w:rFonts w:ascii="ＭＳ ゴシック" w:eastAsia="ＭＳ ゴシック" w:hAnsi="ＭＳ ゴシック"/>
        </w:rPr>
        <w:t>3</w:t>
      </w:r>
      <w:r>
        <w:rPr>
          <w:rFonts w:hint="eastAsia"/>
        </w:rPr>
        <w:t>月で設置後</w:t>
      </w:r>
      <w:r w:rsidR="006A3B0E" w:rsidRPr="00DE298A">
        <w:rPr>
          <w:rFonts w:ascii="ＭＳ ゴシック" w:eastAsia="ＭＳ ゴシック" w:hAnsi="ＭＳ ゴシック"/>
        </w:rPr>
        <w:t>1</w:t>
      </w:r>
      <w:r w:rsidR="00E42CC8">
        <w:rPr>
          <w:rFonts w:ascii="ＭＳ ゴシック" w:eastAsia="ＭＳ ゴシック" w:hAnsi="ＭＳ ゴシック" w:hint="eastAsia"/>
        </w:rPr>
        <w:t>3</w:t>
      </w:r>
      <w:r>
        <w:rPr>
          <w:rFonts w:hint="eastAsia"/>
        </w:rPr>
        <w:t>年が経過した東弁内の協議会である。この窓口は理事者の補佐機関として会員業務の支援を行うことを目的としており、制度のあらましについては、「会員サポート窓口規則」</w:t>
      </w:r>
      <w:r w:rsidR="006A3B0E">
        <w:rPr>
          <w:rFonts w:hint="eastAsia"/>
        </w:rPr>
        <w:t>(</w:t>
      </w:r>
      <w:r>
        <w:rPr>
          <w:rFonts w:hint="eastAsia"/>
        </w:rPr>
        <w:t>以下「窓口規則」という</w:t>
      </w:r>
      <w:r w:rsidR="00A33CA0">
        <w:rPr>
          <w:rFonts w:hint="eastAsia"/>
        </w:rPr>
        <w:t>。</w:t>
      </w:r>
      <w:r w:rsidR="006A3B0E">
        <w:rPr>
          <w:rFonts w:hint="eastAsia"/>
        </w:rPr>
        <w:t>)</w:t>
      </w:r>
      <w:r>
        <w:rPr>
          <w:rFonts w:hint="eastAsia"/>
        </w:rPr>
        <w:t>に定められている。</w:t>
      </w:r>
    </w:p>
    <w:p w:rsidR="00CD58D5" w:rsidRDefault="00CD58D5" w:rsidP="00DE298A">
      <w:pPr>
        <w:autoSpaceDE w:val="0"/>
        <w:autoSpaceDN w:val="0"/>
        <w:ind w:leftChars="100" w:left="667" w:hangingChars="200" w:hanging="445"/>
        <w:rPr>
          <w:rFonts w:hint="eastAsia"/>
        </w:rPr>
      </w:pPr>
      <w:r>
        <w:rPr>
          <w:rFonts w:hint="eastAsia"/>
        </w:rPr>
        <w:t xml:space="preserve">　　</w:t>
      </w:r>
      <w:r w:rsidR="006A3B0E">
        <w:rPr>
          <w:rFonts w:hint="eastAsia"/>
        </w:rPr>
        <w:t xml:space="preserve">　</w:t>
      </w:r>
      <w:r>
        <w:rPr>
          <w:rFonts w:hint="eastAsia"/>
        </w:rPr>
        <w:t>サポート窓口は、弁護士としての業務を進めていくうえで困ったこと、悩んでいることなどについて会員が気楽に相談を持ちかけることのできる会の常設窓口であり、その守備範囲はかなり広い。この窓口で扱える事項や扱えない事項については、窓口規則の定めと、窓口運営協議会における申し合わせ事項によってほぼ整理されている。要約すると、個別の事件処理に関する事項と懲戒手続、紛議調停委員会・非弁提携弁護士対策本部などに係属中あるいは係属しそうな事項以外の事項についてはほとんど相談可能とされている。具体的な相談に際しては、守秘義務との関係で受付窓口として一本化されている東弁事務局次長宛てに、原則として文書によって申し込みをするだけで相談</w:t>
      </w:r>
      <w:r w:rsidR="00B9529F">
        <w:rPr>
          <w:rFonts w:hint="eastAsia"/>
        </w:rPr>
        <w:t>を</w:t>
      </w:r>
      <w:r>
        <w:rPr>
          <w:rFonts w:hint="eastAsia"/>
        </w:rPr>
        <w:t>受けられる</w:t>
      </w:r>
      <w:r w:rsidR="00B9529F">
        <w:rPr>
          <w:rFonts w:hint="eastAsia"/>
        </w:rPr>
        <w:t>。相談料は</w:t>
      </w:r>
      <w:r w:rsidR="008E5202">
        <w:rPr>
          <w:rFonts w:hint="eastAsia"/>
        </w:rPr>
        <w:t>もちろん</w:t>
      </w:r>
      <w:r w:rsidR="00B9529F">
        <w:rPr>
          <w:rFonts w:hint="eastAsia"/>
        </w:rPr>
        <w:t>不要である。</w:t>
      </w:r>
    </w:p>
    <w:p w:rsidR="00CD58D5" w:rsidRPr="00BE21DB" w:rsidRDefault="00CD58D5" w:rsidP="00DE298A">
      <w:pPr>
        <w:autoSpaceDE w:val="0"/>
        <w:autoSpaceDN w:val="0"/>
        <w:ind w:leftChars="100" w:left="222" w:firstLineChars="100" w:firstLine="223"/>
        <w:rPr>
          <w:rFonts w:ascii="ＭＳ ゴシック" w:eastAsia="ＭＳ ゴシック" w:hAnsi="ＭＳ ゴシック" w:hint="eastAsia"/>
          <w:b/>
        </w:rPr>
      </w:pPr>
      <w:r w:rsidRPr="00BE21DB">
        <w:rPr>
          <w:rFonts w:ascii="ＭＳ ゴシック" w:eastAsia="ＭＳ ゴシック" w:hAnsi="ＭＳ ゴシック" w:hint="eastAsia"/>
          <w:b/>
        </w:rPr>
        <w:t>②　最近の傾向</w:t>
      </w:r>
    </w:p>
    <w:p w:rsidR="00CD58D5" w:rsidRPr="00DE298A" w:rsidRDefault="00CD58D5" w:rsidP="00DE298A">
      <w:pPr>
        <w:autoSpaceDE w:val="0"/>
        <w:autoSpaceDN w:val="0"/>
        <w:ind w:leftChars="100" w:left="667" w:hangingChars="200" w:hanging="445"/>
        <w:rPr>
          <w:rFonts w:hint="eastAsia"/>
        </w:rPr>
      </w:pPr>
      <w:r w:rsidRPr="009E092B">
        <w:rPr>
          <w:rFonts w:hint="eastAsia"/>
        </w:rPr>
        <w:t xml:space="preserve">　　</w:t>
      </w:r>
      <w:r w:rsidR="006A3B0E">
        <w:rPr>
          <w:rFonts w:hint="eastAsia"/>
        </w:rPr>
        <w:t xml:space="preserve">　</w:t>
      </w:r>
      <w:r w:rsidR="006A3B0E" w:rsidRPr="00DE298A">
        <w:rPr>
          <w:rFonts w:ascii="ＭＳ ゴシック" w:eastAsia="ＭＳ ゴシック" w:hAnsi="ＭＳ ゴシック"/>
        </w:rPr>
        <w:t>10</w:t>
      </w:r>
      <w:r w:rsidRPr="009E092B">
        <w:rPr>
          <w:rFonts w:hint="eastAsia"/>
        </w:rPr>
        <w:t>年を超えて運営されてきた結果、この窓口に持ち込まれる事案の傾向がかなりはっきりしてきた。主に二つのジャンルに区別できるが、一つは登録後</w:t>
      </w:r>
      <w:r w:rsidR="00B9529F" w:rsidRPr="009E092B">
        <w:rPr>
          <w:rFonts w:hint="eastAsia"/>
        </w:rPr>
        <w:t>数</w:t>
      </w:r>
      <w:r w:rsidRPr="006A3B0E">
        <w:rPr>
          <w:rFonts w:hint="eastAsia"/>
        </w:rPr>
        <w:t>年以内の若手会員からの、かなり基本的な問題についての相談</w:t>
      </w:r>
      <w:r w:rsidR="00B9529F" w:rsidRPr="00DE298A">
        <w:rPr>
          <w:rFonts w:hint="eastAsia"/>
        </w:rPr>
        <w:t>ごと</w:t>
      </w:r>
      <w:r w:rsidRPr="00DE298A">
        <w:rPr>
          <w:rFonts w:hint="eastAsia"/>
        </w:rPr>
        <w:t>である。もう一つは、利益相反、弁護士法</w:t>
      </w:r>
      <w:r w:rsidR="006A3B0E" w:rsidRPr="00DE298A">
        <w:rPr>
          <w:rFonts w:ascii="ＭＳ ゴシック" w:eastAsia="ＭＳ ゴシック" w:hAnsi="ＭＳ ゴシック"/>
        </w:rPr>
        <w:t>25</w:t>
      </w:r>
      <w:r w:rsidRPr="009E092B">
        <w:rPr>
          <w:rFonts w:hint="eastAsia"/>
        </w:rPr>
        <w:t>条関係等に関係する事件の受任・辞任に関する相談ごとである。こちらの方は登録</w:t>
      </w:r>
      <w:r w:rsidR="009102DF" w:rsidRPr="006A3B0E">
        <w:rPr>
          <w:rFonts w:hint="eastAsia"/>
        </w:rPr>
        <w:t>年数に関係なく、幅広い層から相談が持ち込まれる。</w:t>
      </w:r>
      <w:r w:rsidRPr="006A3B0E">
        <w:rPr>
          <w:rFonts w:hint="eastAsia"/>
        </w:rPr>
        <w:t>大半が懲戒請求や紛議調停などのトラブルを避けたいとの配慮からの相談のようだ。</w:t>
      </w:r>
    </w:p>
    <w:p w:rsidR="00CD58D5" w:rsidRPr="00DE298A" w:rsidRDefault="00CD58D5" w:rsidP="00DE298A">
      <w:pPr>
        <w:autoSpaceDE w:val="0"/>
        <w:autoSpaceDN w:val="0"/>
        <w:ind w:leftChars="100" w:left="667" w:hangingChars="200" w:hanging="445"/>
        <w:rPr>
          <w:rFonts w:hint="eastAsia"/>
        </w:rPr>
      </w:pPr>
      <w:r w:rsidRPr="00DE298A">
        <w:rPr>
          <w:rFonts w:hint="eastAsia"/>
        </w:rPr>
        <w:t xml:space="preserve">　　</w:t>
      </w:r>
      <w:r w:rsidR="006A3B0E">
        <w:rPr>
          <w:rFonts w:hint="eastAsia"/>
        </w:rPr>
        <w:t xml:space="preserve">　</w:t>
      </w:r>
      <w:r w:rsidRPr="009E092B">
        <w:rPr>
          <w:rFonts w:hint="eastAsia"/>
        </w:rPr>
        <w:t>この二つのジャンルの相談で、ほぼ全体の</w:t>
      </w:r>
      <w:r w:rsidR="006A3B0E" w:rsidRPr="00DE298A">
        <w:rPr>
          <w:rFonts w:ascii="ＭＳ ゴシック" w:eastAsia="ＭＳ ゴシック" w:hAnsi="ＭＳ ゴシック"/>
        </w:rPr>
        <w:t>90</w:t>
      </w:r>
      <w:r w:rsidRPr="009E092B">
        <w:rPr>
          <w:rFonts w:hint="eastAsia"/>
        </w:rPr>
        <w:t>％を超えている。この二つのジャンル以外の相談としては、事務所の開設、閉鎖、譲渡に関する相談</w:t>
      </w:r>
      <w:r w:rsidR="009102DF" w:rsidRPr="009E092B">
        <w:rPr>
          <w:rFonts w:hint="eastAsia"/>
        </w:rPr>
        <w:t>、相談者の身体・精神疾患等による休業や会費免除に関する相談や、勤務事務所からの解雇の問題・入所の際の約束事の</w:t>
      </w:r>
      <w:r w:rsidR="00B9529F" w:rsidRPr="006A3B0E">
        <w:rPr>
          <w:rFonts w:hint="eastAsia"/>
        </w:rPr>
        <w:t>不</w:t>
      </w:r>
      <w:r w:rsidR="009102DF" w:rsidRPr="006A3B0E">
        <w:rPr>
          <w:rFonts w:hint="eastAsia"/>
        </w:rPr>
        <w:t>履行に関する問題や、特定業種への代理・顧問就任に問題がないか</w:t>
      </w:r>
      <w:r w:rsidRPr="006A3B0E">
        <w:rPr>
          <w:rFonts w:hint="eastAsia"/>
        </w:rPr>
        <w:t>など</w:t>
      </w:r>
      <w:r w:rsidR="009102DF" w:rsidRPr="006A3B0E">
        <w:rPr>
          <w:rFonts w:hint="eastAsia"/>
        </w:rPr>
        <w:t>の相談</w:t>
      </w:r>
      <w:r w:rsidRPr="00DE298A">
        <w:rPr>
          <w:rFonts w:hint="eastAsia"/>
        </w:rPr>
        <w:t>が目立ったところである。</w:t>
      </w:r>
      <w:r w:rsidR="009102DF" w:rsidRPr="00DE298A">
        <w:rPr>
          <w:rFonts w:hint="eastAsia"/>
        </w:rPr>
        <w:t>また、精神疾患のある依頼者、暴力団関係者を疑わせるような依頼者とのトラブル処理に関する相談、特に、これらの者からの受任案件</w:t>
      </w:r>
      <w:r w:rsidR="00B9529F" w:rsidRPr="00DE298A">
        <w:rPr>
          <w:rFonts w:hint="eastAsia"/>
        </w:rPr>
        <w:t>に関して</w:t>
      </w:r>
      <w:r w:rsidR="009102DF" w:rsidRPr="00DE298A">
        <w:rPr>
          <w:rFonts w:hint="eastAsia"/>
        </w:rPr>
        <w:t>どのように辞任したらよいかという相談は、</w:t>
      </w:r>
      <w:r w:rsidR="002D0EF4" w:rsidRPr="00DE298A">
        <w:rPr>
          <w:rFonts w:hint="eastAsia"/>
        </w:rPr>
        <w:t>例年数件以上</w:t>
      </w:r>
      <w:r w:rsidR="0094114E" w:rsidRPr="00DE298A">
        <w:rPr>
          <w:rFonts w:hint="eastAsia"/>
        </w:rPr>
        <w:t>が寄せられている</w:t>
      </w:r>
      <w:r w:rsidR="009102DF" w:rsidRPr="00DE298A">
        <w:rPr>
          <w:rFonts w:hint="eastAsia"/>
        </w:rPr>
        <w:t>。</w:t>
      </w:r>
    </w:p>
    <w:p w:rsidR="00CD58D5" w:rsidRPr="00BE21DB" w:rsidRDefault="00CD58D5" w:rsidP="00DE298A">
      <w:pPr>
        <w:autoSpaceDE w:val="0"/>
        <w:autoSpaceDN w:val="0"/>
        <w:ind w:leftChars="100" w:left="222" w:firstLineChars="100" w:firstLine="223"/>
        <w:rPr>
          <w:rFonts w:ascii="ＭＳ ゴシック" w:eastAsia="ＭＳ ゴシック" w:hAnsi="ＭＳ ゴシック" w:hint="eastAsia"/>
          <w:b/>
        </w:rPr>
      </w:pPr>
      <w:r w:rsidRPr="00BE21DB">
        <w:rPr>
          <w:rFonts w:ascii="ＭＳ ゴシック" w:eastAsia="ＭＳ ゴシック" w:hAnsi="ＭＳ ゴシック" w:hint="eastAsia"/>
          <w:b/>
        </w:rPr>
        <w:t>③　今後の課題</w:t>
      </w:r>
    </w:p>
    <w:p w:rsidR="00CD58D5" w:rsidRDefault="00CD58D5" w:rsidP="00DE298A">
      <w:pPr>
        <w:autoSpaceDE w:val="0"/>
        <w:autoSpaceDN w:val="0"/>
        <w:ind w:leftChars="200" w:left="1115" w:hangingChars="300" w:hanging="670"/>
        <w:rPr>
          <w:rFonts w:hint="eastAsia"/>
        </w:rPr>
      </w:pPr>
      <w:r w:rsidRPr="00BE21DB">
        <w:rPr>
          <w:rFonts w:hint="eastAsia"/>
          <w:b/>
        </w:rPr>
        <w:t xml:space="preserve">　</w:t>
      </w:r>
      <w:r w:rsidR="006A3B0E" w:rsidRPr="00BE21DB">
        <w:rPr>
          <w:rFonts w:hint="eastAsia"/>
          <w:b/>
        </w:rPr>
        <w:t>(</w:t>
      </w:r>
      <w:r w:rsidRPr="00BE21DB">
        <w:rPr>
          <w:rFonts w:hint="eastAsia"/>
          <w:b/>
        </w:rPr>
        <w:t>ア</w:t>
      </w:r>
      <w:r w:rsidR="006A3B0E" w:rsidRPr="00BE21DB">
        <w:rPr>
          <w:rFonts w:hint="eastAsia"/>
          <w:b/>
        </w:rPr>
        <w:t>)</w:t>
      </w:r>
      <w:r>
        <w:rPr>
          <w:rFonts w:hint="eastAsia"/>
        </w:rPr>
        <w:t xml:space="preserve">　サポート窓口が抱えている問題の一つに、登録後数年内の会員、特に女性会員からの、受任している事件の処理に関する相談がある。本来、個別の事件処理に関する事項は、当窓口において扱うことのできない事項の典型とされている。これは我々弁護士にとって職業そのものなのであるから当然のことであり、大部分の会員にとっては、常識と考えられている。ところが最近の若手会員の中には、会に登録して弁護士バッジを手に入れた後にも、受験塾や司法研修所の延長線上にいる</w:t>
      </w:r>
      <w:r w:rsidR="00B9529F">
        <w:rPr>
          <w:rFonts w:hint="eastAsia"/>
        </w:rPr>
        <w:t>ように</w:t>
      </w:r>
      <w:r>
        <w:rPr>
          <w:rFonts w:hint="eastAsia"/>
        </w:rPr>
        <w:t>感じている者もいるようだ。</w:t>
      </w:r>
      <w:r w:rsidR="00B9529F">
        <w:rPr>
          <w:rFonts w:hint="eastAsia"/>
        </w:rPr>
        <w:t>さすがに、創設期にあったような、</w:t>
      </w:r>
      <w:r>
        <w:rPr>
          <w:rFonts w:hint="eastAsia"/>
        </w:rPr>
        <w:t>訴状の書き方</w:t>
      </w:r>
      <w:r w:rsidR="00B9529F">
        <w:rPr>
          <w:rFonts w:hint="eastAsia"/>
        </w:rPr>
        <w:t>とか、</w:t>
      </w:r>
      <w:r>
        <w:rPr>
          <w:rFonts w:hint="eastAsia"/>
        </w:rPr>
        <w:t>示談の進め方</w:t>
      </w:r>
      <w:r w:rsidR="00B9529F">
        <w:rPr>
          <w:rFonts w:hint="eastAsia"/>
        </w:rPr>
        <w:t>について</w:t>
      </w:r>
      <w:r>
        <w:rPr>
          <w:rFonts w:hint="eastAsia"/>
        </w:rPr>
        <w:t>教えて欲しいという相談</w:t>
      </w:r>
      <w:r w:rsidR="00B9529F">
        <w:rPr>
          <w:rFonts w:hint="eastAsia"/>
        </w:rPr>
        <w:t>こそなくなっているものの、こ</w:t>
      </w:r>
      <w:r w:rsidR="00B9529F">
        <w:rPr>
          <w:rFonts w:hint="eastAsia"/>
        </w:rPr>
        <w:lastRenderedPageBreak/>
        <w:t>のようなことも分からないのかと</w:t>
      </w:r>
      <w:r w:rsidR="008E5202">
        <w:rPr>
          <w:rFonts w:hint="eastAsia"/>
        </w:rPr>
        <w:t>いうような</w:t>
      </w:r>
      <w:r w:rsidR="00B9529F">
        <w:rPr>
          <w:rFonts w:hint="eastAsia"/>
        </w:rPr>
        <w:t>質問が少なくない</w:t>
      </w:r>
      <w:r>
        <w:rPr>
          <w:rFonts w:hint="eastAsia"/>
        </w:rPr>
        <w:t>。</w:t>
      </w:r>
      <w:r w:rsidR="00B9529F">
        <w:rPr>
          <w:rFonts w:hint="eastAsia"/>
        </w:rPr>
        <w:t>それでも</w:t>
      </w:r>
      <w:r>
        <w:rPr>
          <w:rFonts w:hint="eastAsia"/>
        </w:rPr>
        <w:t>、登録後</w:t>
      </w:r>
      <w:r w:rsidR="006A3B0E" w:rsidRPr="00DE298A">
        <w:rPr>
          <w:rFonts w:ascii="ＭＳ ゴシック" w:eastAsia="ＭＳ ゴシック" w:hAnsi="ＭＳ ゴシック"/>
        </w:rPr>
        <w:t>3</w:t>
      </w:r>
      <w:r>
        <w:rPr>
          <w:rFonts w:hint="eastAsia"/>
        </w:rPr>
        <w:t>年未満程度までの会員に対しては、原則として助言する方向での運営を行っている。依頼者との間においてトラブルを起こしてほしくないとの思いからである。</w:t>
      </w:r>
    </w:p>
    <w:p w:rsidR="00CD58D5" w:rsidRDefault="00CD58D5" w:rsidP="00DE298A">
      <w:pPr>
        <w:autoSpaceDE w:val="0"/>
        <w:autoSpaceDN w:val="0"/>
        <w:ind w:leftChars="200" w:left="1112" w:hangingChars="300" w:hanging="667"/>
        <w:rPr>
          <w:rFonts w:hint="eastAsia"/>
        </w:rPr>
      </w:pPr>
      <w:r>
        <w:rPr>
          <w:rFonts w:hint="eastAsia"/>
        </w:rPr>
        <w:t xml:space="preserve">　</w:t>
      </w:r>
      <w:r w:rsidR="006A3B0E" w:rsidRPr="00BE21DB">
        <w:rPr>
          <w:rFonts w:hint="eastAsia"/>
          <w:b/>
        </w:rPr>
        <w:t>(</w:t>
      </w:r>
      <w:r w:rsidRPr="00BE21DB">
        <w:rPr>
          <w:rFonts w:hint="eastAsia"/>
          <w:b/>
        </w:rPr>
        <w:t>イ</w:t>
      </w:r>
      <w:r w:rsidR="006A3B0E" w:rsidRPr="00BE21DB">
        <w:rPr>
          <w:rFonts w:hint="eastAsia"/>
          <w:b/>
        </w:rPr>
        <w:t>)</w:t>
      </w:r>
      <w:r>
        <w:rPr>
          <w:rFonts w:hint="eastAsia"/>
        </w:rPr>
        <w:t xml:space="preserve">　若手会員からの、解雇に関する相談も少なくなく、サポート窓口にとっては難しい問題になっている。大部分がいきなりの解雇通告を受けたという案件であり、少なくとも何年間は勤務してよいと決められていたというケースが多い。本来サポート窓口では、事務所間の移籍に関する事項、事務所内のトラブルに関する事項などは相談に乗れない事項としている。雇用側も当会の会員であることが多く、一方にのみ偏った助言ができないという制約を負っているからである。但し、サポート窓口では、登録後</w:t>
      </w:r>
      <w:r w:rsidR="006A3B0E" w:rsidRPr="00DE298A">
        <w:rPr>
          <w:rFonts w:ascii="ＭＳ ゴシック" w:eastAsia="ＭＳ ゴシック" w:hAnsi="ＭＳ ゴシック"/>
        </w:rPr>
        <w:t>3</w:t>
      </w:r>
      <w:r>
        <w:rPr>
          <w:rFonts w:hint="eastAsia"/>
        </w:rPr>
        <w:t>年未満程度までの会員に対しては、例外的に可能な限り相談に乗るようにしている。ところが実際に事情を聴きだしてみると、解雇に至った原因が当該若手会員の極端な能力不足や、当該事務所の経営難にあることが多く、そのような事情が判明してしまうと、助言そのものが困難に直面する。今後も同種の問題が増加していくものと思われる。当会の紛議調停委員会に持ち込んでもらう方向で助言し</w:t>
      </w:r>
      <w:r w:rsidR="0094114E">
        <w:rPr>
          <w:rFonts w:hint="eastAsia"/>
        </w:rPr>
        <w:t>たケースもあった</w:t>
      </w:r>
      <w:r>
        <w:rPr>
          <w:rFonts w:hint="eastAsia"/>
        </w:rPr>
        <w:t>。</w:t>
      </w:r>
    </w:p>
    <w:p w:rsidR="00CD58D5" w:rsidRDefault="00CD58D5" w:rsidP="00DE298A">
      <w:pPr>
        <w:autoSpaceDE w:val="0"/>
        <w:autoSpaceDN w:val="0"/>
        <w:ind w:leftChars="100" w:left="1112" w:hangingChars="400" w:hanging="890"/>
        <w:rPr>
          <w:rFonts w:hint="eastAsia"/>
        </w:rPr>
      </w:pPr>
      <w:r>
        <w:rPr>
          <w:rFonts w:hint="eastAsia"/>
        </w:rPr>
        <w:t xml:space="preserve">　</w:t>
      </w:r>
      <w:r w:rsidR="006A3B0E">
        <w:rPr>
          <w:rFonts w:hint="eastAsia"/>
        </w:rPr>
        <w:t xml:space="preserve">　</w:t>
      </w:r>
      <w:r w:rsidR="006A3B0E" w:rsidRPr="00BE21DB">
        <w:rPr>
          <w:rFonts w:hint="eastAsia"/>
          <w:b/>
        </w:rPr>
        <w:t>(</w:t>
      </w:r>
      <w:r w:rsidRPr="00BE21DB">
        <w:rPr>
          <w:rFonts w:hint="eastAsia"/>
          <w:b/>
        </w:rPr>
        <w:t>ウ</w:t>
      </w:r>
      <w:r w:rsidR="006A3B0E" w:rsidRPr="00BE21DB">
        <w:rPr>
          <w:rFonts w:hint="eastAsia"/>
          <w:b/>
        </w:rPr>
        <w:t>)</w:t>
      </w:r>
      <w:r>
        <w:rPr>
          <w:rFonts w:hint="eastAsia"/>
        </w:rPr>
        <w:t xml:space="preserve">　事務所入所の際に交わした契約ごとに関連する弁護士同士のトラブルについての相談</w:t>
      </w:r>
      <w:r w:rsidR="00B9529F">
        <w:rPr>
          <w:rFonts w:hint="eastAsia"/>
        </w:rPr>
        <w:t>ごと</w:t>
      </w:r>
      <w:r>
        <w:rPr>
          <w:rFonts w:hint="eastAsia"/>
        </w:rPr>
        <w:t>も増加してきているが、解雇問題と同様の問題がある。事情を聴いてみると、経費分担率や事件受任のノルマ設定など、若手弁護士にとってはあまりに酷と思われるような条件が設定されているケースも少なくない。ただ、法律家同士が交わした約束</w:t>
      </w:r>
      <w:r w:rsidR="004F3D09">
        <w:rPr>
          <w:rFonts w:hint="eastAsia"/>
        </w:rPr>
        <w:t>ごと</w:t>
      </w:r>
      <w:r>
        <w:rPr>
          <w:rFonts w:hint="eastAsia"/>
        </w:rPr>
        <w:t>という面もあり、サポート窓口としては、当事者間でよく協議して解決してくださいという回答で済ませてしまうことが多くなっている。</w:t>
      </w:r>
    </w:p>
    <w:p w:rsidR="00CD58D5" w:rsidRDefault="00CD58D5" w:rsidP="00DE298A">
      <w:pPr>
        <w:autoSpaceDE w:val="0"/>
        <w:autoSpaceDN w:val="0"/>
        <w:ind w:leftChars="200" w:left="1112" w:hangingChars="300" w:hanging="667"/>
        <w:rPr>
          <w:rFonts w:hint="eastAsia"/>
        </w:rPr>
      </w:pPr>
      <w:r>
        <w:rPr>
          <w:rFonts w:hint="eastAsia"/>
        </w:rPr>
        <w:t xml:space="preserve">　</w:t>
      </w:r>
      <w:r w:rsidR="006A3B0E" w:rsidRPr="00BE21DB">
        <w:rPr>
          <w:rFonts w:hint="eastAsia"/>
          <w:b/>
        </w:rPr>
        <w:t>(</w:t>
      </w:r>
      <w:r w:rsidRPr="00BE21DB">
        <w:rPr>
          <w:rFonts w:hint="eastAsia"/>
          <w:b/>
        </w:rPr>
        <w:t>エ</w:t>
      </w:r>
      <w:r w:rsidR="006A3B0E" w:rsidRPr="00BE21DB">
        <w:rPr>
          <w:rFonts w:hint="eastAsia"/>
          <w:b/>
        </w:rPr>
        <w:t>)</w:t>
      </w:r>
      <w:r>
        <w:rPr>
          <w:rFonts w:hint="eastAsia"/>
        </w:rPr>
        <w:t xml:space="preserve">　利益相反などに代表される「弁護士として行うべきでない行為」に関連する</w:t>
      </w:r>
      <w:r w:rsidR="00B9529F">
        <w:rPr>
          <w:rFonts w:hint="eastAsia"/>
        </w:rPr>
        <w:t>相談ごと</w:t>
      </w:r>
      <w:r>
        <w:rPr>
          <w:rFonts w:hint="eastAsia"/>
        </w:rPr>
        <w:t>はサポート窓口に持ち込まれる案件の過半数を占めている。</w:t>
      </w:r>
      <w:r w:rsidR="00C721B4">
        <w:rPr>
          <w:rFonts w:hint="eastAsia"/>
        </w:rPr>
        <w:t>当窓口が最も力を入れている分野でもある。会全体における懲戒請求案件の減少のために役に立てればという思いによる。</w:t>
      </w:r>
      <w:r>
        <w:rPr>
          <w:rFonts w:hint="eastAsia"/>
        </w:rPr>
        <w:t>内容的には、会社とその取締役との利益相反事例や遺言執行者と相続人との利益相反事例などが多いが、具体的案件についてみると判断が難しい事例が少なくない。</w:t>
      </w:r>
      <w:r w:rsidR="006A3B0E" w:rsidRPr="00DE298A">
        <w:rPr>
          <w:rFonts w:ascii="ＭＳ ゴシック" w:eastAsia="ＭＳ ゴシック" w:hAnsi="ＭＳ ゴシック"/>
        </w:rPr>
        <w:t>2004</w:t>
      </w:r>
      <w:r w:rsidR="006A3B0E">
        <w:rPr>
          <w:rFonts w:hint="eastAsia"/>
        </w:rPr>
        <w:t>(</w:t>
      </w:r>
      <w:r>
        <w:rPr>
          <w:rFonts w:hint="eastAsia"/>
        </w:rPr>
        <w:t>平成</w:t>
      </w:r>
      <w:r w:rsidR="006A3B0E" w:rsidRPr="00DE298A">
        <w:rPr>
          <w:rFonts w:ascii="ＭＳ ゴシック" w:eastAsia="ＭＳ ゴシック" w:hAnsi="ＭＳ ゴシック"/>
        </w:rPr>
        <w:t>16</w:t>
      </w:r>
      <w:r w:rsidR="006A3B0E">
        <w:rPr>
          <w:rFonts w:hint="eastAsia"/>
        </w:rPr>
        <w:t>)</w:t>
      </w:r>
      <w:r>
        <w:rPr>
          <w:rFonts w:hint="eastAsia"/>
        </w:rPr>
        <w:t>年に制定された弁護士職務基本規程の解釈の問題という面もあるが、この規定の解釈によっても結論が容易に導き出せないような問題が少なくない。おおよその判断を伝えたうえで、</w:t>
      </w:r>
      <w:r w:rsidR="003C5FC4">
        <w:rPr>
          <w:rFonts w:hint="eastAsia"/>
        </w:rPr>
        <w:t>場合によっては、</w:t>
      </w:r>
      <w:r>
        <w:rPr>
          <w:rFonts w:hint="eastAsia"/>
        </w:rPr>
        <w:t>懲戒請求されるおそれがあると思われるので、受任にあたっては十分にお気を付け下さいという回答をすることが多くなっている。</w:t>
      </w:r>
    </w:p>
    <w:p w:rsidR="00CD58D5" w:rsidRDefault="00CD58D5" w:rsidP="00DE298A">
      <w:pPr>
        <w:autoSpaceDE w:val="0"/>
        <w:autoSpaceDN w:val="0"/>
        <w:ind w:leftChars="100" w:left="1112" w:hangingChars="400" w:hanging="890"/>
        <w:rPr>
          <w:rFonts w:hint="eastAsia"/>
        </w:rPr>
      </w:pPr>
      <w:r>
        <w:rPr>
          <w:rFonts w:hint="eastAsia"/>
        </w:rPr>
        <w:t xml:space="preserve">　</w:t>
      </w:r>
      <w:r w:rsidR="006A3B0E">
        <w:rPr>
          <w:rFonts w:hint="eastAsia"/>
        </w:rPr>
        <w:t xml:space="preserve">　</w:t>
      </w:r>
      <w:r w:rsidR="006A3B0E" w:rsidRPr="00BE21DB">
        <w:rPr>
          <w:rFonts w:hint="eastAsia"/>
          <w:b/>
        </w:rPr>
        <w:t>(</w:t>
      </w:r>
      <w:r w:rsidRPr="00BE21DB">
        <w:rPr>
          <w:rFonts w:hint="eastAsia"/>
          <w:b/>
        </w:rPr>
        <w:t>オ</w:t>
      </w:r>
      <w:r w:rsidR="006A3B0E" w:rsidRPr="00BE21DB">
        <w:rPr>
          <w:rFonts w:hint="eastAsia"/>
          <w:b/>
        </w:rPr>
        <w:t>)</w:t>
      </w:r>
      <w:r>
        <w:rPr>
          <w:rFonts w:hint="eastAsia"/>
        </w:rPr>
        <w:t xml:space="preserve">　</w:t>
      </w:r>
      <w:r w:rsidR="00C721B4">
        <w:rPr>
          <w:rFonts w:hint="eastAsia"/>
        </w:rPr>
        <w:t>最近目立って増加してきている相談に、特定の業種に対する代理や顧問就任の問題がある。特定の業種というのは、会員制によって、不特定多数の消費者に投資を求めたり、商品・サービスの購入を求めるものなどである。出資法、消費者契約法、風営法などとの関係でその商売そのものの違法性、反倫理性が問題になるものが多い。昨今の弁護士過剰環境の中で、何とか安定した顧問収入にありつきたいとの会員の思惑に触れることが多い。これらの</w:t>
      </w:r>
      <w:r w:rsidR="007262DC">
        <w:rPr>
          <w:rFonts w:hint="eastAsia"/>
        </w:rPr>
        <w:t>問題については、当窓口では、簡単な検討は行うものの、いろいろな問題がありそうなので、気を</w:t>
      </w:r>
      <w:r w:rsidR="003C5FC4">
        <w:rPr>
          <w:rFonts w:hint="eastAsia"/>
        </w:rPr>
        <w:t>つ</w:t>
      </w:r>
      <w:r w:rsidR="007262DC">
        <w:rPr>
          <w:rFonts w:hint="eastAsia"/>
        </w:rPr>
        <w:t>けて検討して</w:t>
      </w:r>
      <w:r w:rsidR="00E33AE4">
        <w:rPr>
          <w:rFonts w:hint="eastAsia"/>
        </w:rPr>
        <w:t>いただきた</w:t>
      </w:r>
      <w:r w:rsidR="007262DC">
        <w:rPr>
          <w:rFonts w:hint="eastAsia"/>
        </w:rPr>
        <w:lastRenderedPageBreak/>
        <w:t>いという程度の助言で終わらせていることが多い。当窓口の、調査力、検討力には限界があるし、まさにこの種の案件は、会員本人がある程度のリスクを覚悟して取り組むべきもののように思われるからである。</w:t>
      </w:r>
    </w:p>
    <w:p w:rsidR="005E032F" w:rsidRDefault="00CD58D5" w:rsidP="00DE298A">
      <w:pPr>
        <w:autoSpaceDE w:val="0"/>
        <w:autoSpaceDN w:val="0"/>
        <w:ind w:leftChars="100" w:left="1112" w:hangingChars="400" w:hanging="890"/>
      </w:pPr>
      <w:r>
        <w:rPr>
          <w:rFonts w:hint="eastAsia"/>
        </w:rPr>
        <w:t xml:space="preserve">　</w:t>
      </w:r>
      <w:r w:rsidR="006A3B0E">
        <w:rPr>
          <w:rFonts w:hint="eastAsia"/>
        </w:rPr>
        <w:t xml:space="preserve">　</w:t>
      </w:r>
      <w:r w:rsidR="006A3B0E" w:rsidRPr="00BE21DB">
        <w:rPr>
          <w:rFonts w:hint="eastAsia"/>
          <w:b/>
        </w:rPr>
        <w:t>(</w:t>
      </w:r>
      <w:r w:rsidRPr="00BE21DB">
        <w:rPr>
          <w:rFonts w:hint="eastAsia"/>
          <w:b/>
        </w:rPr>
        <w:t>カ</w:t>
      </w:r>
      <w:r w:rsidR="006A3B0E" w:rsidRPr="00BE21DB">
        <w:rPr>
          <w:rFonts w:hint="eastAsia"/>
          <w:b/>
        </w:rPr>
        <w:t>)</w:t>
      </w:r>
      <w:r>
        <w:rPr>
          <w:rFonts w:hint="eastAsia"/>
        </w:rPr>
        <w:t xml:space="preserve">　サポート窓口</w:t>
      </w:r>
      <w:r w:rsidR="003C5FC4">
        <w:rPr>
          <w:rFonts w:hint="eastAsia"/>
        </w:rPr>
        <w:t>は、東弁が全国に先駆けて設置した協議会であるが、</w:t>
      </w:r>
      <w:r w:rsidR="00071705">
        <w:rPr>
          <w:rFonts w:hint="eastAsia"/>
        </w:rPr>
        <w:t>日弁連においてもその必要性が認められ、</w:t>
      </w:r>
      <w:r w:rsidR="00071705">
        <w:rPr>
          <w:rFonts w:ascii="ＭＳ ゴシック" w:eastAsia="ＭＳ ゴシック" w:hAnsi="ＭＳ ゴシック"/>
        </w:rPr>
        <w:t>20</w:t>
      </w:r>
      <w:r w:rsidR="00071705">
        <w:rPr>
          <w:rFonts w:ascii="ＭＳ ゴシック" w:eastAsia="ＭＳ ゴシック" w:hAnsi="ＭＳ ゴシック" w:hint="eastAsia"/>
        </w:rPr>
        <w:t>17</w:t>
      </w:r>
      <w:r w:rsidR="00071705">
        <w:rPr>
          <w:rFonts w:hint="eastAsia"/>
        </w:rPr>
        <w:t>(平成</w:t>
      </w:r>
      <w:r w:rsidR="00071705">
        <w:rPr>
          <w:rFonts w:ascii="ＭＳ ゴシック" w:eastAsia="ＭＳ ゴシック" w:hAnsi="ＭＳ ゴシック" w:hint="eastAsia"/>
        </w:rPr>
        <w:t>29</w:t>
      </w:r>
      <w:r w:rsidR="00071705">
        <w:rPr>
          <w:rFonts w:hint="eastAsia"/>
        </w:rPr>
        <w:t>)年10月から会員サポート窓口が設置された。東弁のサポート窓口との違いの一つは、守秘義務が一定要件を満たす場合には解除されている点である。</w:t>
      </w:r>
    </w:p>
    <w:p w:rsidR="00BA7307" w:rsidRDefault="00071705" w:rsidP="00DE298A">
      <w:pPr>
        <w:autoSpaceDE w:val="0"/>
        <w:autoSpaceDN w:val="0"/>
        <w:ind w:leftChars="100" w:left="1112" w:hangingChars="400" w:hanging="890"/>
      </w:pPr>
      <w:r>
        <w:rPr>
          <w:rFonts w:hint="eastAsia"/>
        </w:rPr>
        <w:t xml:space="preserve">　　　　　すなわち、「相談内容が非行に該当し、かつその非行の事実が重大であるとき、又は非行による被害が拡大するおそれが明白であるときは、相談申出人に通知の上、当該非行の事実を当該相談の対象である会員が所属する弁護士会の会長に報告することができ</w:t>
      </w:r>
      <w:r w:rsidR="00BB608E">
        <w:rPr>
          <w:rFonts w:hint="eastAsia"/>
        </w:rPr>
        <w:t>る。この場合において、サポート相談員は、その報告に先立ち、相談申出人又は当該相談のみ対象である会員に対し、当該非行の事実を所属する弁護士会の会長に自ら申告するよう説得に努めなければならない。」として、不祥事防止対策の観点からの配慮がなされている。</w:t>
      </w:r>
    </w:p>
    <w:p w:rsidR="00071705" w:rsidRPr="00E1190D" w:rsidRDefault="00BA7307" w:rsidP="00DE298A">
      <w:pPr>
        <w:autoSpaceDE w:val="0"/>
        <w:autoSpaceDN w:val="0"/>
        <w:ind w:leftChars="100" w:left="1112" w:hangingChars="400" w:hanging="890"/>
      </w:pPr>
      <w:r>
        <w:rPr>
          <w:rFonts w:hint="eastAsia"/>
        </w:rPr>
        <w:t xml:space="preserve">　　　</w:t>
      </w:r>
      <w:r>
        <w:t xml:space="preserve">　</w:t>
      </w:r>
      <w:r>
        <w:rPr>
          <w:rFonts w:hint="eastAsia"/>
        </w:rPr>
        <w:t xml:space="preserve">　</w:t>
      </w:r>
      <w:r w:rsidRPr="00E1190D">
        <w:rPr>
          <w:rFonts w:hint="eastAsia"/>
        </w:rPr>
        <w:t>最後</w:t>
      </w:r>
      <w:r w:rsidRPr="00E1190D">
        <w:t>に、</w:t>
      </w:r>
      <w:r w:rsidR="00501EA1" w:rsidRPr="00E1190D">
        <w:rPr>
          <w:rFonts w:hint="eastAsia"/>
        </w:rPr>
        <w:t>2017</w:t>
      </w:r>
      <w:r w:rsidRPr="00E1190D">
        <w:rPr>
          <w:rFonts w:hint="eastAsia"/>
        </w:rPr>
        <w:t>（平成</w:t>
      </w:r>
      <w:r w:rsidR="00501EA1" w:rsidRPr="00E1190D">
        <w:rPr>
          <w:rFonts w:hint="eastAsia"/>
        </w:rPr>
        <w:t>29</w:t>
      </w:r>
      <w:r w:rsidRPr="00E1190D">
        <w:rPr>
          <w:rFonts w:hint="eastAsia"/>
        </w:rPr>
        <w:t>）</w:t>
      </w:r>
      <w:r w:rsidRPr="00E1190D">
        <w:t>年</w:t>
      </w:r>
      <w:r w:rsidR="00501EA1" w:rsidRPr="00E1190D">
        <w:rPr>
          <w:rFonts w:hint="eastAsia"/>
        </w:rPr>
        <w:t>10</w:t>
      </w:r>
      <w:r w:rsidRPr="00E1190D">
        <w:t>月</w:t>
      </w:r>
      <w:r w:rsidR="00501EA1" w:rsidRPr="00E1190D">
        <w:rPr>
          <w:rFonts w:hint="eastAsia"/>
        </w:rPr>
        <w:t>1</w:t>
      </w:r>
      <w:r w:rsidRPr="00E1190D">
        <w:t>日から</w:t>
      </w:r>
      <w:r w:rsidR="00501EA1" w:rsidRPr="00E1190D">
        <w:rPr>
          <w:rFonts w:hint="eastAsia"/>
        </w:rPr>
        <w:t>2018</w:t>
      </w:r>
      <w:r w:rsidRPr="00E1190D">
        <w:rPr>
          <w:rFonts w:hint="eastAsia"/>
        </w:rPr>
        <w:t>（平成</w:t>
      </w:r>
      <w:r w:rsidR="00501EA1" w:rsidRPr="00E1190D">
        <w:rPr>
          <w:rFonts w:hint="eastAsia"/>
        </w:rPr>
        <w:t>30</w:t>
      </w:r>
      <w:r w:rsidRPr="00E1190D">
        <w:rPr>
          <w:rFonts w:hint="eastAsia"/>
        </w:rPr>
        <w:t>）年</w:t>
      </w:r>
      <w:r w:rsidR="00501EA1" w:rsidRPr="00E1190D">
        <w:rPr>
          <w:rFonts w:hint="eastAsia"/>
        </w:rPr>
        <w:t>10</w:t>
      </w:r>
      <w:r w:rsidRPr="00E1190D">
        <w:t>月</w:t>
      </w:r>
      <w:r w:rsidR="00501EA1" w:rsidRPr="00E1190D">
        <w:rPr>
          <w:rFonts w:hint="eastAsia"/>
        </w:rPr>
        <w:t>21</w:t>
      </w:r>
      <w:r w:rsidRPr="00E1190D">
        <w:rPr>
          <w:rFonts w:hint="eastAsia"/>
        </w:rPr>
        <w:t>日まで</w:t>
      </w:r>
      <w:r w:rsidRPr="00E1190D">
        <w:t>の</w:t>
      </w:r>
      <w:r w:rsidR="00670836" w:rsidRPr="00E1190D">
        <w:rPr>
          <w:rFonts w:hint="eastAsia"/>
        </w:rPr>
        <w:t>日弁連</w:t>
      </w:r>
      <w:r w:rsidR="00670836" w:rsidRPr="00E1190D">
        <w:t>の</w:t>
      </w:r>
      <w:r w:rsidR="00670836" w:rsidRPr="00E1190D">
        <w:rPr>
          <w:rFonts w:hint="eastAsia"/>
        </w:rPr>
        <w:t>会員</w:t>
      </w:r>
      <w:r w:rsidR="00670836" w:rsidRPr="00E1190D">
        <w:t>サポート</w:t>
      </w:r>
      <w:r w:rsidR="00670836" w:rsidRPr="00E1190D">
        <w:rPr>
          <w:rFonts w:hint="eastAsia"/>
        </w:rPr>
        <w:t>窓口</w:t>
      </w:r>
      <w:r w:rsidR="00670836" w:rsidRPr="00E1190D">
        <w:t>の</w:t>
      </w:r>
      <w:r w:rsidRPr="00E1190D">
        <w:t>利用状況を</w:t>
      </w:r>
      <w:r w:rsidR="00670836" w:rsidRPr="00E1190D">
        <w:t>記す</w:t>
      </w:r>
      <w:r w:rsidR="00670836" w:rsidRPr="00E1190D">
        <w:rPr>
          <w:rFonts w:hint="eastAsia"/>
        </w:rPr>
        <w:t>。</w:t>
      </w:r>
      <w:r w:rsidRPr="00E1190D">
        <w:rPr>
          <w:rFonts w:hint="eastAsia"/>
        </w:rPr>
        <w:t>利用件数は</w:t>
      </w:r>
      <w:r w:rsidRPr="00E1190D">
        <w:t>合計で</w:t>
      </w:r>
      <w:r w:rsidR="00501EA1" w:rsidRPr="00E1190D">
        <w:rPr>
          <w:rFonts w:hint="eastAsia"/>
        </w:rPr>
        <w:t>62</w:t>
      </w:r>
      <w:r w:rsidRPr="00E1190D">
        <w:t>件で、相談類型は、利益相反等弁護士法や弁護士職務基本</w:t>
      </w:r>
      <w:r w:rsidRPr="00E1190D">
        <w:rPr>
          <w:rFonts w:hint="eastAsia"/>
        </w:rPr>
        <w:t>規程</w:t>
      </w:r>
      <w:r w:rsidRPr="00E1190D">
        <w:t>に抵触するか否かの問題</w:t>
      </w:r>
      <w:r w:rsidRPr="00E1190D">
        <w:rPr>
          <w:rFonts w:hint="eastAsia"/>
        </w:rPr>
        <w:t>が</w:t>
      </w:r>
      <w:r w:rsidR="00501EA1" w:rsidRPr="00E1190D">
        <w:rPr>
          <w:rFonts w:hint="eastAsia"/>
        </w:rPr>
        <w:t>42</w:t>
      </w:r>
      <w:r w:rsidRPr="00E1190D">
        <w:t>件と約</w:t>
      </w:r>
      <w:r w:rsidR="00501EA1" w:rsidRPr="00E1190D">
        <w:rPr>
          <w:rFonts w:hint="eastAsia"/>
        </w:rPr>
        <w:t>67</w:t>
      </w:r>
      <w:r w:rsidRPr="00E1190D">
        <w:t>％をしめている</w:t>
      </w:r>
      <w:r w:rsidRPr="00E1190D">
        <w:rPr>
          <w:rFonts w:hint="eastAsia"/>
        </w:rPr>
        <w:t>（複数</w:t>
      </w:r>
      <w:r w:rsidRPr="00E1190D">
        <w:t>回答</w:t>
      </w:r>
      <w:r w:rsidRPr="00E1190D">
        <w:rPr>
          <w:rFonts w:hint="eastAsia"/>
        </w:rPr>
        <w:t>含む）。</w:t>
      </w:r>
    </w:p>
    <w:p w:rsidR="00BA7307" w:rsidRPr="00E1190D" w:rsidRDefault="00BA7307" w:rsidP="00BA7307">
      <w:pPr>
        <w:autoSpaceDE w:val="0"/>
        <w:autoSpaceDN w:val="0"/>
        <w:ind w:leftChars="100" w:left="1112" w:hangingChars="400" w:hanging="890"/>
        <w:rPr>
          <w:rFonts w:hint="eastAsia"/>
        </w:rPr>
      </w:pPr>
      <w:r w:rsidRPr="00E1190D">
        <w:rPr>
          <w:rFonts w:hint="eastAsia"/>
        </w:rPr>
        <w:t xml:space="preserve">　</w:t>
      </w:r>
      <w:r w:rsidRPr="00E1190D">
        <w:t xml:space="preserve">　　　　また、</w:t>
      </w:r>
      <w:r w:rsidRPr="00E1190D">
        <w:rPr>
          <w:rFonts w:hint="eastAsia"/>
        </w:rPr>
        <w:t>相談申出人の</w:t>
      </w:r>
      <w:r w:rsidRPr="00E1190D">
        <w:t>属性としては、東弁</w:t>
      </w:r>
      <w:r w:rsidRPr="00E1190D">
        <w:rPr>
          <w:rFonts w:hint="eastAsia"/>
        </w:rPr>
        <w:t>会員</w:t>
      </w:r>
      <w:r w:rsidRPr="00E1190D">
        <w:t>が</w:t>
      </w:r>
      <w:r w:rsidR="00501EA1" w:rsidRPr="00E1190D">
        <w:rPr>
          <w:rFonts w:hint="eastAsia"/>
        </w:rPr>
        <w:t>28</w:t>
      </w:r>
      <w:r w:rsidRPr="00E1190D">
        <w:t>人と</w:t>
      </w:r>
      <w:r w:rsidR="00501EA1" w:rsidRPr="00E1190D">
        <w:rPr>
          <w:rFonts w:hint="eastAsia"/>
        </w:rPr>
        <w:t>46</w:t>
      </w:r>
      <w:r w:rsidRPr="00E1190D">
        <w:rPr>
          <w:rFonts w:hint="eastAsia"/>
        </w:rPr>
        <w:t>％</w:t>
      </w:r>
      <w:r w:rsidRPr="00E1190D">
        <w:t>を</w:t>
      </w:r>
      <w:r w:rsidRPr="00E1190D">
        <w:rPr>
          <w:rFonts w:hint="eastAsia"/>
        </w:rPr>
        <w:t>しめて</w:t>
      </w:r>
      <w:r w:rsidRPr="00E1190D">
        <w:t>おり、</w:t>
      </w:r>
      <w:r w:rsidR="00501EA1" w:rsidRPr="00E1190D">
        <w:rPr>
          <w:rFonts w:hint="eastAsia"/>
        </w:rPr>
        <w:t>１</w:t>
      </w:r>
      <w:r w:rsidRPr="00E1190D">
        <w:t>番多い。修習</w:t>
      </w:r>
      <w:r w:rsidRPr="00E1190D">
        <w:rPr>
          <w:rFonts w:hint="eastAsia"/>
        </w:rPr>
        <w:t>期</w:t>
      </w:r>
      <w:r w:rsidRPr="00E1190D">
        <w:t>別では、</w:t>
      </w:r>
      <w:r w:rsidR="00501EA1" w:rsidRPr="00E1190D">
        <w:rPr>
          <w:rFonts w:hint="eastAsia"/>
        </w:rPr>
        <w:t>60</w:t>
      </w:r>
      <w:r w:rsidRPr="00E1190D">
        <w:t>期</w:t>
      </w:r>
      <w:r w:rsidRPr="00E1190D">
        <w:rPr>
          <w:rFonts w:hint="eastAsia"/>
        </w:rPr>
        <w:t>以降</w:t>
      </w:r>
      <w:r w:rsidRPr="00E1190D">
        <w:t>の者が</w:t>
      </w:r>
      <w:r w:rsidR="00501EA1" w:rsidRPr="00E1190D">
        <w:rPr>
          <w:rFonts w:hint="eastAsia"/>
        </w:rPr>
        <w:t>47</w:t>
      </w:r>
      <w:r w:rsidRPr="00E1190D">
        <w:t>人と</w:t>
      </w:r>
      <w:r w:rsidR="00501EA1" w:rsidRPr="00E1190D">
        <w:rPr>
          <w:rFonts w:hint="eastAsia"/>
        </w:rPr>
        <w:t>76</w:t>
      </w:r>
      <w:r w:rsidRPr="00E1190D">
        <w:t>％をしめて</w:t>
      </w:r>
      <w:r w:rsidRPr="00E1190D">
        <w:rPr>
          <w:rFonts w:hint="eastAsia"/>
        </w:rPr>
        <w:t>おり</w:t>
      </w:r>
      <w:r w:rsidRPr="00E1190D">
        <w:t>、若手会員の利用が多数である</w:t>
      </w:r>
      <w:r w:rsidRPr="00E1190D">
        <w:rPr>
          <w:rFonts w:hint="eastAsia"/>
        </w:rPr>
        <w:t>こと</w:t>
      </w:r>
      <w:r w:rsidRPr="00E1190D">
        <w:t>がうかがえる。</w:t>
      </w:r>
    </w:p>
    <w:sectPr w:rsidR="00BA7307" w:rsidRPr="00E1190D" w:rsidSect="00CD58D5">
      <w:headerReference w:type="default" r:id="rId6"/>
      <w:footerReference w:type="default" r:id="rId7"/>
      <w:pgSz w:w="11906" w:h="16838" w:code="9"/>
      <w:pgMar w:top="1418" w:right="1134" w:bottom="1134" w:left="1429" w:header="851" w:footer="567" w:gutter="0"/>
      <w:cols w:space="425"/>
      <w:noEndnote/>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E97" w:rsidRDefault="003F0E97"/>
  </w:endnote>
  <w:endnote w:type="continuationSeparator" w:id="0">
    <w:p w:rsidR="003F0E97" w:rsidRDefault="003F0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98A" w:rsidRDefault="00DE298A">
    <w:pPr>
      <w:pStyle w:val="a5"/>
      <w:jc w:val="center"/>
    </w:pPr>
    <w:r>
      <w:fldChar w:fldCharType="begin"/>
    </w:r>
    <w:r>
      <w:instrText>PAGE   \* MERGEFORMAT</w:instrText>
    </w:r>
    <w:r>
      <w:fldChar w:fldCharType="separate"/>
    </w:r>
    <w:r w:rsidR="00E12372" w:rsidRPr="00E12372">
      <w:rPr>
        <w:noProof/>
        <w:lang w:val="ja-JP" w:eastAsia="ja-JP"/>
      </w:rPr>
      <w:t>2</w:t>
    </w:r>
    <w:r>
      <w:fldChar w:fldCharType="end"/>
    </w:r>
  </w:p>
  <w:p w:rsidR="00DE298A" w:rsidRDefault="00DE29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E97" w:rsidRDefault="003F0E97"/>
  </w:footnote>
  <w:footnote w:type="continuationSeparator" w:id="0">
    <w:p w:rsidR="003F0E97" w:rsidRDefault="003F0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F26" w:rsidRPr="00E70F26" w:rsidRDefault="00E70F26" w:rsidP="00291852">
    <w:pPr>
      <w:pStyle w:val="a3"/>
      <w:tabs>
        <w:tab w:val="center" w:pos="4671"/>
        <w:tab w:val="right" w:pos="9343"/>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8D5"/>
    <w:rsid w:val="000014D8"/>
    <w:rsid w:val="00001796"/>
    <w:rsid w:val="000021E4"/>
    <w:rsid w:val="00002308"/>
    <w:rsid w:val="00002A5D"/>
    <w:rsid w:val="00003D8E"/>
    <w:rsid w:val="00007258"/>
    <w:rsid w:val="00007E99"/>
    <w:rsid w:val="00011BF8"/>
    <w:rsid w:val="000124D4"/>
    <w:rsid w:val="00012735"/>
    <w:rsid w:val="000135BB"/>
    <w:rsid w:val="00013726"/>
    <w:rsid w:val="00014512"/>
    <w:rsid w:val="00015047"/>
    <w:rsid w:val="00015402"/>
    <w:rsid w:val="000155F2"/>
    <w:rsid w:val="00016093"/>
    <w:rsid w:val="0001621A"/>
    <w:rsid w:val="00016B33"/>
    <w:rsid w:val="00017756"/>
    <w:rsid w:val="00020169"/>
    <w:rsid w:val="00020DC1"/>
    <w:rsid w:val="00022989"/>
    <w:rsid w:val="00022E86"/>
    <w:rsid w:val="00023B3D"/>
    <w:rsid w:val="000254C9"/>
    <w:rsid w:val="00025872"/>
    <w:rsid w:val="00026407"/>
    <w:rsid w:val="00031106"/>
    <w:rsid w:val="000319FD"/>
    <w:rsid w:val="00032677"/>
    <w:rsid w:val="00032DDA"/>
    <w:rsid w:val="00034FDB"/>
    <w:rsid w:val="00035D4D"/>
    <w:rsid w:val="00036174"/>
    <w:rsid w:val="000373F5"/>
    <w:rsid w:val="000437A9"/>
    <w:rsid w:val="00043888"/>
    <w:rsid w:val="00044B91"/>
    <w:rsid w:val="0004508B"/>
    <w:rsid w:val="000451EC"/>
    <w:rsid w:val="000453F5"/>
    <w:rsid w:val="000459C4"/>
    <w:rsid w:val="00046215"/>
    <w:rsid w:val="00046424"/>
    <w:rsid w:val="000469A1"/>
    <w:rsid w:val="000500CC"/>
    <w:rsid w:val="000508C2"/>
    <w:rsid w:val="0005124F"/>
    <w:rsid w:val="00052F56"/>
    <w:rsid w:val="000534DE"/>
    <w:rsid w:val="00057E2C"/>
    <w:rsid w:val="00060D75"/>
    <w:rsid w:val="00063663"/>
    <w:rsid w:val="00063E73"/>
    <w:rsid w:val="000650F6"/>
    <w:rsid w:val="000671F6"/>
    <w:rsid w:val="000706B1"/>
    <w:rsid w:val="00071705"/>
    <w:rsid w:val="00072D1D"/>
    <w:rsid w:val="00072E72"/>
    <w:rsid w:val="00074A76"/>
    <w:rsid w:val="00075026"/>
    <w:rsid w:val="00075AAB"/>
    <w:rsid w:val="00075BB2"/>
    <w:rsid w:val="0007630D"/>
    <w:rsid w:val="000769C3"/>
    <w:rsid w:val="00077729"/>
    <w:rsid w:val="00077990"/>
    <w:rsid w:val="00080AC2"/>
    <w:rsid w:val="00082EAC"/>
    <w:rsid w:val="0008402C"/>
    <w:rsid w:val="00084062"/>
    <w:rsid w:val="0008618C"/>
    <w:rsid w:val="000909EF"/>
    <w:rsid w:val="00090D9E"/>
    <w:rsid w:val="0009269C"/>
    <w:rsid w:val="0009361F"/>
    <w:rsid w:val="000974A1"/>
    <w:rsid w:val="000A040C"/>
    <w:rsid w:val="000A064A"/>
    <w:rsid w:val="000A1445"/>
    <w:rsid w:val="000A1A4B"/>
    <w:rsid w:val="000A1BC7"/>
    <w:rsid w:val="000A208B"/>
    <w:rsid w:val="000A2443"/>
    <w:rsid w:val="000A3D74"/>
    <w:rsid w:val="000A46CB"/>
    <w:rsid w:val="000A4D01"/>
    <w:rsid w:val="000A5E21"/>
    <w:rsid w:val="000A6286"/>
    <w:rsid w:val="000A6C09"/>
    <w:rsid w:val="000A6D1F"/>
    <w:rsid w:val="000B0C3F"/>
    <w:rsid w:val="000B1010"/>
    <w:rsid w:val="000B1A98"/>
    <w:rsid w:val="000B3342"/>
    <w:rsid w:val="000B4DCA"/>
    <w:rsid w:val="000B5518"/>
    <w:rsid w:val="000B56A7"/>
    <w:rsid w:val="000B67A7"/>
    <w:rsid w:val="000B6B7A"/>
    <w:rsid w:val="000B7081"/>
    <w:rsid w:val="000B7165"/>
    <w:rsid w:val="000C014E"/>
    <w:rsid w:val="000C0C76"/>
    <w:rsid w:val="000C1B1A"/>
    <w:rsid w:val="000C2493"/>
    <w:rsid w:val="000C31BC"/>
    <w:rsid w:val="000C3B43"/>
    <w:rsid w:val="000C41F5"/>
    <w:rsid w:val="000C46FC"/>
    <w:rsid w:val="000C4E68"/>
    <w:rsid w:val="000C6433"/>
    <w:rsid w:val="000C681F"/>
    <w:rsid w:val="000C7C18"/>
    <w:rsid w:val="000D0A69"/>
    <w:rsid w:val="000D0EC6"/>
    <w:rsid w:val="000D3318"/>
    <w:rsid w:val="000D4164"/>
    <w:rsid w:val="000D47AF"/>
    <w:rsid w:val="000D4ABB"/>
    <w:rsid w:val="000D5015"/>
    <w:rsid w:val="000D622D"/>
    <w:rsid w:val="000D773E"/>
    <w:rsid w:val="000E0C50"/>
    <w:rsid w:val="000E42CD"/>
    <w:rsid w:val="000E5DB2"/>
    <w:rsid w:val="000E65F9"/>
    <w:rsid w:val="000E7810"/>
    <w:rsid w:val="000E79F8"/>
    <w:rsid w:val="000F0A6F"/>
    <w:rsid w:val="000F1D27"/>
    <w:rsid w:val="000F30CD"/>
    <w:rsid w:val="000F41BB"/>
    <w:rsid w:val="000F4DD9"/>
    <w:rsid w:val="000F5DD6"/>
    <w:rsid w:val="000F6D1C"/>
    <w:rsid w:val="000F7B20"/>
    <w:rsid w:val="00100EDB"/>
    <w:rsid w:val="001014BB"/>
    <w:rsid w:val="0010174E"/>
    <w:rsid w:val="00103E3A"/>
    <w:rsid w:val="0010417E"/>
    <w:rsid w:val="001046E8"/>
    <w:rsid w:val="0010481B"/>
    <w:rsid w:val="001049BE"/>
    <w:rsid w:val="00105896"/>
    <w:rsid w:val="00106B42"/>
    <w:rsid w:val="00106DBA"/>
    <w:rsid w:val="001075CE"/>
    <w:rsid w:val="0011276A"/>
    <w:rsid w:val="00112825"/>
    <w:rsid w:val="00112D80"/>
    <w:rsid w:val="00113458"/>
    <w:rsid w:val="00113DB2"/>
    <w:rsid w:val="00116560"/>
    <w:rsid w:val="00116F6A"/>
    <w:rsid w:val="001170FC"/>
    <w:rsid w:val="0011769C"/>
    <w:rsid w:val="00122283"/>
    <w:rsid w:val="00123AF7"/>
    <w:rsid w:val="00127130"/>
    <w:rsid w:val="001276A8"/>
    <w:rsid w:val="00130011"/>
    <w:rsid w:val="0013202B"/>
    <w:rsid w:val="00132AD7"/>
    <w:rsid w:val="00133E46"/>
    <w:rsid w:val="00134EB1"/>
    <w:rsid w:val="001352A0"/>
    <w:rsid w:val="00135B01"/>
    <w:rsid w:val="001366B3"/>
    <w:rsid w:val="001377A1"/>
    <w:rsid w:val="00140A84"/>
    <w:rsid w:val="00142E16"/>
    <w:rsid w:val="00143BB4"/>
    <w:rsid w:val="001450B5"/>
    <w:rsid w:val="001452A9"/>
    <w:rsid w:val="0014759E"/>
    <w:rsid w:val="0015113C"/>
    <w:rsid w:val="0015324D"/>
    <w:rsid w:val="00153AAC"/>
    <w:rsid w:val="00153AC7"/>
    <w:rsid w:val="00153B80"/>
    <w:rsid w:val="00154B0A"/>
    <w:rsid w:val="00154F4E"/>
    <w:rsid w:val="00156623"/>
    <w:rsid w:val="0016001E"/>
    <w:rsid w:val="001619BC"/>
    <w:rsid w:val="00162A80"/>
    <w:rsid w:val="001631FE"/>
    <w:rsid w:val="0016341B"/>
    <w:rsid w:val="001637D3"/>
    <w:rsid w:val="00164855"/>
    <w:rsid w:val="0016603F"/>
    <w:rsid w:val="00166168"/>
    <w:rsid w:val="0016616C"/>
    <w:rsid w:val="001663CC"/>
    <w:rsid w:val="00166610"/>
    <w:rsid w:val="001673EE"/>
    <w:rsid w:val="00167D49"/>
    <w:rsid w:val="00172ECE"/>
    <w:rsid w:val="00173C57"/>
    <w:rsid w:val="00174928"/>
    <w:rsid w:val="00175967"/>
    <w:rsid w:val="00176E08"/>
    <w:rsid w:val="00177919"/>
    <w:rsid w:val="00177F0E"/>
    <w:rsid w:val="00181301"/>
    <w:rsid w:val="0018220C"/>
    <w:rsid w:val="00184008"/>
    <w:rsid w:val="00185434"/>
    <w:rsid w:val="0018586F"/>
    <w:rsid w:val="001862CD"/>
    <w:rsid w:val="0018733A"/>
    <w:rsid w:val="00187362"/>
    <w:rsid w:val="001903CD"/>
    <w:rsid w:val="0019073D"/>
    <w:rsid w:val="00190767"/>
    <w:rsid w:val="00190AB7"/>
    <w:rsid w:val="00190CC8"/>
    <w:rsid w:val="00190DD6"/>
    <w:rsid w:val="001917E1"/>
    <w:rsid w:val="00191F3B"/>
    <w:rsid w:val="0019295E"/>
    <w:rsid w:val="0019310F"/>
    <w:rsid w:val="0019431B"/>
    <w:rsid w:val="00194683"/>
    <w:rsid w:val="00194A9F"/>
    <w:rsid w:val="001962D4"/>
    <w:rsid w:val="00197CA4"/>
    <w:rsid w:val="00197CBC"/>
    <w:rsid w:val="001A0BEC"/>
    <w:rsid w:val="001A0D64"/>
    <w:rsid w:val="001A0D86"/>
    <w:rsid w:val="001A1E43"/>
    <w:rsid w:val="001A4CBF"/>
    <w:rsid w:val="001A52F4"/>
    <w:rsid w:val="001A560A"/>
    <w:rsid w:val="001A5DEC"/>
    <w:rsid w:val="001A761F"/>
    <w:rsid w:val="001A77ED"/>
    <w:rsid w:val="001B0673"/>
    <w:rsid w:val="001B113C"/>
    <w:rsid w:val="001B1277"/>
    <w:rsid w:val="001B36EC"/>
    <w:rsid w:val="001B440A"/>
    <w:rsid w:val="001B5629"/>
    <w:rsid w:val="001B6001"/>
    <w:rsid w:val="001B67C6"/>
    <w:rsid w:val="001B7E38"/>
    <w:rsid w:val="001B7ED0"/>
    <w:rsid w:val="001C2481"/>
    <w:rsid w:val="001C30B2"/>
    <w:rsid w:val="001C3375"/>
    <w:rsid w:val="001C345E"/>
    <w:rsid w:val="001C389E"/>
    <w:rsid w:val="001C4792"/>
    <w:rsid w:val="001C4E4E"/>
    <w:rsid w:val="001C4E94"/>
    <w:rsid w:val="001C50E1"/>
    <w:rsid w:val="001C610F"/>
    <w:rsid w:val="001C654D"/>
    <w:rsid w:val="001D0380"/>
    <w:rsid w:val="001D0AB7"/>
    <w:rsid w:val="001D31A5"/>
    <w:rsid w:val="001D469D"/>
    <w:rsid w:val="001D5783"/>
    <w:rsid w:val="001D68CE"/>
    <w:rsid w:val="001D6D3F"/>
    <w:rsid w:val="001E1D8D"/>
    <w:rsid w:val="001E2034"/>
    <w:rsid w:val="001E2834"/>
    <w:rsid w:val="001E3572"/>
    <w:rsid w:val="001E3835"/>
    <w:rsid w:val="001E3B05"/>
    <w:rsid w:val="001E3E25"/>
    <w:rsid w:val="001E4353"/>
    <w:rsid w:val="001E6072"/>
    <w:rsid w:val="001E6756"/>
    <w:rsid w:val="001E75AC"/>
    <w:rsid w:val="001F16E9"/>
    <w:rsid w:val="001F38E7"/>
    <w:rsid w:val="001F6BFC"/>
    <w:rsid w:val="001F6ED0"/>
    <w:rsid w:val="0020092C"/>
    <w:rsid w:val="0020121E"/>
    <w:rsid w:val="00201A52"/>
    <w:rsid w:val="00202455"/>
    <w:rsid w:val="00203F0A"/>
    <w:rsid w:val="00204205"/>
    <w:rsid w:val="002062D7"/>
    <w:rsid w:val="002066D0"/>
    <w:rsid w:val="00207370"/>
    <w:rsid w:val="00211981"/>
    <w:rsid w:val="00212B62"/>
    <w:rsid w:val="00214182"/>
    <w:rsid w:val="002143A4"/>
    <w:rsid w:val="00214CA5"/>
    <w:rsid w:val="00215213"/>
    <w:rsid w:val="00215FA8"/>
    <w:rsid w:val="002169AA"/>
    <w:rsid w:val="00220358"/>
    <w:rsid w:val="00221976"/>
    <w:rsid w:val="0022313A"/>
    <w:rsid w:val="00223447"/>
    <w:rsid w:val="00223521"/>
    <w:rsid w:val="0022363A"/>
    <w:rsid w:val="00223D3A"/>
    <w:rsid w:val="00224A88"/>
    <w:rsid w:val="00224F01"/>
    <w:rsid w:val="002256A1"/>
    <w:rsid w:val="00225CCE"/>
    <w:rsid w:val="00226C0A"/>
    <w:rsid w:val="00227ADB"/>
    <w:rsid w:val="00230CB7"/>
    <w:rsid w:val="00233763"/>
    <w:rsid w:val="002338E9"/>
    <w:rsid w:val="00233C41"/>
    <w:rsid w:val="00234836"/>
    <w:rsid w:val="00235B94"/>
    <w:rsid w:val="00235DA0"/>
    <w:rsid w:val="00236EC3"/>
    <w:rsid w:val="00236FD8"/>
    <w:rsid w:val="0023735F"/>
    <w:rsid w:val="002401B7"/>
    <w:rsid w:val="00240D7F"/>
    <w:rsid w:val="00242794"/>
    <w:rsid w:val="0024284A"/>
    <w:rsid w:val="00245DAC"/>
    <w:rsid w:val="0024652B"/>
    <w:rsid w:val="002476AA"/>
    <w:rsid w:val="002544F2"/>
    <w:rsid w:val="00254649"/>
    <w:rsid w:val="002550F9"/>
    <w:rsid w:val="00257CD2"/>
    <w:rsid w:val="00261AAF"/>
    <w:rsid w:val="00261E16"/>
    <w:rsid w:val="00263202"/>
    <w:rsid w:val="002636B3"/>
    <w:rsid w:val="00263AD9"/>
    <w:rsid w:val="00263E42"/>
    <w:rsid w:val="00263F0D"/>
    <w:rsid w:val="00264DBB"/>
    <w:rsid w:val="002657AE"/>
    <w:rsid w:val="00266167"/>
    <w:rsid w:val="002666F2"/>
    <w:rsid w:val="002678E3"/>
    <w:rsid w:val="00270889"/>
    <w:rsid w:val="002724DC"/>
    <w:rsid w:val="00273291"/>
    <w:rsid w:val="002740C4"/>
    <w:rsid w:val="002760A9"/>
    <w:rsid w:val="00276677"/>
    <w:rsid w:val="00276852"/>
    <w:rsid w:val="00283672"/>
    <w:rsid w:val="00285FCA"/>
    <w:rsid w:val="00286598"/>
    <w:rsid w:val="0029091F"/>
    <w:rsid w:val="00291852"/>
    <w:rsid w:val="00291DC7"/>
    <w:rsid w:val="002937CE"/>
    <w:rsid w:val="00293D9E"/>
    <w:rsid w:val="00294F10"/>
    <w:rsid w:val="0029547A"/>
    <w:rsid w:val="00296D93"/>
    <w:rsid w:val="00297CF5"/>
    <w:rsid w:val="00297D38"/>
    <w:rsid w:val="002A16B1"/>
    <w:rsid w:val="002A1C36"/>
    <w:rsid w:val="002A22F1"/>
    <w:rsid w:val="002A3BA2"/>
    <w:rsid w:val="002A449F"/>
    <w:rsid w:val="002A6286"/>
    <w:rsid w:val="002A71DE"/>
    <w:rsid w:val="002B05AA"/>
    <w:rsid w:val="002B0DCC"/>
    <w:rsid w:val="002B276C"/>
    <w:rsid w:val="002B3103"/>
    <w:rsid w:val="002B41AB"/>
    <w:rsid w:val="002B4598"/>
    <w:rsid w:val="002B4F1F"/>
    <w:rsid w:val="002B671F"/>
    <w:rsid w:val="002B7197"/>
    <w:rsid w:val="002B72D7"/>
    <w:rsid w:val="002B7435"/>
    <w:rsid w:val="002C010B"/>
    <w:rsid w:val="002C103A"/>
    <w:rsid w:val="002C2435"/>
    <w:rsid w:val="002C2600"/>
    <w:rsid w:val="002C2714"/>
    <w:rsid w:val="002C27B1"/>
    <w:rsid w:val="002C325F"/>
    <w:rsid w:val="002C3569"/>
    <w:rsid w:val="002C3DA4"/>
    <w:rsid w:val="002C457E"/>
    <w:rsid w:val="002C6F8B"/>
    <w:rsid w:val="002C72D3"/>
    <w:rsid w:val="002C7E69"/>
    <w:rsid w:val="002D0EF4"/>
    <w:rsid w:val="002D13D5"/>
    <w:rsid w:val="002D1472"/>
    <w:rsid w:val="002D2D28"/>
    <w:rsid w:val="002D3460"/>
    <w:rsid w:val="002D3C09"/>
    <w:rsid w:val="002D4334"/>
    <w:rsid w:val="002D4E7A"/>
    <w:rsid w:val="002D50A7"/>
    <w:rsid w:val="002D5F42"/>
    <w:rsid w:val="002D7CD4"/>
    <w:rsid w:val="002E0A65"/>
    <w:rsid w:val="002E403F"/>
    <w:rsid w:val="002E6455"/>
    <w:rsid w:val="002E6564"/>
    <w:rsid w:val="002E66CC"/>
    <w:rsid w:val="002E7266"/>
    <w:rsid w:val="002F0EF9"/>
    <w:rsid w:val="002F17E6"/>
    <w:rsid w:val="002F1AEF"/>
    <w:rsid w:val="002F1EB1"/>
    <w:rsid w:val="002F24A5"/>
    <w:rsid w:val="002F4CA5"/>
    <w:rsid w:val="002F785B"/>
    <w:rsid w:val="00303204"/>
    <w:rsid w:val="003045AF"/>
    <w:rsid w:val="00305B66"/>
    <w:rsid w:val="00305EF2"/>
    <w:rsid w:val="00307337"/>
    <w:rsid w:val="003076EE"/>
    <w:rsid w:val="00307E2D"/>
    <w:rsid w:val="003123C4"/>
    <w:rsid w:val="00313DB9"/>
    <w:rsid w:val="00315674"/>
    <w:rsid w:val="003162CB"/>
    <w:rsid w:val="00316476"/>
    <w:rsid w:val="00320861"/>
    <w:rsid w:val="0032186F"/>
    <w:rsid w:val="003223C6"/>
    <w:rsid w:val="0032427C"/>
    <w:rsid w:val="00325A93"/>
    <w:rsid w:val="003269FA"/>
    <w:rsid w:val="003277DD"/>
    <w:rsid w:val="00327F6B"/>
    <w:rsid w:val="00330C9B"/>
    <w:rsid w:val="00330EA2"/>
    <w:rsid w:val="003316D5"/>
    <w:rsid w:val="00331781"/>
    <w:rsid w:val="003318F6"/>
    <w:rsid w:val="00333A9F"/>
    <w:rsid w:val="00334782"/>
    <w:rsid w:val="00335D7A"/>
    <w:rsid w:val="0033630E"/>
    <w:rsid w:val="0033635B"/>
    <w:rsid w:val="00336988"/>
    <w:rsid w:val="00340267"/>
    <w:rsid w:val="0034076E"/>
    <w:rsid w:val="00341A39"/>
    <w:rsid w:val="00341DF9"/>
    <w:rsid w:val="00342BCD"/>
    <w:rsid w:val="00342D73"/>
    <w:rsid w:val="00343040"/>
    <w:rsid w:val="003439E1"/>
    <w:rsid w:val="0034510D"/>
    <w:rsid w:val="00350F9E"/>
    <w:rsid w:val="00352324"/>
    <w:rsid w:val="00352C9B"/>
    <w:rsid w:val="00353A69"/>
    <w:rsid w:val="00353FD8"/>
    <w:rsid w:val="00354683"/>
    <w:rsid w:val="00354F5D"/>
    <w:rsid w:val="003570F5"/>
    <w:rsid w:val="003576CB"/>
    <w:rsid w:val="00357F6E"/>
    <w:rsid w:val="00360941"/>
    <w:rsid w:val="00360954"/>
    <w:rsid w:val="00360A45"/>
    <w:rsid w:val="00361B7A"/>
    <w:rsid w:val="00361F98"/>
    <w:rsid w:val="00362F9B"/>
    <w:rsid w:val="00364DE9"/>
    <w:rsid w:val="00364F36"/>
    <w:rsid w:val="00366566"/>
    <w:rsid w:val="00367BA2"/>
    <w:rsid w:val="00367F33"/>
    <w:rsid w:val="00370155"/>
    <w:rsid w:val="003704A4"/>
    <w:rsid w:val="0037092F"/>
    <w:rsid w:val="00370D77"/>
    <w:rsid w:val="00373511"/>
    <w:rsid w:val="00373B34"/>
    <w:rsid w:val="00373EC7"/>
    <w:rsid w:val="00374C7A"/>
    <w:rsid w:val="00375995"/>
    <w:rsid w:val="00375A77"/>
    <w:rsid w:val="0037780B"/>
    <w:rsid w:val="003811D9"/>
    <w:rsid w:val="00381F41"/>
    <w:rsid w:val="00382B1A"/>
    <w:rsid w:val="00383657"/>
    <w:rsid w:val="00384900"/>
    <w:rsid w:val="00384A4F"/>
    <w:rsid w:val="0038746F"/>
    <w:rsid w:val="00387C54"/>
    <w:rsid w:val="0039125A"/>
    <w:rsid w:val="003913BC"/>
    <w:rsid w:val="0039354B"/>
    <w:rsid w:val="003946E3"/>
    <w:rsid w:val="00394E01"/>
    <w:rsid w:val="003966A3"/>
    <w:rsid w:val="00396873"/>
    <w:rsid w:val="00396BC7"/>
    <w:rsid w:val="00396FBC"/>
    <w:rsid w:val="003A0373"/>
    <w:rsid w:val="003A2DBF"/>
    <w:rsid w:val="003A405F"/>
    <w:rsid w:val="003A571F"/>
    <w:rsid w:val="003B2273"/>
    <w:rsid w:val="003B2512"/>
    <w:rsid w:val="003B2567"/>
    <w:rsid w:val="003B2D0D"/>
    <w:rsid w:val="003B3345"/>
    <w:rsid w:val="003B3634"/>
    <w:rsid w:val="003B3B40"/>
    <w:rsid w:val="003B3CC8"/>
    <w:rsid w:val="003B44AF"/>
    <w:rsid w:val="003B6360"/>
    <w:rsid w:val="003B7AE6"/>
    <w:rsid w:val="003B7D91"/>
    <w:rsid w:val="003C2163"/>
    <w:rsid w:val="003C5019"/>
    <w:rsid w:val="003C5FC4"/>
    <w:rsid w:val="003C604D"/>
    <w:rsid w:val="003C70A5"/>
    <w:rsid w:val="003C7A02"/>
    <w:rsid w:val="003C7F48"/>
    <w:rsid w:val="003C7FA9"/>
    <w:rsid w:val="003D00EA"/>
    <w:rsid w:val="003D0D4A"/>
    <w:rsid w:val="003D3A3F"/>
    <w:rsid w:val="003D424E"/>
    <w:rsid w:val="003D45BF"/>
    <w:rsid w:val="003D4FBA"/>
    <w:rsid w:val="003D656A"/>
    <w:rsid w:val="003D7135"/>
    <w:rsid w:val="003D767F"/>
    <w:rsid w:val="003D7D08"/>
    <w:rsid w:val="003E04DB"/>
    <w:rsid w:val="003E5544"/>
    <w:rsid w:val="003E5EA6"/>
    <w:rsid w:val="003E67D7"/>
    <w:rsid w:val="003E6E4D"/>
    <w:rsid w:val="003E746C"/>
    <w:rsid w:val="003E79F3"/>
    <w:rsid w:val="003E7F26"/>
    <w:rsid w:val="003F0E97"/>
    <w:rsid w:val="003F1E84"/>
    <w:rsid w:val="003F44FA"/>
    <w:rsid w:val="003F5A5F"/>
    <w:rsid w:val="003F5DF9"/>
    <w:rsid w:val="003F7213"/>
    <w:rsid w:val="00403BAF"/>
    <w:rsid w:val="00406D22"/>
    <w:rsid w:val="00406D83"/>
    <w:rsid w:val="00407227"/>
    <w:rsid w:val="00411C74"/>
    <w:rsid w:val="00411FAA"/>
    <w:rsid w:val="004139E0"/>
    <w:rsid w:val="00413FE0"/>
    <w:rsid w:val="004146FB"/>
    <w:rsid w:val="0041485F"/>
    <w:rsid w:val="00426EFB"/>
    <w:rsid w:val="004277C2"/>
    <w:rsid w:val="00427924"/>
    <w:rsid w:val="004326E8"/>
    <w:rsid w:val="00432CB4"/>
    <w:rsid w:val="004331C1"/>
    <w:rsid w:val="00433231"/>
    <w:rsid w:val="00433DE3"/>
    <w:rsid w:val="00434550"/>
    <w:rsid w:val="00435195"/>
    <w:rsid w:val="00436137"/>
    <w:rsid w:val="004404A4"/>
    <w:rsid w:val="00446BFF"/>
    <w:rsid w:val="00446CAD"/>
    <w:rsid w:val="00446CB5"/>
    <w:rsid w:val="00446F7D"/>
    <w:rsid w:val="00447816"/>
    <w:rsid w:val="00450705"/>
    <w:rsid w:val="00455499"/>
    <w:rsid w:val="004559EA"/>
    <w:rsid w:val="004600AC"/>
    <w:rsid w:val="004603AB"/>
    <w:rsid w:val="00462B52"/>
    <w:rsid w:val="004634D8"/>
    <w:rsid w:val="00463864"/>
    <w:rsid w:val="004708AF"/>
    <w:rsid w:val="004732C7"/>
    <w:rsid w:val="0047359D"/>
    <w:rsid w:val="004742C1"/>
    <w:rsid w:val="00474345"/>
    <w:rsid w:val="004744B4"/>
    <w:rsid w:val="00474B75"/>
    <w:rsid w:val="00476193"/>
    <w:rsid w:val="00477316"/>
    <w:rsid w:val="00480A85"/>
    <w:rsid w:val="0048101B"/>
    <w:rsid w:val="004815B1"/>
    <w:rsid w:val="00481EDC"/>
    <w:rsid w:val="00482062"/>
    <w:rsid w:val="004825A6"/>
    <w:rsid w:val="00482C69"/>
    <w:rsid w:val="0048343D"/>
    <w:rsid w:val="00485F3F"/>
    <w:rsid w:val="00487F60"/>
    <w:rsid w:val="004904D8"/>
    <w:rsid w:val="00491622"/>
    <w:rsid w:val="00491882"/>
    <w:rsid w:val="00491B20"/>
    <w:rsid w:val="00491EFF"/>
    <w:rsid w:val="00492F08"/>
    <w:rsid w:val="00493369"/>
    <w:rsid w:val="00494502"/>
    <w:rsid w:val="0049492D"/>
    <w:rsid w:val="0049671A"/>
    <w:rsid w:val="00496850"/>
    <w:rsid w:val="00497769"/>
    <w:rsid w:val="004A0706"/>
    <w:rsid w:val="004A1615"/>
    <w:rsid w:val="004A1729"/>
    <w:rsid w:val="004A32C3"/>
    <w:rsid w:val="004A3953"/>
    <w:rsid w:val="004A56B7"/>
    <w:rsid w:val="004A58FD"/>
    <w:rsid w:val="004A5C06"/>
    <w:rsid w:val="004A699C"/>
    <w:rsid w:val="004A6DA7"/>
    <w:rsid w:val="004A7E30"/>
    <w:rsid w:val="004B0227"/>
    <w:rsid w:val="004B0864"/>
    <w:rsid w:val="004B0C60"/>
    <w:rsid w:val="004B1763"/>
    <w:rsid w:val="004B22C6"/>
    <w:rsid w:val="004B2B62"/>
    <w:rsid w:val="004B3391"/>
    <w:rsid w:val="004B40A8"/>
    <w:rsid w:val="004B6F4E"/>
    <w:rsid w:val="004B7665"/>
    <w:rsid w:val="004C093B"/>
    <w:rsid w:val="004C10B5"/>
    <w:rsid w:val="004C13A4"/>
    <w:rsid w:val="004C1513"/>
    <w:rsid w:val="004C1C3F"/>
    <w:rsid w:val="004C35A1"/>
    <w:rsid w:val="004C6BD5"/>
    <w:rsid w:val="004C78B3"/>
    <w:rsid w:val="004D0C4D"/>
    <w:rsid w:val="004D1F8A"/>
    <w:rsid w:val="004D2585"/>
    <w:rsid w:val="004D29D8"/>
    <w:rsid w:val="004D2F0A"/>
    <w:rsid w:val="004D4A16"/>
    <w:rsid w:val="004D6DC9"/>
    <w:rsid w:val="004D76C7"/>
    <w:rsid w:val="004D7976"/>
    <w:rsid w:val="004E1F4A"/>
    <w:rsid w:val="004E3837"/>
    <w:rsid w:val="004E40B0"/>
    <w:rsid w:val="004E42B5"/>
    <w:rsid w:val="004E4F9A"/>
    <w:rsid w:val="004E596F"/>
    <w:rsid w:val="004F0CE5"/>
    <w:rsid w:val="004F210A"/>
    <w:rsid w:val="004F343D"/>
    <w:rsid w:val="004F38A7"/>
    <w:rsid w:val="004F3D09"/>
    <w:rsid w:val="004F6391"/>
    <w:rsid w:val="004F6D83"/>
    <w:rsid w:val="005006B6"/>
    <w:rsid w:val="00500FB1"/>
    <w:rsid w:val="00501EA1"/>
    <w:rsid w:val="00503869"/>
    <w:rsid w:val="00504BE6"/>
    <w:rsid w:val="00506448"/>
    <w:rsid w:val="00506BBA"/>
    <w:rsid w:val="00506F90"/>
    <w:rsid w:val="0050727F"/>
    <w:rsid w:val="00507D99"/>
    <w:rsid w:val="005105BE"/>
    <w:rsid w:val="005114EE"/>
    <w:rsid w:val="00512C58"/>
    <w:rsid w:val="00514B9D"/>
    <w:rsid w:val="00514EA9"/>
    <w:rsid w:val="00522A45"/>
    <w:rsid w:val="00525120"/>
    <w:rsid w:val="00526D23"/>
    <w:rsid w:val="005310C9"/>
    <w:rsid w:val="0053284E"/>
    <w:rsid w:val="00533007"/>
    <w:rsid w:val="005362D4"/>
    <w:rsid w:val="00536944"/>
    <w:rsid w:val="005377BA"/>
    <w:rsid w:val="005401EA"/>
    <w:rsid w:val="00540A38"/>
    <w:rsid w:val="00540CBE"/>
    <w:rsid w:val="00541C56"/>
    <w:rsid w:val="005425C5"/>
    <w:rsid w:val="005428BF"/>
    <w:rsid w:val="00542A3D"/>
    <w:rsid w:val="00544AAC"/>
    <w:rsid w:val="00546730"/>
    <w:rsid w:val="00547BD8"/>
    <w:rsid w:val="00547E59"/>
    <w:rsid w:val="0055055A"/>
    <w:rsid w:val="00551637"/>
    <w:rsid w:val="00552F4D"/>
    <w:rsid w:val="00553083"/>
    <w:rsid w:val="00554E39"/>
    <w:rsid w:val="00555238"/>
    <w:rsid w:val="00556D6C"/>
    <w:rsid w:val="005575CF"/>
    <w:rsid w:val="005576BF"/>
    <w:rsid w:val="00557CD1"/>
    <w:rsid w:val="00557D78"/>
    <w:rsid w:val="00564CD2"/>
    <w:rsid w:val="005659BC"/>
    <w:rsid w:val="00565BE5"/>
    <w:rsid w:val="005671CB"/>
    <w:rsid w:val="005673F4"/>
    <w:rsid w:val="0057092F"/>
    <w:rsid w:val="00571C97"/>
    <w:rsid w:val="00572F86"/>
    <w:rsid w:val="00574047"/>
    <w:rsid w:val="005759F3"/>
    <w:rsid w:val="00575EC9"/>
    <w:rsid w:val="00577DC5"/>
    <w:rsid w:val="00581F38"/>
    <w:rsid w:val="00582411"/>
    <w:rsid w:val="0058250A"/>
    <w:rsid w:val="0058431C"/>
    <w:rsid w:val="00585B07"/>
    <w:rsid w:val="0058755A"/>
    <w:rsid w:val="00587F87"/>
    <w:rsid w:val="005905F5"/>
    <w:rsid w:val="00590784"/>
    <w:rsid w:val="00590B7D"/>
    <w:rsid w:val="00591FC5"/>
    <w:rsid w:val="00592842"/>
    <w:rsid w:val="00592CEF"/>
    <w:rsid w:val="00593EBE"/>
    <w:rsid w:val="00594217"/>
    <w:rsid w:val="00594D87"/>
    <w:rsid w:val="00595A32"/>
    <w:rsid w:val="00595DA9"/>
    <w:rsid w:val="00597E8D"/>
    <w:rsid w:val="005A0B3A"/>
    <w:rsid w:val="005A0F3E"/>
    <w:rsid w:val="005A15BC"/>
    <w:rsid w:val="005A274A"/>
    <w:rsid w:val="005A3169"/>
    <w:rsid w:val="005A3A13"/>
    <w:rsid w:val="005A3C6A"/>
    <w:rsid w:val="005A40A2"/>
    <w:rsid w:val="005A4F7B"/>
    <w:rsid w:val="005A52F2"/>
    <w:rsid w:val="005A7194"/>
    <w:rsid w:val="005A7789"/>
    <w:rsid w:val="005A7BFF"/>
    <w:rsid w:val="005B05F1"/>
    <w:rsid w:val="005B159F"/>
    <w:rsid w:val="005B1861"/>
    <w:rsid w:val="005B1B8A"/>
    <w:rsid w:val="005B52FC"/>
    <w:rsid w:val="005B5659"/>
    <w:rsid w:val="005B6757"/>
    <w:rsid w:val="005B6C29"/>
    <w:rsid w:val="005B7EB9"/>
    <w:rsid w:val="005C0AE2"/>
    <w:rsid w:val="005C2DEA"/>
    <w:rsid w:val="005C46A4"/>
    <w:rsid w:val="005C5E11"/>
    <w:rsid w:val="005C7D17"/>
    <w:rsid w:val="005C7DC0"/>
    <w:rsid w:val="005C7F2C"/>
    <w:rsid w:val="005D0336"/>
    <w:rsid w:val="005D106E"/>
    <w:rsid w:val="005D28FD"/>
    <w:rsid w:val="005D35DB"/>
    <w:rsid w:val="005D4CA3"/>
    <w:rsid w:val="005D4E62"/>
    <w:rsid w:val="005D50A4"/>
    <w:rsid w:val="005D627A"/>
    <w:rsid w:val="005D6335"/>
    <w:rsid w:val="005D71CF"/>
    <w:rsid w:val="005E032F"/>
    <w:rsid w:val="005E11F5"/>
    <w:rsid w:val="005E1E75"/>
    <w:rsid w:val="005E3214"/>
    <w:rsid w:val="005E3D92"/>
    <w:rsid w:val="005E43AD"/>
    <w:rsid w:val="005E4D5B"/>
    <w:rsid w:val="005E53D6"/>
    <w:rsid w:val="005E68E0"/>
    <w:rsid w:val="005E6A5E"/>
    <w:rsid w:val="005E7114"/>
    <w:rsid w:val="005E72E2"/>
    <w:rsid w:val="005E78FF"/>
    <w:rsid w:val="005F133A"/>
    <w:rsid w:val="005F189C"/>
    <w:rsid w:val="005F51CE"/>
    <w:rsid w:val="005F52E5"/>
    <w:rsid w:val="005F70FF"/>
    <w:rsid w:val="0060178A"/>
    <w:rsid w:val="00602022"/>
    <w:rsid w:val="0060401D"/>
    <w:rsid w:val="006063F2"/>
    <w:rsid w:val="00606824"/>
    <w:rsid w:val="006071B0"/>
    <w:rsid w:val="006115A1"/>
    <w:rsid w:val="00611AAA"/>
    <w:rsid w:val="00611C37"/>
    <w:rsid w:val="00611D5D"/>
    <w:rsid w:val="00611DE8"/>
    <w:rsid w:val="00612042"/>
    <w:rsid w:val="00612E44"/>
    <w:rsid w:val="0061379F"/>
    <w:rsid w:val="00613982"/>
    <w:rsid w:val="00614B79"/>
    <w:rsid w:val="006178FC"/>
    <w:rsid w:val="00621320"/>
    <w:rsid w:val="0062147F"/>
    <w:rsid w:val="00621755"/>
    <w:rsid w:val="00621908"/>
    <w:rsid w:val="00622CA9"/>
    <w:rsid w:val="00623CF2"/>
    <w:rsid w:val="006243F2"/>
    <w:rsid w:val="006258F2"/>
    <w:rsid w:val="00625D3D"/>
    <w:rsid w:val="006266C5"/>
    <w:rsid w:val="00626BBE"/>
    <w:rsid w:val="006274DD"/>
    <w:rsid w:val="00630564"/>
    <w:rsid w:val="0063062E"/>
    <w:rsid w:val="00631686"/>
    <w:rsid w:val="00631A69"/>
    <w:rsid w:val="00632B82"/>
    <w:rsid w:val="00632E23"/>
    <w:rsid w:val="00633E49"/>
    <w:rsid w:val="00633F02"/>
    <w:rsid w:val="0063537F"/>
    <w:rsid w:val="006356A7"/>
    <w:rsid w:val="00635B41"/>
    <w:rsid w:val="00640595"/>
    <w:rsid w:val="0064158F"/>
    <w:rsid w:val="0064359B"/>
    <w:rsid w:val="00643D26"/>
    <w:rsid w:val="006454E1"/>
    <w:rsid w:val="006469E1"/>
    <w:rsid w:val="00646B75"/>
    <w:rsid w:val="00650A56"/>
    <w:rsid w:val="00652D96"/>
    <w:rsid w:val="0065377D"/>
    <w:rsid w:val="006549B6"/>
    <w:rsid w:val="006557EA"/>
    <w:rsid w:val="00657154"/>
    <w:rsid w:val="006600C1"/>
    <w:rsid w:val="00661BDE"/>
    <w:rsid w:val="0066224A"/>
    <w:rsid w:val="00662BC1"/>
    <w:rsid w:val="00662C70"/>
    <w:rsid w:val="00662D66"/>
    <w:rsid w:val="00663A05"/>
    <w:rsid w:val="00664A09"/>
    <w:rsid w:val="00665973"/>
    <w:rsid w:val="00665E57"/>
    <w:rsid w:val="0066727B"/>
    <w:rsid w:val="00667F84"/>
    <w:rsid w:val="00670636"/>
    <w:rsid w:val="00670836"/>
    <w:rsid w:val="0067083D"/>
    <w:rsid w:val="00670A6C"/>
    <w:rsid w:val="0067243A"/>
    <w:rsid w:val="00676C06"/>
    <w:rsid w:val="00676E76"/>
    <w:rsid w:val="00681DD8"/>
    <w:rsid w:val="00682FCC"/>
    <w:rsid w:val="006830E8"/>
    <w:rsid w:val="00684783"/>
    <w:rsid w:val="00684D2E"/>
    <w:rsid w:val="00686119"/>
    <w:rsid w:val="0069000A"/>
    <w:rsid w:val="006900A7"/>
    <w:rsid w:val="006905CD"/>
    <w:rsid w:val="006910D9"/>
    <w:rsid w:val="006913AA"/>
    <w:rsid w:val="00691D62"/>
    <w:rsid w:val="00691DDA"/>
    <w:rsid w:val="00693E44"/>
    <w:rsid w:val="00694181"/>
    <w:rsid w:val="00694581"/>
    <w:rsid w:val="0069462B"/>
    <w:rsid w:val="006948FF"/>
    <w:rsid w:val="00694FEB"/>
    <w:rsid w:val="00695B4F"/>
    <w:rsid w:val="00695E95"/>
    <w:rsid w:val="0069665B"/>
    <w:rsid w:val="00697F92"/>
    <w:rsid w:val="006A0AF8"/>
    <w:rsid w:val="006A1CB1"/>
    <w:rsid w:val="006A38AA"/>
    <w:rsid w:val="006A3B0E"/>
    <w:rsid w:val="006A3CBB"/>
    <w:rsid w:val="006A45D1"/>
    <w:rsid w:val="006A4A12"/>
    <w:rsid w:val="006A52F8"/>
    <w:rsid w:val="006B04AD"/>
    <w:rsid w:val="006B0D96"/>
    <w:rsid w:val="006B229D"/>
    <w:rsid w:val="006B271A"/>
    <w:rsid w:val="006B2BF9"/>
    <w:rsid w:val="006B355C"/>
    <w:rsid w:val="006B3B48"/>
    <w:rsid w:val="006B45C2"/>
    <w:rsid w:val="006B5226"/>
    <w:rsid w:val="006B56FB"/>
    <w:rsid w:val="006B5A1C"/>
    <w:rsid w:val="006B5F61"/>
    <w:rsid w:val="006B638A"/>
    <w:rsid w:val="006B6ECB"/>
    <w:rsid w:val="006B7892"/>
    <w:rsid w:val="006C0124"/>
    <w:rsid w:val="006C04BA"/>
    <w:rsid w:val="006C0DD5"/>
    <w:rsid w:val="006C1285"/>
    <w:rsid w:val="006C1C90"/>
    <w:rsid w:val="006C482C"/>
    <w:rsid w:val="006C4E12"/>
    <w:rsid w:val="006C68B9"/>
    <w:rsid w:val="006C6A0D"/>
    <w:rsid w:val="006C6E8B"/>
    <w:rsid w:val="006D0F6F"/>
    <w:rsid w:val="006D1704"/>
    <w:rsid w:val="006D1805"/>
    <w:rsid w:val="006D22D2"/>
    <w:rsid w:val="006D286F"/>
    <w:rsid w:val="006D42B6"/>
    <w:rsid w:val="006D5A1A"/>
    <w:rsid w:val="006D6C5B"/>
    <w:rsid w:val="006E0762"/>
    <w:rsid w:val="006E1663"/>
    <w:rsid w:val="006E3E5D"/>
    <w:rsid w:val="006E57F1"/>
    <w:rsid w:val="006E7A01"/>
    <w:rsid w:val="006F06DD"/>
    <w:rsid w:val="006F0F5B"/>
    <w:rsid w:val="006F0FB5"/>
    <w:rsid w:val="006F1566"/>
    <w:rsid w:val="006F15AE"/>
    <w:rsid w:val="006F1913"/>
    <w:rsid w:val="006F2044"/>
    <w:rsid w:val="006F40A4"/>
    <w:rsid w:val="006F4A47"/>
    <w:rsid w:val="006F65AC"/>
    <w:rsid w:val="006F67BE"/>
    <w:rsid w:val="006F68C5"/>
    <w:rsid w:val="006F7A84"/>
    <w:rsid w:val="007022A7"/>
    <w:rsid w:val="00702F87"/>
    <w:rsid w:val="00705300"/>
    <w:rsid w:val="0070554A"/>
    <w:rsid w:val="0070605C"/>
    <w:rsid w:val="00706CB7"/>
    <w:rsid w:val="0071123E"/>
    <w:rsid w:val="00711BAE"/>
    <w:rsid w:val="00711EFB"/>
    <w:rsid w:val="007125B1"/>
    <w:rsid w:val="007126A1"/>
    <w:rsid w:val="007126AF"/>
    <w:rsid w:val="0071294B"/>
    <w:rsid w:val="00714548"/>
    <w:rsid w:val="00714A72"/>
    <w:rsid w:val="0071518A"/>
    <w:rsid w:val="0071533B"/>
    <w:rsid w:val="00715C5C"/>
    <w:rsid w:val="00715DA1"/>
    <w:rsid w:val="007163D6"/>
    <w:rsid w:val="00716D63"/>
    <w:rsid w:val="007235F7"/>
    <w:rsid w:val="00724863"/>
    <w:rsid w:val="007256B0"/>
    <w:rsid w:val="007262DC"/>
    <w:rsid w:val="00726CA4"/>
    <w:rsid w:val="00727AC5"/>
    <w:rsid w:val="007303EE"/>
    <w:rsid w:val="00730441"/>
    <w:rsid w:val="007305C4"/>
    <w:rsid w:val="007305FA"/>
    <w:rsid w:val="0073069F"/>
    <w:rsid w:val="0073134E"/>
    <w:rsid w:val="00732340"/>
    <w:rsid w:val="00732B08"/>
    <w:rsid w:val="00732E38"/>
    <w:rsid w:val="00733D24"/>
    <w:rsid w:val="00734097"/>
    <w:rsid w:val="00734A54"/>
    <w:rsid w:val="00734A74"/>
    <w:rsid w:val="00734D8C"/>
    <w:rsid w:val="0073570B"/>
    <w:rsid w:val="0073580A"/>
    <w:rsid w:val="00736809"/>
    <w:rsid w:val="007379E7"/>
    <w:rsid w:val="00737C5D"/>
    <w:rsid w:val="00740946"/>
    <w:rsid w:val="007420DB"/>
    <w:rsid w:val="007446D2"/>
    <w:rsid w:val="007448DD"/>
    <w:rsid w:val="00744914"/>
    <w:rsid w:val="0074534C"/>
    <w:rsid w:val="00750125"/>
    <w:rsid w:val="00750C6F"/>
    <w:rsid w:val="00751D8C"/>
    <w:rsid w:val="007522A1"/>
    <w:rsid w:val="007540AD"/>
    <w:rsid w:val="00756814"/>
    <w:rsid w:val="007571F6"/>
    <w:rsid w:val="00757CA0"/>
    <w:rsid w:val="0076046D"/>
    <w:rsid w:val="00760E3E"/>
    <w:rsid w:val="00761438"/>
    <w:rsid w:val="007619CF"/>
    <w:rsid w:val="007634EE"/>
    <w:rsid w:val="00763905"/>
    <w:rsid w:val="00765073"/>
    <w:rsid w:val="00765469"/>
    <w:rsid w:val="007661F6"/>
    <w:rsid w:val="00774A87"/>
    <w:rsid w:val="007750C6"/>
    <w:rsid w:val="007755D5"/>
    <w:rsid w:val="007763A1"/>
    <w:rsid w:val="007800B5"/>
    <w:rsid w:val="007804CB"/>
    <w:rsid w:val="00780D5C"/>
    <w:rsid w:val="00781590"/>
    <w:rsid w:val="0078168B"/>
    <w:rsid w:val="007817C4"/>
    <w:rsid w:val="00781980"/>
    <w:rsid w:val="00784C07"/>
    <w:rsid w:val="00785460"/>
    <w:rsid w:val="00791D83"/>
    <w:rsid w:val="00791ED0"/>
    <w:rsid w:val="0079221B"/>
    <w:rsid w:val="00792684"/>
    <w:rsid w:val="007945AC"/>
    <w:rsid w:val="00795C70"/>
    <w:rsid w:val="00796123"/>
    <w:rsid w:val="00796E85"/>
    <w:rsid w:val="00797091"/>
    <w:rsid w:val="007A01BA"/>
    <w:rsid w:val="007A0393"/>
    <w:rsid w:val="007A3D52"/>
    <w:rsid w:val="007A49F5"/>
    <w:rsid w:val="007A4F05"/>
    <w:rsid w:val="007A5F3C"/>
    <w:rsid w:val="007A611E"/>
    <w:rsid w:val="007A6225"/>
    <w:rsid w:val="007A64F0"/>
    <w:rsid w:val="007B22A3"/>
    <w:rsid w:val="007B2333"/>
    <w:rsid w:val="007B3590"/>
    <w:rsid w:val="007C09B6"/>
    <w:rsid w:val="007C1183"/>
    <w:rsid w:val="007C1971"/>
    <w:rsid w:val="007C1D1C"/>
    <w:rsid w:val="007C1E2D"/>
    <w:rsid w:val="007C22FA"/>
    <w:rsid w:val="007C298E"/>
    <w:rsid w:val="007C3145"/>
    <w:rsid w:val="007C3DC7"/>
    <w:rsid w:val="007C68CE"/>
    <w:rsid w:val="007C7D33"/>
    <w:rsid w:val="007D194B"/>
    <w:rsid w:val="007D1A19"/>
    <w:rsid w:val="007D269E"/>
    <w:rsid w:val="007D28E7"/>
    <w:rsid w:val="007D29C9"/>
    <w:rsid w:val="007D2F24"/>
    <w:rsid w:val="007D2F4E"/>
    <w:rsid w:val="007D375E"/>
    <w:rsid w:val="007D3B17"/>
    <w:rsid w:val="007D4786"/>
    <w:rsid w:val="007D6C85"/>
    <w:rsid w:val="007D7A44"/>
    <w:rsid w:val="007E0343"/>
    <w:rsid w:val="007E1196"/>
    <w:rsid w:val="007E2AAF"/>
    <w:rsid w:val="007E3672"/>
    <w:rsid w:val="007E490A"/>
    <w:rsid w:val="007E59E4"/>
    <w:rsid w:val="007E6F87"/>
    <w:rsid w:val="007F2CB7"/>
    <w:rsid w:val="007F4CA3"/>
    <w:rsid w:val="007F6228"/>
    <w:rsid w:val="007F7EBB"/>
    <w:rsid w:val="00800692"/>
    <w:rsid w:val="008008B3"/>
    <w:rsid w:val="00801218"/>
    <w:rsid w:val="00801FAC"/>
    <w:rsid w:val="00802FCD"/>
    <w:rsid w:val="00804A4B"/>
    <w:rsid w:val="008060CC"/>
    <w:rsid w:val="008073EB"/>
    <w:rsid w:val="00807E16"/>
    <w:rsid w:val="00811F02"/>
    <w:rsid w:val="00811FE7"/>
    <w:rsid w:val="008122B1"/>
    <w:rsid w:val="0081258A"/>
    <w:rsid w:val="00812A6A"/>
    <w:rsid w:val="00813503"/>
    <w:rsid w:val="00813633"/>
    <w:rsid w:val="008138B3"/>
    <w:rsid w:val="00813CCE"/>
    <w:rsid w:val="00813DA6"/>
    <w:rsid w:val="00814177"/>
    <w:rsid w:val="00815B68"/>
    <w:rsid w:val="00816222"/>
    <w:rsid w:val="008163C2"/>
    <w:rsid w:val="008165EF"/>
    <w:rsid w:val="008173D9"/>
    <w:rsid w:val="00820241"/>
    <w:rsid w:val="008216FE"/>
    <w:rsid w:val="00822635"/>
    <w:rsid w:val="008244D1"/>
    <w:rsid w:val="00825367"/>
    <w:rsid w:val="00825BE0"/>
    <w:rsid w:val="00826E0D"/>
    <w:rsid w:val="00827074"/>
    <w:rsid w:val="008276A2"/>
    <w:rsid w:val="008277D9"/>
    <w:rsid w:val="00830B33"/>
    <w:rsid w:val="00830BC5"/>
    <w:rsid w:val="00831272"/>
    <w:rsid w:val="0083129D"/>
    <w:rsid w:val="0083278A"/>
    <w:rsid w:val="00832EFC"/>
    <w:rsid w:val="00832F21"/>
    <w:rsid w:val="00840277"/>
    <w:rsid w:val="00841837"/>
    <w:rsid w:val="00841E2E"/>
    <w:rsid w:val="00843A3D"/>
    <w:rsid w:val="008440D0"/>
    <w:rsid w:val="008442E3"/>
    <w:rsid w:val="0084433A"/>
    <w:rsid w:val="00844471"/>
    <w:rsid w:val="0084520C"/>
    <w:rsid w:val="008453A0"/>
    <w:rsid w:val="00846EAD"/>
    <w:rsid w:val="00850ACE"/>
    <w:rsid w:val="00850C08"/>
    <w:rsid w:val="0085104D"/>
    <w:rsid w:val="00851800"/>
    <w:rsid w:val="00851AC8"/>
    <w:rsid w:val="008528B2"/>
    <w:rsid w:val="00852BC8"/>
    <w:rsid w:val="00853CFD"/>
    <w:rsid w:val="00853FDF"/>
    <w:rsid w:val="008546E2"/>
    <w:rsid w:val="00855A42"/>
    <w:rsid w:val="0085787E"/>
    <w:rsid w:val="008622B0"/>
    <w:rsid w:val="0086337A"/>
    <w:rsid w:val="00863B33"/>
    <w:rsid w:val="0086414D"/>
    <w:rsid w:val="00865903"/>
    <w:rsid w:val="00867FD1"/>
    <w:rsid w:val="00870A65"/>
    <w:rsid w:val="008724A8"/>
    <w:rsid w:val="008735F0"/>
    <w:rsid w:val="00873B8E"/>
    <w:rsid w:val="00874C54"/>
    <w:rsid w:val="0087583F"/>
    <w:rsid w:val="00875ADA"/>
    <w:rsid w:val="00876278"/>
    <w:rsid w:val="00876956"/>
    <w:rsid w:val="00877F35"/>
    <w:rsid w:val="00880EBD"/>
    <w:rsid w:val="008815C8"/>
    <w:rsid w:val="0088163B"/>
    <w:rsid w:val="0088164A"/>
    <w:rsid w:val="00881AD6"/>
    <w:rsid w:val="008823C3"/>
    <w:rsid w:val="008829AE"/>
    <w:rsid w:val="008833DE"/>
    <w:rsid w:val="008843FA"/>
    <w:rsid w:val="00884FFB"/>
    <w:rsid w:val="008858D3"/>
    <w:rsid w:val="00886F7D"/>
    <w:rsid w:val="00891DED"/>
    <w:rsid w:val="00892923"/>
    <w:rsid w:val="00893009"/>
    <w:rsid w:val="008968B6"/>
    <w:rsid w:val="00896C15"/>
    <w:rsid w:val="00896D13"/>
    <w:rsid w:val="008977A0"/>
    <w:rsid w:val="00897FB6"/>
    <w:rsid w:val="008A1099"/>
    <w:rsid w:val="008A30D9"/>
    <w:rsid w:val="008A3EAF"/>
    <w:rsid w:val="008A3F98"/>
    <w:rsid w:val="008A4783"/>
    <w:rsid w:val="008A6E66"/>
    <w:rsid w:val="008A7B65"/>
    <w:rsid w:val="008B0331"/>
    <w:rsid w:val="008B03D5"/>
    <w:rsid w:val="008B08DA"/>
    <w:rsid w:val="008B0F88"/>
    <w:rsid w:val="008B1186"/>
    <w:rsid w:val="008B1DC6"/>
    <w:rsid w:val="008B2B4D"/>
    <w:rsid w:val="008B3656"/>
    <w:rsid w:val="008B4884"/>
    <w:rsid w:val="008B59CB"/>
    <w:rsid w:val="008B6285"/>
    <w:rsid w:val="008B6F50"/>
    <w:rsid w:val="008B7A96"/>
    <w:rsid w:val="008C0BC2"/>
    <w:rsid w:val="008C1601"/>
    <w:rsid w:val="008C18EF"/>
    <w:rsid w:val="008C2149"/>
    <w:rsid w:val="008C260A"/>
    <w:rsid w:val="008C3253"/>
    <w:rsid w:val="008C3C28"/>
    <w:rsid w:val="008C5C19"/>
    <w:rsid w:val="008C6E39"/>
    <w:rsid w:val="008C7893"/>
    <w:rsid w:val="008D07CD"/>
    <w:rsid w:val="008D0B01"/>
    <w:rsid w:val="008D13FD"/>
    <w:rsid w:val="008D14A6"/>
    <w:rsid w:val="008D15F9"/>
    <w:rsid w:val="008D18D2"/>
    <w:rsid w:val="008D1B1A"/>
    <w:rsid w:val="008D2176"/>
    <w:rsid w:val="008D28F2"/>
    <w:rsid w:val="008D33E9"/>
    <w:rsid w:val="008D4F89"/>
    <w:rsid w:val="008D5120"/>
    <w:rsid w:val="008D77F0"/>
    <w:rsid w:val="008E0BC1"/>
    <w:rsid w:val="008E140E"/>
    <w:rsid w:val="008E1AA0"/>
    <w:rsid w:val="008E1B3D"/>
    <w:rsid w:val="008E24AC"/>
    <w:rsid w:val="008E3244"/>
    <w:rsid w:val="008E3334"/>
    <w:rsid w:val="008E3589"/>
    <w:rsid w:val="008E3B9E"/>
    <w:rsid w:val="008E3EAA"/>
    <w:rsid w:val="008E4BEA"/>
    <w:rsid w:val="008E5202"/>
    <w:rsid w:val="008E5E20"/>
    <w:rsid w:val="008E649A"/>
    <w:rsid w:val="008E657F"/>
    <w:rsid w:val="008E77C2"/>
    <w:rsid w:val="008F191C"/>
    <w:rsid w:val="008F1FF0"/>
    <w:rsid w:val="008F42AD"/>
    <w:rsid w:val="008F6839"/>
    <w:rsid w:val="008F704F"/>
    <w:rsid w:val="00900533"/>
    <w:rsid w:val="0090135B"/>
    <w:rsid w:val="0090187D"/>
    <w:rsid w:val="009027EA"/>
    <w:rsid w:val="00902A55"/>
    <w:rsid w:val="00903109"/>
    <w:rsid w:val="00904E64"/>
    <w:rsid w:val="009064E2"/>
    <w:rsid w:val="00907A54"/>
    <w:rsid w:val="009102DF"/>
    <w:rsid w:val="009104AC"/>
    <w:rsid w:val="00911B01"/>
    <w:rsid w:val="009127E7"/>
    <w:rsid w:val="009136D1"/>
    <w:rsid w:val="00914B38"/>
    <w:rsid w:val="00914C0A"/>
    <w:rsid w:val="009159C0"/>
    <w:rsid w:val="00915C34"/>
    <w:rsid w:val="00916422"/>
    <w:rsid w:val="00916A0A"/>
    <w:rsid w:val="00920683"/>
    <w:rsid w:val="00922577"/>
    <w:rsid w:val="00922C3B"/>
    <w:rsid w:val="00923702"/>
    <w:rsid w:val="009239CA"/>
    <w:rsid w:val="00923B91"/>
    <w:rsid w:val="009246CA"/>
    <w:rsid w:val="00924F3C"/>
    <w:rsid w:val="00925CB2"/>
    <w:rsid w:val="00925DD4"/>
    <w:rsid w:val="0092727D"/>
    <w:rsid w:val="00930536"/>
    <w:rsid w:val="00931D17"/>
    <w:rsid w:val="009327FC"/>
    <w:rsid w:val="0093426C"/>
    <w:rsid w:val="00934F77"/>
    <w:rsid w:val="009360B3"/>
    <w:rsid w:val="009377A9"/>
    <w:rsid w:val="00940277"/>
    <w:rsid w:val="0094114E"/>
    <w:rsid w:val="00941E27"/>
    <w:rsid w:val="00941EF0"/>
    <w:rsid w:val="00942353"/>
    <w:rsid w:val="009428F1"/>
    <w:rsid w:val="00942BA4"/>
    <w:rsid w:val="00944A22"/>
    <w:rsid w:val="00945E4C"/>
    <w:rsid w:val="00945F5E"/>
    <w:rsid w:val="00946351"/>
    <w:rsid w:val="009463F4"/>
    <w:rsid w:val="00946460"/>
    <w:rsid w:val="00947D0E"/>
    <w:rsid w:val="009505B3"/>
    <w:rsid w:val="00950B5A"/>
    <w:rsid w:val="0095210C"/>
    <w:rsid w:val="009525FB"/>
    <w:rsid w:val="009528A5"/>
    <w:rsid w:val="00952A42"/>
    <w:rsid w:val="009535B8"/>
    <w:rsid w:val="009541EE"/>
    <w:rsid w:val="00954441"/>
    <w:rsid w:val="009559F4"/>
    <w:rsid w:val="00955F1A"/>
    <w:rsid w:val="00957F88"/>
    <w:rsid w:val="009607C2"/>
    <w:rsid w:val="00960B63"/>
    <w:rsid w:val="00960D14"/>
    <w:rsid w:val="00960FCC"/>
    <w:rsid w:val="0096156E"/>
    <w:rsid w:val="00962545"/>
    <w:rsid w:val="00963AC8"/>
    <w:rsid w:val="00963E30"/>
    <w:rsid w:val="009655D8"/>
    <w:rsid w:val="009668CA"/>
    <w:rsid w:val="009671C7"/>
    <w:rsid w:val="00967AFE"/>
    <w:rsid w:val="00970AF0"/>
    <w:rsid w:val="00970DB7"/>
    <w:rsid w:val="00971668"/>
    <w:rsid w:val="0097210A"/>
    <w:rsid w:val="00973B26"/>
    <w:rsid w:val="00973D59"/>
    <w:rsid w:val="00973E8F"/>
    <w:rsid w:val="00974F95"/>
    <w:rsid w:val="00975FC5"/>
    <w:rsid w:val="00976010"/>
    <w:rsid w:val="00976A3E"/>
    <w:rsid w:val="009801EC"/>
    <w:rsid w:val="009808A1"/>
    <w:rsid w:val="00982488"/>
    <w:rsid w:val="009843E7"/>
    <w:rsid w:val="009855DA"/>
    <w:rsid w:val="00985720"/>
    <w:rsid w:val="0098583C"/>
    <w:rsid w:val="00986093"/>
    <w:rsid w:val="00986E00"/>
    <w:rsid w:val="00986EAC"/>
    <w:rsid w:val="00986FD2"/>
    <w:rsid w:val="009905B8"/>
    <w:rsid w:val="00990995"/>
    <w:rsid w:val="0099114F"/>
    <w:rsid w:val="00991C30"/>
    <w:rsid w:val="00992990"/>
    <w:rsid w:val="00992D58"/>
    <w:rsid w:val="009937D4"/>
    <w:rsid w:val="00994482"/>
    <w:rsid w:val="00994F7F"/>
    <w:rsid w:val="00995303"/>
    <w:rsid w:val="00996180"/>
    <w:rsid w:val="00996999"/>
    <w:rsid w:val="00997C3C"/>
    <w:rsid w:val="009A119F"/>
    <w:rsid w:val="009A2677"/>
    <w:rsid w:val="009A2B47"/>
    <w:rsid w:val="009A3198"/>
    <w:rsid w:val="009A4E5E"/>
    <w:rsid w:val="009A703A"/>
    <w:rsid w:val="009A7FF8"/>
    <w:rsid w:val="009B0EF5"/>
    <w:rsid w:val="009B13F8"/>
    <w:rsid w:val="009B2C73"/>
    <w:rsid w:val="009B2DEB"/>
    <w:rsid w:val="009B3432"/>
    <w:rsid w:val="009B3E53"/>
    <w:rsid w:val="009B4A97"/>
    <w:rsid w:val="009C03E4"/>
    <w:rsid w:val="009C0C7D"/>
    <w:rsid w:val="009C1101"/>
    <w:rsid w:val="009C11A7"/>
    <w:rsid w:val="009C27CB"/>
    <w:rsid w:val="009C5392"/>
    <w:rsid w:val="009C609A"/>
    <w:rsid w:val="009D1373"/>
    <w:rsid w:val="009D1B5B"/>
    <w:rsid w:val="009D1C28"/>
    <w:rsid w:val="009D1FBC"/>
    <w:rsid w:val="009D2D95"/>
    <w:rsid w:val="009D3E2F"/>
    <w:rsid w:val="009D49FA"/>
    <w:rsid w:val="009D49FE"/>
    <w:rsid w:val="009D593F"/>
    <w:rsid w:val="009D6A7E"/>
    <w:rsid w:val="009D7A34"/>
    <w:rsid w:val="009E022A"/>
    <w:rsid w:val="009E092B"/>
    <w:rsid w:val="009E0EC2"/>
    <w:rsid w:val="009E110A"/>
    <w:rsid w:val="009E24D8"/>
    <w:rsid w:val="009E25C6"/>
    <w:rsid w:val="009E2A16"/>
    <w:rsid w:val="009E30EB"/>
    <w:rsid w:val="009E393A"/>
    <w:rsid w:val="009E4386"/>
    <w:rsid w:val="009E4B2A"/>
    <w:rsid w:val="009E54C7"/>
    <w:rsid w:val="009E7D86"/>
    <w:rsid w:val="009F3A28"/>
    <w:rsid w:val="009F4F57"/>
    <w:rsid w:val="009F65B4"/>
    <w:rsid w:val="009F6FC4"/>
    <w:rsid w:val="00A00300"/>
    <w:rsid w:val="00A00A18"/>
    <w:rsid w:val="00A00D52"/>
    <w:rsid w:val="00A01CCB"/>
    <w:rsid w:val="00A02791"/>
    <w:rsid w:val="00A02D3E"/>
    <w:rsid w:val="00A04FE8"/>
    <w:rsid w:val="00A06416"/>
    <w:rsid w:val="00A06616"/>
    <w:rsid w:val="00A06C82"/>
    <w:rsid w:val="00A06C9A"/>
    <w:rsid w:val="00A06F71"/>
    <w:rsid w:val="00A06F8B"/>
    <w:rsid w:val="00A07C2B"/>
    <w:rsid w:val="00A07E07"/>
    <w:rsid w:val="00A10FF7"/>
    <w:rsid w:val="00A12BA2"/>
    <w:rsid w:val="00A13CCC"/>
    <w:rsid w:val="00A170D9"/>
    <w:rsid w:val="00A208C7"/>
    <w:rsid w:val="00A210E8"/>
    <w:rsid w:val="00A212B5"/>
    <w:rsid w:val="00A217E8"/>
    <w:rsid w:val="00A21ABE"/>
    <w:rsid w:val="00A21B57"/>
    <w:rsid w:val="00A2207D"/>
    <w:rsid w:val="00A230A0"/>
    <w:rsid w:val="00A2366C"/>
    <w:rsid w:val="00A25723"/>
    <w:rsid w:val="00A25A87"/>
    <w:rsid w:val="00A2618E"/>
    <w:rsid w:val="00A262EB"/>
    <w:rsid w:val="00A30D5B"/>
    <w:rsid w:val="00A3188C"/>
    <w:rsid w:val="00A33BA9"/>
    <w:rsid w:val="00A33CA0"/>
    <w:rsid w:val="00A34AF9"/>
    <w:rsid w:val="00A3556A"/>
    <w:rsid w:val="00A364FA"/>
    <w:rsid w:val="00A36B3A"/>
    <w:rsid w:val="00A41109"/>
    <w:rsid w:val="00A411CA"/>
    <w:rsid w:val="00A422B3"/>
    <w:rsid w:val="00A42D9C"/>
    <w:rsid w:val="00A42EE4"/>
    <w:rsid w:val="00A43B57"/>
    <w:rsid w:val="00A443D7"/>
    <w:rsid w:val="00A476D8"/>
    <w:rsid w:val="00A50237"/>
    <w:rsid w:val="00A503AC"/>
    <w:rsid w:val="00A5097B"/>
    <w:rsid w:val="00A522EB"/>
    <w:rsid w:val="00A525BB"/>
    <w:rsid w:val="00A53E8F"/>
    <w:rsid w:val="00A54253"/>
    <w:rsid w:val="00A5448A"/>
    <w:rsid w:val="00A549DA"/>
    <w:rsid w:val="00A54B9C"/>
    <w:rsid w:val="00A623D8"/>
    <w:rsid w:val="00A62A39"/>
    <w:rsid w:val="00A62DC3"/>
    <w:rsid w:val="00A63519"/>
    <w:rsid w:val="00A64FEF"/>
    <w:rsid w:val="00A6658E"/>
    <w:rsid w:val="00A66ECA"/>
    <w:rsid w:val="00A719E5"/>
    <w:rsid w:val="00A72260"/>
    <w:rsid w:val="00A76BE5"/>
    <w:rsid w:val="00A77D2F"/>
    <w:rsid w:val="00A823BB"/>
    <w:rsid w:val="00A865FE"/>
    <w:rsid w:val="00A8714B"/>
    <w:rsid w:val="00A87788"/>
    <w:rsid w:val="00A91DBB"/>
    <w:rsid w:val="00A92E43"/>
    <w:rsid w:val="00A932E4"/>
    <w:rsid w:val="00A9399F"/>
    <w:rsid w:val="00A93A4C"/>
    <w:rsid w:val="00A94A03"/>
    <w:rsid w:val="00A94C63"/>
    <w:rsid w:val="00A96D3E"/>
    <w:rsid w:val="00A97743"/>
    <w:rsid w:val="00AA0B07"/>
    <w:rsid w:val="00AA0F1F"/>
    <w:rsid w:val="00AA25A2"/>
    <w:rsid w:val="00AA2E36"/>
    <w:rsid w:val="00AA3DE5"/>
    <w:rsid w:val="00AA4240"/>
    <w:rsid w:val="00AA44E3"/>
    <w:rsid w:val="00AA53EA"/>
    <w:rsid w:val="00AB0A2E"/>
    <w:rsid w:val="00AB0A5E"/>
    <w:rsid w:val="00AB0CA4"/>
    <w:rsid w:val="00AB1302"/>
    <w:rsid w:val="00AB22DE"/>
    <w:rsid w:val="00AB2FF8"/>
    <w:rsid w:val="00AB6996"/>
    <w:rsid w:val="00AB71D8"/>
    <w:rsid w:val="00AB7554"/>
    <w:rsid w:val="00AC194F"/>
    <w:rsid w:val="00AC20FC"/>
    <w:rsid w:val="00AC23B7"/>
    <w:rsid w:val="00AC2D0B"/>
    <w:rsid w:val="00AC30E9"/>
    <w:rsid w:val="00AC422D"/>
    <w:rsid w:val="00AC606C"/>
    <w:rsid w:val="00AC64E9"/>
    <w:rsid w:val="00AC67C2"/>
    <w:rsid w:val="00AC7F6C"/>
    <w:rsid w:val="00AD34E6"/>
    <w:rsid w:val="00AD5546"/>
    <w:rsid w:val="00AD61AA"/>
    <w:rsid w:val="00AD6E85"/>
    <w:rsid w:val="00AE217E"/>
    <w:rsid w:val="00AE7394"/>
    <w:rsid w:val="00AF03E4"/>
    <w:rsid w:val="00AF17AD"/>
    <w:rsid w:val="00AF1B45"/>
    <w:rsid w:val="00AF1F27"/>
    <w:rsid w:val="00AF2499"/>
    <w:rsid w:val="00AF277D"/>
    <w:rsid w:val="00AF2D79"/>
    <w:rsid w:val="00AF3378"/>
    <w:rsid w:val="00AF3614"/>
    <w:rsid w:val="00AF396C"/>
    <w:rsid w:val="00AF5C2B"/>
    <w:rsid w:val="00B001C6"/>
    <w:rsid w:val="00B024E8"/>
    <w:rsid w:val="00B03EAA"/>
    <w:rsid w:val="00B04E0F"/>
    <w:rsid w:val="00B0574E"/>
    <w:rsid w:val="00B064B8"/>
    <w:rsid w:val="00B07CFA"/>
    <w:rsid w:val="00B10BF9"/>
    <w:rsid w:val="00B1124B"/>
    <w:rsid w:val="00B11FD1"/>
    <w:rsid w:val="00B1239A"/>
    <w:rsid w:val="00B125FE"/>
    <w:rsid w:val="00B12EAC"/>
    <w:rsid w:val="00B133DF"/>
    <w:rsid w:val="00B15023"/>
    <w:rsid w:val="00B1522F"/>
    <w:rsid w:val="00B15302"/>
    <w:rsid w:val="00B1576A"/>
    <w:rsid w:val="00B1699B"/>
    <w:rsid w:val="00B22887"/>
    <w:rsid w:val="00B23ABB"/>
    <w:rsid w:val="00B24202"/>
    <w:rsid w:val="00B315E2"/>
    <w:rsid w:val="00B316AF"/>
    <w:rsid w:val="00B31AF7"/>
    <w:rsid w:val="00B34ACC"/>
    <w:rsid w:val="00B356AA"/>
    <w:rsid w:val="00B3667D"/>
    <w:rsid w:val="00B36FEE"/>
    <w:rsid w:val="00B37458"/>
    <w:rsid w:val="00B4005A"/>
    <w:rsid w:val="00B40FD1"/>
    <w:rsid w:val="00B41492"/>
    <w:rsid w:val="00B43CED"/>
    <w:rsid w:val="00B441F7"/>
    <w:rsid w:val="00B45C13"/>
    <w:rsid w:val="00B46998"/>
    <w:rsid w:val="00B46EA0"/>
    <w:rsid w:val="00B47AE0"/>
    <w:rsid w:val="00B47D5E"/>
    <w:rsid w:val="00B50025"/>
    <w:rsid w:val="00B50F4E"/>
    <w:rsid w:val="00B5200F"/>
    <w:rsid w:val="00B532B1"/>
    <w:rsid w:val="00B54040"/>
    <w:rsid w:val="00B54179"/>
    <w:rsid w:val="00B5479E"/>
    <w:rsid w:val="00B55966"/>
    <w:rsid w:val="00B559F6"/>
    <w:rsid w:val="00B560BA"/>
    <w:rsid w:val="00B5671E"/>
    <w:rsid w:val="00B57903"/>
    <w:rsid w:val="00B60B50"/>
    <w:rsid w:val="00B628C4"/>
    <w:rsid w:val="00B62E7D"/>
    <w:rsid w:val="00B636A0"/>
    <w:rsid w:val="00B63D59"/>
    <w:rsid w:val="00B6417E"/>
    <w:rsid w:val="00B65146"/>
    <w:rsid w:val="00B67100"/>
    <w:rsid w:val="00B677BA"/>
    <w:rsid w:val="00B67DF6"/>
    <w:rsid w:val="00B709A9"/>
    <w:rsid w:val="00B73A3C"/>
    <w:rsid w:val="00B73B3B"/>
    <w:rsid w:val="00B74413"/>
    <w:rsid w:val="00B74E44"/>
    <w:rsid w:val="00B74F20"/>
    <w:rsid w:val="00B844C2"/>
    <w:rsid w:val="00B84A80"/>
    <w:rsid w:val="00B84F37"/>
    <w:rsid w:val="00B8571B"/>
    <w:rsid w:val="00B85B6F"/>
    <w:rsid w:val="00B86CB3"/>
    <w:rsid w:val="00B9083C"/>
    <w:rsid w:val="00B9247B"/>
    <w:rsid w:val="00B9260A"/>
    <w:rsid w:val="00B92901"/>
    <w:rsid w:val="00B929E5"/>
    <w:rsid w:val="00B931D3"/>
    <w:rsid w:val="00B9443F"/>
    <w:rsid w:val="00B9529F"/>
    <w:rsid w:val="00B9716A"/>
    <w:rsid w:val="00BA03E5"/>
    <w:rsid w:val="00BA08E8"/>
    <w:rsid w:val="00BA0938"/>
    <w:rsid w:val="00BA1B62"/>
    <w:rsid w:val="00BA2DD6"/>
    <w:rsid w:val="00BA3166"/>
    <w:rsid w:val="00BA3501"/>
    <w:rsid w:val="00BA399A"/>
    <w:rsid w:val="00BA5043"/>
    <w:rsid w:val="00BA614B"/>
    <w:rsid w:val="00BA6B09"/>
    <w:rsid w:val="00BA7307"/>
    <w:rsid w:val="00BB259E"/>
    <w:rsid w:val="00BB2636"/>
    <w:rsid w:val="00BB34EE"/>
    <w:rsid w:val="00BB4AD4"/>
    <w:rsid w:val="00BB608E"/>
    <w:rsid w:val="00BB743A"/>
    <w:rsid w:val="00BC03E0"/>
    <w:rsid w:val="00BC3477"/>
    <w:rsid w:val="00BC420E"/>
    <w:rsid w:val="00BC6734"/>
    <w:rsid w:val="00BC79EE"/>
    <w:rsid w:val="00BC7F2C"/>
    <w:rsid w:val="00BD0AE6"/>
    <w:rsid w:val="00BD280E"/>
    <w:rsid w:val="00BD3537"/>
    <w:rsid w:val="00BD602C"/>
    <w:rsid w:val="00BD61B1"/>
    <w:rsid w:val="00BD61EC"/>
    <w:rsid w:val="00BD6D9C"/>
    <w:rsid w:val="00BE099D"/>
    <w:rsid w:val="00BE168E"/>
    <w:rsid w:val="00BE21DB"/>
    <w:rsid w:val="00BE2578"/>
    <w:rsid w:val="00BE277C"/>
    <w:rsid w:val="00BE37A9"/>
    <w:rsid w:val="00BE41EE"/>
    <w:rsid w:val="00BE41EF"/>
    <w:rsid w:val="00BE4567"/>
    <w:rsid w:val="00BE48DA"/>
    <w:rsid w:val="00BE4E0C"/>
    <w:rsid w:val="00BE571A"/>
    <w:rsid w:val="00BE6137"/>
    <w:rsid w:val="00BE67B4"/>
    <w:rsid w:val="00BE6F99"/>
    <w:rsid w:val="00BF0E48"/>
    <w:rsid w:val="00BF1240"/>
    <w:rsid w:val="00BF17F3"/>
    <w:rsid w:val="00BF1E9C"/>
    <w:rsid w:val="00BF2780"/>
    <w:rsid w:val="00BF2C9B"/>
    <w:rsid w:val="00BF30E2"/>
    <w:rsid w:val="00BF5347"/>
    <w:rsid w:val="00BF7467"/>
    <w:rsid w:val="00BF7783"/>
    <w:rsid w:val="00C02FDE"/>
    <w:rsid w:val="00C13369"/>
    <w:rsid w:val="00C13A4E"/>
    <w:rsid w:val="00C15E3C"/>
    <w:rsid w:val="00C16FAB"/>
    <w:rsid w:val="00C17BA3"/>
    <w:rsid w:val="00C21346"/>
    <w:rsid w:val="00C213EF"/>
    <w:rsid w:val="00C23AAA"/>
    <w:rsid w:val="00C2400C"/>
    <w:rsid w:val="00C2423D"/>
    <w:rsid w:val="00C24ADC"/>
    <w:rsid w:val="00C25B81"/>
    <w:rsid w:val="00C26596"/>
    <w:rsid w:val="00C27174"/>
    <w:rsid w:val="00C274A9"/>
    <w:rsid w:val="00C27C3A"/>
    <w:rsid w:val="00C27C70"/>
    <w:rsid w:val="00C27E74"/>
    <w:rsid w:val="00C3021A"/>
    <w:rsid w:val="00C306AB"/>
    <w:rsid w:val="00C32CF4"/>
    <w:rsid w:val="00C32E8F"/>
    <w:rsid w:val="00C33538"/>
    <w:rsid w:val="00C33DB4"/>
    <w:rsid w:val="00C351DC"/>
    <w:rsid w:val="00C356AA"/>
    <w:rsid w:val="00C36F55"/>
    <w:rsid w:val="00C40F27"/>
    <w:rsid w:val="00C41382"/>
    <w:rsid w:val="00C41DA7"/>
    <w:rsid w:val="00C4438B"/>
    <w:rsid w:val="00C46181"/>
    <w:rsid w:val="00C5094D"/>
    <w:rsid w:val="00C50DAF"/>
    <w:rsid w:val="00C52F22"/>
    <w:rsid w:val="00C53862"/>
    <w:rsid w:val="00C5389F"/>
    <w:rsid w:val="00C571B9"/>
    <w:rsid w:val="00C603F8"/>
    <w:rsid w:val="00C6132F"/>
    <w:rsid w:val="00C617AC"/>
    <w:rsid w:val="00C642AA"/>
    <w:rsid w:val="00C64A4A"/>
    <w:rsid w:val="00C656B0"/>
    <w:rsid w:val="00C65706"/>
    <w:rsid w:val="00C67419"/>
    <w:rsid w:val="00C67C94"/>
    <w:rsid w:val="00C7108A"/>
    <w:rsid w:val="00C721B4"/>
    <w:rsid w:val="00C750E1"/>
    <w:rsid w:val="00C75B87"/>
    <w:rsid w:val="00C75D15"/>
    <w:rsid w:val="00C770F0"/>
    <w:rsid w:val="00C81D79"/>
    <w:rsid w:val="00C82D5A"/>
    <w:rsid w:val="00C83D9C"/>
    <w:rsid w:val="00C8441E"/>
    <w:rsid w:val="00C84674"/>
    <w:rsid w:val="00C8468C"/>
    <w:rsid w:val="00C85187"/>
    <w:rsid w:val="00C85EB3"/>
    <w:rsid w:val="00C8610A"/>
    <w:rsid w:val="00C905CA"/>
    <w:rsid w:val="00C90A5B"/>
    <w:rsid w:val="00C90E9C"/>
    <w:rsid w:val="00C916D5"/>
    <w:rsid w:val="00C91961"/>
    <w:rsid w:val="00C92EE8"/>
    <w:rsid w:val="00C9443C"/>
    <w:rsid w:val="00C957AE"/>
    <w:rsid w:val="00C95832"/>
    <w:rsid w:val="00C95CE0"/>
    <w:rsid w:val="00C95F40"/>
    <w:rsid w:val="00C9639D"/>
    <w:rsid w:val="00C978DE"/>
    <w:rsid w:val="00CA109C"/>
    <w:rsid w:val="00CA1B25"/>
    <w:rsid w:val="00CA29DF"/>
    <w:rsid w:val="00CA356C"/>
    <w:rsid w:val="00CA4FE9"/>
    <w:rsid w:val="00CA598D"/>
    <w:rsid w:val="00CA5C23"/>
    <w:rsid w:val="00CA71B1"/>
    <w:rsid w:val="00CB1AC2"/>
    <w:rsid w:val="00CB2EEA"/>
    <w:rsid w:val="00CB39FD"/>
    <w:rsid w:val="00CB3F74"/>
    <w:rsid w:val="00CB44EF"/>
    <w:rsid w:val="00CB4662"/>
    <w:rsid w:val="00CB4811"/>
    <w:rsid w:val="00CB4C99"/>
    <w:rsid w:val="00CB58C6"/>
    <w:rsid w:val="00CC022D"/>
    <w:rsid w:val="00CC076D"/>
    <w:rsid w:val="00CC230E"/>
    <w:rsid w:val="00CC3A0C"/>
    <w:rsid w:val="00CC3C5E"/>
    <w:rsid w:val="00CC5E71"/>
    <w:rsid w:val="00CC62F5"/>
    <w:rsid w:val="00CC69A0"/>
    <w:rsid w:val="00CD0E58"/>
    <w:rsid w:val="00CD22FC"/>
    <w:rsid w:val="00CD3389"/>
    <w:rsid w:val="00CD3719"/>
    <w:rsid w:val="00CD3896"/>
    <w:rsid w:val="00CD39FF"/>
    <w:rsid w:val="00CD502C"/>
    <w:rsid w:val="00CD58D5"/>
    <w:rsid w:val="00CD5908"/>
    <w:rsid w:val="00CD5F61"/>
    <w:rsid w:val="00CD62C5"/>
    <w:rsid w:val="00CD76F2"/>
    <w:rsid w:val="00CE01F7"/>
    <w:rsid w:val="00CE0596"/>
    <w:rsid w:val="00CE1889"/>
    <w:rsid w:val="00CE263F"/>
    <w:rsid w:val="00CE2BC0"/>
    <w:rsid w:val="00CE488E"/>
    <w:rsid w:val="00CE50D8"/>
    <w:rsid w:val="00CE58D9"/>
    <w:rsid w:val="00CE7A3A"/>
    <w:rsid w:val="00CF177B"/>
    <w:rsid w:val="00CF2C72"/>
    <w:rsid w:val="00CF2DF9"/>
    <w:rsid w:val="00CF76B1"/>
    <w:rsid w:val="00D00B46"/>
    <w:rsid w:val="00D01028"/>
    <w:rsid w:val="00D01CAB"/>
    <w:rsid w:val="00D021F0"/>
    <w:rsid w:val="00D02444"/>
    <w:rsid w:val="00D040CE"/>
    <w:rsid w:val="00D04C42"/>
    <w:rsid w:val="00D06DCC"/>
    <w:rsid w:val="00D1049B"/>
    <w:rsid w:val="00D1168D"/>
    <w:rsid w:val="00D11834"/>
    <w:rsid w:val="00D13443"/>
    <w:rsid w:val="00D1348D"/>
    <w:rsid w:val="00D136F6"/>
    <w:rsid w:val="00D14E84"/>
    <w:rsid w:val="00D15078"/>
    <w:rsid w:val="00D16382"/>
    <w:rsid w:val="00D166B0"/>
    <w:rsid w:val="00D16C52"/>
    <w:rsid w:val="00D20F1D"/>
    <w:rsid w:val="00D21ED3"/>
    <w:rsid w:val="00D21EFB"/>
    <w:rsid w:val="00D22154"/>
    <w:rsid w:val="00D22366"/>
    <w:rsid w:val="00D22403"/>
    <w:rsid w:val="00D22CDD"/>
    <w:rsid w:val="00D240B1"/>
    <w:rsid w:val="00D24A4B"/>
    <w:rsid w:val="00D34A97"/>
    <w:rsid w:val="00D350E0"/>
    <w:rsid w:val="00D37C36"/>
    <w:rsid w:val="00D37D34"/>
    <w:rsid w:val="00D40484"/>
    <w:rsid w:val="00D405C5"/>
    <w:rsid w:val="00D40C27"/>
    <w:rsid w:val="00D40D50"/>
    <w:rsid w:val="00D44ADE"/>
    <w:rsid w:val="00D45680"/>
    <w:rsid w:val="00D45C48"/>
    <w:rsid w:val="00D47557"/>
    <w:rsid w:val="00D50892"/>
    <w:rsid w:val="00D50BC7"/>
    <w:rsid w:val="00D5242B"/>
    <w:rsid w:val="00D578A1"/>
    <w:rsid w:val="00D579F4"/>
    <w:rsid w:val="00D6011F"/>
    <w:rsid w:val="00D61539"/>
    <w:rsid w:val="00D6379E"/>
    <w:rsid w:val="00D63A06"/>
    <w:rsid w:val="00D63FB1"/>
    <w:rsid w:val="00D65F0E"/>
    <w:rsid w:val="00D66221"/>
    <w:rsid w:val="00D66383"/>
    <w:rsid w:val="00D66A47"/>
    <w:rsid w:val="00D7021D"/>
    <w:rsid w:val="00D727A9"/>
    <w:rsid w:val="00D727C1"/>
    <w:rsid w:val="00D73396"/>
    <w:rsid w:val="00D740CC"/>
    <w:rsid w:val="00D7453E"/>
    <w:rsid w:val="00D74A23"/>
    <w:rsid w:val="00D75850"/>
    <w:rsid w:val="00D775BD"/>
    <w:rsid w:val="00D77E52"/>
    <w:rsid w:val="00D80228"/>
    <w:rsid w:val="00D804A5"/>
    <w:rsid w:val="00D816D8"/>
    <w:rsid w:val="00D84DD8"/>
    <w:rsid w:val="00D860E3"/>
    <w:rsid w:val="00D86DCB"/>
    <w:rsid w:val="00D86F2F"/>
    <w:rsid w:val="00D87970"/>
    <w:rsid w:val="00D87B58"/>
    <w:rsid w:val="00D87B80"/>
    <w:rsid w:val="00D914E1"/>
    <w:rsid w:val="00D9199F"/>
    <w:rsid w:val="00D9615D"/>
    <w:rsid w:val="00D96931"/>
    <w:rsid w:val="00D96B2B"/>
    <w:rsid w:val="00D96DBA"/>
    <w:rsid w:val="00D96F0B"/>
    <w:rsid w:val="00D9771D"/>
    <w:rsid w:val="00D97C99"/>
    <w:rsid w:val="00D97E41"/>
    <w:rsid w:val="00DA0E9C"/>
    <w:rsid w:val="00DA183A"/>
    <w:rsid w:val="00DA2215"/>
    <w:rsid w:val="00DA22EB"/>
    <w:rsid w:val="00DA338E"/>
    <w:rsid w:val="00DA47B2"/>
    <w:rsid w:val="00DA508D"/>
    <w:rsid w:val="00DA546C"/>
    <w:rsid w:val="00DA7E0F"/>
    <w:rsid w:val="00DB0CCE"/>
    <w:rsid w:val="00DB178F"/>
    <w:rsid w:val="00DB2A7D"/>
    <w:rsid w:val="00DB36ED"/>
    <w:rsid w:val="00DB398C"/>
    <w:rsid w:val="00DB3F21"/>
    <w:rsid w:val="00DB4E35"/>
    <w:rsid w:val="00DB55A6"/>
    <w:rsid w:val="00DB582D"/>
    <w:rsid w:val="00DB63BC"/>
    <w:rsid w:val="00DB7025"/>
    <w:rsid w:val="00DB70E6"/>
    <w:rsid w:val="00DB7EC6"/>
    <w:rsid w:val="00DC04C2"/>
    <w:rsid w:val="00DC1B58"/>
    <w:rsid w:val="00DC227C"/>
    <w:rsid w:val="00DC2DD7"/>
    <w:rsid w:val="00DC32C8"/>
    <w:rsid w:val="00DC355F"/>
    <w:rsid w:val="00DC3867"/>
    <w:rsid w:val="00DC65BE"/>
    <w:rsid w:val="00DC761A"/>
    <w:rsid w:val="00DC7C54"/>
    <w:rsid w:val="00DD34A0"/>
    <w:rsid w:val="00DD40E4"/>
    <w:rsid w:val="00DD4E6A"/>
    <w:rsid w:val="00DD4EE7"/>
    <w:rsid w:val="00DD6A09"/>
    <w:rsid w:val="00DD7B9E"/>
    <w:rsid w:val="00DE298A"/>
    <w:rsid w:val="00DE3B9E"/>
    <w:rsid w:val="00DE5958"/>
    <w:rsid w:val="00DE5FC7"/>
    <w:rsid w:val="00DE6A50"/>
    <w:rsid w:val="00DF0FC2"/>
    <w:rsid w:val="00DF48F0"/>
    <w:rsid w:val="00DF4BBE"/>
    <w:rsid w:val="00E00724"/>
    <w:rsid w:val="00E0109B"/>
    <w:rsid w:val="00E01194"/>
    <w:rsid w:val="00E0231D"/>
    <w:rsid w:val="00E03D3F"/>
    <w:rsid w:val="00E0480A"/>
    <w:rsid w:val="00E04B12"/>
    <w:rsid w:val="00E05009"/>
    <w:rsid w:val="00E05024"/>
    <w:rsid w:val="00E05506"/>
    <w:rsid w:val="00E05873"/>
    <w:rsid w:val="00E061B9"/>
    <w:rsid w:val="00E07197"/>
    <w:rsid w:val="00E1190D"/>
    <w:rsid w:val="00E12372"/>
    <w:rsid w:val="00E12E4B"/>
    <w:rsid w:val="00E149CF"/>
    <w:rsid w:val="00E14C37"/>
    <w:rsid w:val="00E1519B"/>
    <w:rsid w:val="00E15E1F"/>
    <w:rsid w:val="00E15FA7"/>
    <w:rsid w:val="00E16715"/>
    <w:rsid w:val="00E17AE1"/>
    <w:rsid w:val="00E22C64"/>
    <w:rsid w:val="00E23474"/>
    <w:rsid w:val="00E251A9"/>
    <w:rsid w:val="00E2657E"/>
    <w:rsid w:val="00E27635"/>
    <w:rsid w:val="00E3240A"/>
    <w:rsid w:val="00E326FA"/>
    <w:rsid w:val="00E33AE4"/>
    <w:rsid w:val="00E33B69"/>
    <w:rsid w:val="00E34936"/>
    <w:rsid w:val="00E34F95"/>
    <w:rsid w:val="00E40625"/>
    <w:rsid w:val="00E4164F"/>
    <w:rsid w:val="00E42CC8"/>
    <w:rsid w:val="00E42F97"/>
    <w:rsid w:val="00E4751B"/>
    <w:rsid w:val="00E47A1D"/>
    <w:rsid w:val="00E47FCF"/>
    <w:rsid w:val="00E502DE"/>
    <w:rsid w:val="00E50EAA"/>
    <w:rsid w:val="00E517A7"/>
    <w:rsid w:val="00E56471"/>
    <w:rsid w:val="00E56543"/>
    <w:rsid w:val="00E60C78"/>
    <w:rsid w:val="00E60D5C"/>
    <w:rsid w:val="00E61004"/>
    <w:rsid w:val="00E61D94"/>
    <w:rsid w:val="00E61FFC"/>
    <w:rsid w:val="00E66C13"/>
    <w:rsid w:val="00E67C08"/>
    <w:rsid w:val="00E70501"/>
    <w:rsid w:val="00E70F26"/>
    <w:rsid w:val="00E7128B"/>
    <w:rsid w:val="00E724D2"/>
    <w:rsid w:val="00E72896"/>
    <w:rsid w:val="00E7328B"/>
    <w:rsid w:val="00E73458"/>
    <w:rsid w:val="00E750FE"/>
    <w:rsid w:val="00E810AE"/>
    <w:rsid w:val="00E818FC"/>
    <w:rsid w:val="00E81F17"/>
    <w:rsid w:val="00E83F4D"/>
    <w:rsid w:val="00E846A3"/>
    <w:rsid w:val="00E84DC8"/>
    <w:rsid w:val="00E872A4"/>
    <w:rsid w:val="00E87C89"/>
    <w:rsid w:val="00E94963"/>
    <w:rsid w:val="00E9598B"/>
    <w:rsid w:val="00EA0F4C"/>
    <w:rsid w:val="00EA151B"/>
    <w:rsid w:val="00EA2F9F"/>
    <w:rsid w:val="00EA4EA3"/>
    <w:rsid w:val="00EA5458"/>
    <w:rsid w:val="00EA7E9B"/>
    <w:rsid w:val="00EB1136"/>
    <w:rsid w:val="00EB29A3"/>
    <w:rsid w:val="00EB4F76"/>
    <w:rsid w:val="00EB6322"/>
    <w:rsid w:val="00EB705C"/>
    <w:rsid w:val="00EB7DB1"/>
    <w:rsid w:val="00EC0BB5"/>
    <w:rsid w:val="00EC134B"/>
    <w:rsid w:val="00EC1E4A"/>
    <w:rsid w:val="00EC2F61"/>
    <w:rsid w:val="00EC4EB8"/>
    <w:rsid w:val="00EC52BC"/>
    <w:rsid w:val="00EC7877"/>
    <w:rsid w:val="00EC7B52"/>
    <w:rsid w:val="00ED0C7D"/>
    <w:rsid w:val="00ED1562"/>
    <w:rsid w:val="00ED20B5"/>
    <w:rsid w:val="00ED3220"/>
    <w:rsid w:val="00ED7273"/>
    <w:rsid w:val="00ED7F1D"/>
    <w:rsid w:val="00EE14B4"/>
    <w:rsid w:val="00EE2FB0"/>
    <w:rsid w:val="00EE455F"/>
    <w:rsid w:val="00EE7A33"/>
    <w:rsid w:val="00EE7C6C"/>
    <w:rsid w:val="00EF00C2"/>
    <w:rsid w:val="00EF25F5"/>
    <w:rsid w:val="00EF3D86"/>
    <w:rsid w:val="00EF4477"/>
    <w:rsid w:val="00EF57F7"/>
    <w:rsid w:val="00EF63B5"/>
    <w:rsid w:val="00F0073C"/>
    <w:rsid w:val="00F01032"/>
    <w:rsid w:val="00F01E57"/>
    <w:rsid w:val="00F0535B"/>
    <w:rsid w:val="00F054C5"/>
    <w:rsid w:val="00F0559D"/>
    <w:rsid w:val="00F05DDE"/>
    <w:rsid w:val="00F069F5"/>
    <w:rsid w:val="00F06ED6"/>
    <w:rsid w:val="00F102CA"/>
    <w:rsid w:val="00F12560"/>
    <w:rsid w:val="00F134BF"/>
    <w:rsid w:val="00F1554F"/>
    <w:rsid w:val="00F15869"/>
    <w:rsid w:val="00F1632F"/>
    <w:rsid w:val="00F165C1"/>
    <w:rsid w:val="00F16EC2"/>
    <w:rsid w:val="00F16ED5"/>
    <w:rsid w:val="00F23243"/>
    <w:rsid w:val="00F236F9"/>
    <w:rsid w:val="00F23920"/>
    <w:rsid w:val="00F23DD9"/>
    <w:rsid w:val="00F241E9"/>
    <w:rsid w:val="00F24464"/>
    <w:rsid w:val="00F2470F"/>
    <w:rsid w:val="00F249E1"/>
    <w:rsid w:val="00F24B35"/>
    <w:rsid w:val="00F25B83"/>
    <w:rsid w:val="00F25EAB"/>
    <w:rsid w:val="00F2714A"/>
    <w:rsid w:val="00F275DB"/>
    <w:rsid w:val="00F30825"/>
    <w:rsid w:val="00F30B43"/>
    <w:rsid w:val="00F31FC4"/>
    <w:rsid w:val="00F334B7"/>
    <w:rsid w:val="00F3380D"/>
    <w:rsid w:val="00F34411"/>
    <w:rsid w:val="00F34929"/>
    <w:rsid w:val="00F349F8"/>
    <w:rsid w:val="00F350D3"/>
    <w:rsid w:val="00F35116"/>
    <w:rsid w:val="00F357D7"/>
    <w:rsid w:val="00F37139"/>
    <w:rsid w:val="00F37147"/>
    <w:rsid w:val="00F40BB2"/>
    <w:rsid w:val="00F41298"/>
    <w:rsid w:val="00F4180A"/>
    <w:rsid w:val="00F43FAE"/>
    <w:rsid w:val="00F44357"/>
    <w:rsid w:val="00F44D2A"/>
    <w:rsid w:val="00F44F28"/>
    <w:rsid w:val="00F47B32"/>
    <w:rsid w:val="00F5199E"/>
    <w:rsid w:val="00F51AAA"/>
    <w:rsid w:val="00F52DEC"/>
    <w:rsid w:val="00F54089"/>
    <w:rsid w:val="00F5664F"/>
    <w:rsid w:val="00F5679A"/>
    <w:rsid w:val="00F6026E"/>
    <w:rsid w:val="00F60E6A"/>
    <w:rsid w:val="00F62716"/>
    <w:rsid w:val="00F641B8"/>
    <w:rsid w:val="00F6429C"/>
    <w:rsid w:val="00F65A42"/>
    <w:rsid w:val="00F65D9C"/>
    <w:rsid w:val="00F70D03"/>
    <w:rsid w:val="00F73F5E"/>
    <w:rsid w:val="00F7416E"/>
    <w:rsid w:val="00F74F37"/>
    <w:rsid w:val="00F74F5F"/>
    <w:rsid w:val="00F754EB"/>
    <w:rsid w:val="00F75B9D"/>
    <w:rsid w:val="00F8040D"/>
    <w:rsid w:val="00F809DB"/>
    <w:rsid w:val="00F84D8B"/>
    <w:rsid w:val="00F85C41"/>
    <w:rsid w:val="00F8625E"/>
    <w:rsid w:val="00F87B0A"/>
    <w:rsid w:val="00F9055E"/>
    <w:rsid w:val="00F90BC8"/>
    <w:rsid w:val="00F9202D"/>
    <w:rsid w:val="00F932A2"/>
    <w:rsid w:val="00F93472"/>
    <w:rsid w:val="00F95AB1"/>
    <w:rsid w:val="00F96ABB"/>
    <w:rsid w:val="00F96C3F"/>
    <w:rsid w:val="00F97DFE"/>
    <w:rsid w:val="00FA0D1C"/>
    <w:rsid w:val="00FA1D9A"/>
    <w:rsid w:val="00FA3BD3"/>
    <w:rsid w:val="00FA41CC"/>
    <w:rsid w:val="00FA4E4F"/>
    <w:rsid w:val="00FA594F"/>
    <w:rsid w:val="00FA6424"/>
    <w:rsid w:val="00FA7340"/>
    <w:rsid w:val="00FB0D11"/>
    <w:rsid w:val="00FB0EB5"/>
    <w:rsid w:val="00FB2725"/>
    <w:rsid w:val="00FB34E3"/>
    <w:rsid w:val="00FB34F5"/>
    <w:rsid w:val="00FB3692"/>
    <w:rsid w:val="00FB37F0"/>
    <w:rsid w:val="00FB39FA"/>
    <w:rsid w:val="00FB68DA"/>
    <w:rsid w:val="00FB744B"/>
    <w:rsid w:val="00FC0453"/>
    <w:rsid w:val="00FC051E"/>
    <w:rsid w:val="00FC0984"/>
    <w:rsid w:val="00FC20CA"/>
    <w:rsid w:val="00FC3A62"/>
    <w:rsid w:val="00FC512B"/>
    <w:rsid w:val="00FC64FA"/>
    <w:rsid w:val="00FC653C"/>
    <w:rsid w:val="00FD1A18"/>
    <w:rsid w:val="00FD4284"/>
    <w:rsid w:val="00FD6AED"/>
    <w:rsid w:val="00FD703B"/>
    <w:rsid w:val="00FD7739"/>
    <w:rsid w:val="00FE1049"/>
    <w:rsid w:val="00FE12ED"/>
    <w:rsid w:val="00FE1A8A"/>
    <w:rsid w:val="00FE23BF"/>
    <w:rsid w:val="00FE38F4"/>
    <w:rsid w:val="00FE478C"/>
    <w:rsid w:val="00FE4EB2"/>
    <w:rsid w:val="00FE53C1"/>
    <w:rsid w:val="00FF188A"/>
    <w:rsid w:val="00FF22D1"/>
    <w:rsid w:val="00FF279B"/>
    <w:rsid w:val="00FF305E"/>
    <w:rsid w:val="00FF3817"/>
    <w:rsid w:val="00FF470F"/>
    <w:rsid w:val="00FF732C"/>
    <w:rsid w:val="00FF73E5"/>
    <w:rsid w:val="00FF7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3E7C38C-6088-4DE9-A933-4E5C7607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D58D5"/>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52F22"/>
    <w:pPr>
      <w:tabs>
        <w:tab w:val="center" w:pos="4252"/>
        <w:tab w:val="right" w:pos="8504"/>
      </w:tabs>
      <w:snapToGrid w:val="0"/>
    </w:pPr>
    <w:rPr>
      <w:lang w:val="x-none" w:eastAsia="x-none"/>
    </w:rPr>
  </w:style>
  <w:style w:type="character" w:customStyle="1" w:styleId="a4">
    <w:name w:val="ヘッダー (文字)"/>
    <w:link w:val="a3"/>
    <w:rsid w:val="00C52F22"/>
    <w:rPr>
      <w:rFonts w:ascii="ＭＳ 明朝"/>
      <w:kern w:val="2"/>
      <w:sz w:val="21"/>
      <w:szCs w:val="24"/>
    </w:rPr>
  </w:style>
  <w:style w:type="paragraph" w:styleId="a5">
    <w:name w:val="footer"/>
    <w:basedOn w:val="a"/>
    <w:link w:val="a6"/>
    <w:uiPriority w:val="99"/>
    <w:rsid w:val="00C52F22"/>
    <w:pPr>
      <w:tabs>
        <w:tab w:val="center" w:pos="4252"/>
        <w:tab w:val="right" w:pos="8504"/>
      </w:tabs>
      <w:snapToGrid w:val="0"/>
    </w:pPr>
    <w:rPr>
      <w:lang w:val="x-none" w:eastAsia="x-none"/>
    </w:rPr>
  </w:style>
  <w:style w:type="character" w:customStyle="1" w:styleId="a6">
    <w:name w:val="フッター (文字)"/>
    <w:link w:val="a5"/>
    <w:uiPriority w:val="99"/>
    <w:rsid w:val="00C52F22"/>
    <w:rPr>
      <w:rFonts w:ascii="ＭＳ 明朝"/>
      <w:kern w:val="2"/>
      <w:sz w:val="21"/>
      <w:szCs w:val="24"/>
    </w:rPr>
  </w:style>
  <w:style w:type="paragraph" w:styleId="a7">
    <w:name w:val="Balloon Text"/>
    <w:basedOn w:val="a"/>
    <w:link w:val="a8"/>
    <w:rsid w:val="00E70F26"/>
    <w:rPr>
      <w:rFonts w:ascii="Arial" w:eastAsia="ＭＳ ゴシック" w:hAnsi="Arial"/>
      <w:sz w:val="18"/>
      <w:szCs w:val="18"/>
      <w:lang w:val="x-none" w:eastAsia="x-none"/>
    </w:rPr>
  </w:style>
  <w:style w:type="character" w:customStyle="1" w:styleId="a8">
    <w:name w:val="吹き出し (文字)"/>
    <w:link w:val="a7"/>
    <w:rsid w:val="00E70F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2926</Characters>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会員サポート窓口</vt:lpstr>
      <vt:lpstr>（２）　会員サポート窓口</vt:lpstr>
    </vt:vector>
  </TitlesOfParts>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2018-11-09T07:37:00Z</cp:lastPrinted>
  <dcterms:created xsi:type="dcterms:W3CDTF">2019-02-06T09:31:00Z</dcterms:created>
  <dcterms:modified xsi:type="dcterms:W3CDTF">2019-02-06T09:31:00Z</dcterms:modified>
</cp:coreProperties>
</file>