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F2" w:rsidRPr="00380BF8" w:rsidRDefault="00D573F2" w:rsidP="00F91F8A">
      <w:pPr>
        <w:rPr>
          <w:rFonts w:hAnsi="ＭＳ 明朝"/>
          <w:b/>
          <w:sz w:val="24"/>
        </w:rPr>
      </w:pPr>
      <w:r w:rsidRPr="00380BF8">
        <w:rPr>
          <w:rFonts w:hAnsi="ＭＳ 明朝" w:hint="eastAsia"/>
          <w:b/>
          <w:sz w:val="24"/>
        </w:rPr>
        <w:t>４</w:t>
      </w:r>
      <w:r w:rsidR="00380BF8" w:rsidRPr="00380BF8">
        <w:rPr>
          <w:rFonts w:hAnsi="ＭＳ 明朝" w:hint="eastAsia"/>
          <w:b/>
          <w:sz w:val="24"/>
        </w:rPr>
        <w:t xml:space="preserve">　</w:t>
      </w:r>
      <w:r w:rsidR="000769F2" w:rsidRPr="00380BF8">
        <w:rPr>
          <w:rFonts w:hAnsi="ＭＳ 明朝" w:hint="eastAsia"/>
          <w:b/>
          <w:sz w:val="24"/>
        </w:rPr>
        <w:t>裁判官制度改革</w:t>
      </w:r>
    </w:p>
    <w:p w:rsidR="00A829B7" w:rsidRPr="004F66F4" w:rsidRDefault="00F91F8A" w:rsidP="00DD5691">
      <w:pPr>
        <w:rPr>
          <w:rFonts w:hAnsi="ＭＳ 明朝"/>
          <w:b/>
        </w:rPr>
      </w:pPr>
      <w:r w:rsidRPr="004F66F4">
        <w:rPr>
          <w:rFonts w:hAnsi="ＭＳ 明朝" w:hint="eastAsia"/>
          <w:b/>
        </w:rPr>
        <w:t>（</w:t>
      </w:r>
      <w:r w:rsidR="00DD5691" w:rsidRPr="004F66F4">
        <w:rPr>
          <w:rFonts w:hAnsi="ＭＳ 明朝" w:hint="eastAsia"/>
          <w:b/>
        </w:rPr>
        <w:t>１</w:t>
      </w:r>
      <w:r w:rsidRPr="004F66F4">
        <w:rPr>
          <w:rFonts w:hAnsi="ＭＳ 明朝" w:hint="eastAsia"/>
          <w:b/>
        </w:rPr>
        <w:t>）</w:t>
      </w:r>
      <w:r w:rsidR="00672709" w:rsidRPr="004F66F4">
        <w:rPr>
          <w:rFonts w:hAnsi="ＭＳ 明朝" w:hint="eastAsia"/>
          <w:b/>
        </w:rPr>
        <w:t>改革の経緯</w:t>
      </w:r>
    </w:p>
    <w:p w:rsidR="00A829B7" w:rsidRDefault="00380BF8" w:rsidP="00F91F8A">
      <w:pPr>
        <w:ind w:left="210" w:hangingChars="100" w:hanging="210"/>
      </w:pPr>
      <w:r>
        <w:rPr>
          <w:rFonts w:hint="eastAsia"/>
        </w:rPr>
        <w:t>ア</w:t>
      </w:r>
      <w:r w:rsidR="00672709">
        <w:rPr>
          <w:rFonts w:hint="eastAsia"/>
        </w:rPr>
        <w:t xml:space="preserve">　</w:t>
      </w:r>
      <w:r w:rsidR="00A44B18">
        <w:rPr>
          <w:rFonts w:hint="eastAsia"/>
        </w:rPr>
        <w:t>今次</w:t>
      </w:r>
      <w:r w:rsidR="00A829B7">
        <w:rPr>
          <w:rFonts w:hint="eastAsia"/>
        </w:rPr>
        <w:t>の司法制度改革では、裁判官および裁判所運営のあり方について大きな改革がなされた。</w:t>
      </w:r>
    </w:p>
    <w:p w:rsidR="00A829B7" w:rsidRDefault="00672709" w:rsidP="00380BF8">
      <w:r>
        <w:rPr>
          <w:rFonts w:hint="eastAsia"/>
        </w:rPr>
        <w:t xml:space="preserve">　</w:t>
      </w:r>
      <w:r w:rsidR="00A829B7">
        <w:rPr>
          <w:rFonts w:hint="eastAsia"/>
        </w:rPr>
        <w:t>日弁連は</w:t>
      </w:r>
      <w:r w:rsidR="00A44B18">
        <w:rPr>
          <w:rFonts w:hint="eastAsia"/>
        </w:rPr>
        <w:t>これまで</w:t>
      </w:r>
      <w:r w:rsidR="001A13E4">
        <w:rPr>
          <w:rFonts w:hint="eastAsia"/>
        </w:rPr>
        <w:t>、</w:t>
      </w:r>
      <w:r>
        <w:rPr>
          <w:rFonts w:hint="eastAsia"/>
        </w:rPr>
        <w:t>法曹一元制度の実現を目指して、</w:t>
      </w:r>
      <w:r w:rsidR="00A829B7">
        <w:rPr>
          <w:rFonts w:hint="eastAsia"/>
        </w:rPr>
        <w:t>キャリアシステムの中での純粋培養型裁判官、官僚的裁判官</w:t>
      </w:r>
      <w:r w:rsidR="00A44B18">
        <w:rPr>
          <w:rFonts w:hint="eastAsia"/>
        </w:rPr>
        <w:t>制度</w:t>
      </w:r>
      <w:r w:rsidR="00F93EE8">
        <w:rPr>
          <w:rFonts w:hint="eastAsia"/>
        </w:rPr>
        <w:t>の</w:t>
      </w:r>
      <w:r w:rsidR="00A829B7">
        <w:rPr>
          <w:rFonts w:hint="eastAsia"/>
        </w:rPr>
        <w:t>改革</w:t>
      </w:r>
      <w:r w:rsidR="00F93EE8">
        <w:rPr>
          <w:rFonts w:hint="eastAsia"/>
        </w:rPr>
        <w:t>を</w:t>
      </w:r>
      <w:r w:rsidR="00A829B7">
        <w:rPr>
          <w:rFonts w:hint="eastAsia"/>
        </w:rPr>
        <w:t>主張し、</w:t>
      </w:r>
      <w:r>
        <w:rPr>
          <w:rFonts w:hint="eastAsia"/>
        </w:rPr>
        <w:t>かつ、</w:t>
      </w:r>
      <w:r w:rsidR="00A829B7">
        <w:rPr>
          <w:rFonts w:hint="eastAsia"/>
        </w:rPr>
        <w:t>国民の司法参加の観点から陪審制度の導入を検討し</w:t>
      </w:r>
      <w:r>
        <w:rPr>
          <w:rFonts w:hint="eastAsia"/>
        </w:rPr>
        <w:t>て</w:t>
      </w:r>
      <w:r w:rsidR="00A829B7">
        <w:rPr>
          <w:rFonts w:hint="eastAsia"/>
        </w:rPr>
        <w:t>、</w:t>
      </w:r>
      <w:r>
        <w:rPr>
          <w:rFonts w:hint="eastAsia"/>
        </w:rPr>
        <w:t>これら</w:t>
      </w:r>
      <w:r w:rsidR="00A829B7">
        <w:rPr>
          <w:rFonts w:hint="eastAsia"/>
        </w:rPr>
        <w:t>の実現につながる諸制度の研究や推進に努力してきた。</w:t>
      </w:r>
    </w:p>
    <w:p w:rsidR="00380BF8" w:rsidRDefault="00672709" w:rsidP="00380BF8">
      <w:r>
        <w:rPr>
          <w:rFonts w:hint="eastAsia"/>
        </w:rPr>
        <w:t xml:space="preserve">　しかしながら、</w:t>
      </w:r>
      <w:r w:rsidR="00380BF8">
        <w:rPr>
          <w:rFonts w:hint="eastAsia"/>
        </w:rPr>
        <w:t>1997</w:t>
      </w:r>
      <w:r w:rsidR="0042155B">
        <w:rPr>
          <w:rFonts w:hint="eastAsia"/>
        </w:rPr>
        <w:t>（平成</w:t>
      </w:r>
      <w:r w:rsidR="00380BF8">
        <w:rPr>
          <w:rFonts w:hint="eastAsia"/>
        </w:rPr>
        <w:t>9</w:t>
      </w:r>
      <w:r w:rsidR="0042155B">
        <w:rPr>
          <w:rFonts w:hint="eastAsia"/>
        </w:rPr>
        <w:t>）年</w:t>
      </w:r>
      <w:r w:rsidR="00380BF8">
        <w:rPr>
          <w:rFonts w:hint="eastAsia"/>
        </w:rPr>
        <w:t>7月</w:t>
      </w:r>
      <w:r w:rsidR="00A829B7">
        <w:rPr>
          <w:rFonts w:hint="eastAsia"/>
        </w:rPr>
        <w:t>、内閣に設置された司法制度改革審議会では、「</w:t>
      </w:r>
      <w:r w:rsidR="00F93EE8">
        <w:rPr>
          <w:rFonts w:hint="eastAsia"/>
        </w:rPr>
        <w:t>司法</w:t>
      </w:r>
      <w:r w:rsidR="00A829B7">
        <w:rPr>
          <w:rFonts w:hint="eastAsia"/>
        </w:rPr>
        <w:t>の中核を担う裁判官</w:t>
      </w:r>
      <w:r>
        <w:rPr>
          <w:rFonts w:hint="eastAsia"/>
        </w:rPr>
        <w:t>制度</w:t>
      </w:r>
      <w:r w:rsidR="00A829B7">
        <w:rPr>
          <w:rFonts w:hint="eastAsia"/>
        </w:rPr>
        <w:t>のあり方は、いわゆる法曹一元制の採用の是非の観点から種々論じられてきたところである」とし</w:t>
      </w:r>
      <w:r>
        <w:rPr>
          <w:rFonts w:hint="eastAsia"/>
        </w:rPr>
        <w:t>ながらも</w:t>
      </w:r>
      <w:r w:rsidR="00A829B7">
        <w:rPr>
          <w:rFonts w:hint="eastAsia"/>
        </w:rPr>
        <w:t>、「法曹一元という言葉は多義的であり、この言葉にとらわれることなく」裁判官制度改革が審議され</w:t>
      </w:r>
      <w:r>
        <w:rPr>
          <w:rFonts w:hint="eastAsia"/>
        </w:rPr>
        <w:t>、</w:t>
      </w:r>
      <w:r w:rsidR="00380BF8">
        <w:rPr>
          <w:rFonts w:hint="eastAsia"/>
        </w:rPr>
        <w:t>2001</w:t>
      </w:r>
      <w:r w:rsidR="0042155B">
        <w:rPr>
          <w:rFonts w:hint="eastAsia"/>
        </w:rPr>
        <w:t>（平成</w:t>
      </w:r>
      <w:r w:rsidR="00380BF8">
        <w:rPr>
          <w:rFonts w:hint="eastAsia"/>
        </w:rPr>
        <w:t>13</w:t>
      </w:r>
      <w:r w:rsidR="0042155B">
        <w:rPr>
          <w:rFonts w:hint="eastAsia"/>
        </w:rPr>
        <w:t>）</w:t>
      </w:r>
      <w:r w:rsidR="00A829B7">
        <w:rPr>
          <w:rFonts w:hint="eastAsia"/>
        </w:rPr>
        <w:t>年</w:t>
      </w:r>
      <w:r w:rsidR="00380BF8">
        <w:rPr>
          <w:rFonts w:hint="eastAsia"/>
        </w:rPr>
        <w:t>6月の</w:t>
      </w:r>
      <w:r w:rsidR="00A829B7">
        <w:rPr>
          <w:rFonts w:hint="eastAsia"/>
        </w:rPr>
        <w:t>最終意見書では、次のような改革が提言されるに至った。</w:t>
      </w:r>
    </w:p>
    <w:p w:rsidR="001A13E4" w:rsidRDefault="00A44B18" w:rsidP="00380BF8">
      <w:pPr>
        <w:ind w:firstLineChars="100" w:firstLine="210"/>
        <w:rPr>
          <w:rFonts w:hint="eastAsia"/>
        </w:rPr>
      </w:pPr>
      <w:r>
        <w:rPr>
          <w:rFonts w:hint="eastAsia"/>
        </w:rPr>
        <w:t>「</w:t>
      </w:r>
      <w:r w:rsidR="004D2972">
        <w:rPr>
          <w:rFonts w:hint="eastAsia"/>
        </w:rPr>
        <w:t>２１世紀のわが国社会における司法を担う高い質の裁判官を安定的に確保し、これに独立性をもって職権を行使させるために、</w:t>
      </w:r>
      <w:r w:rsidR="007C5261" w:rsidRPr="00650787">
        <w:rPr>
          <w:rFonts w:ascii="HGPｺﾞｼｯｸE" w:hAnsi="ＭＳ 明朝" w:hint="eastAsia"/>
        </w:rPr>
        <w:t>ⓐ</w:t>
      </w:r>
      <w:r w:rsidR="004D2972">
        <w:rPr>
          <w:rFonts w:hint="eastAsia"/>
        </w:rPr>
        <w:t>最高裁判所が下級裁判所の裁判官として任命される</w:t>
      </w:r>
      <w:r w:rsidR="005870C8">
        <w:rPr>
          <w:rFonts w:hint="eastAsia"/>
        </w:rPr>
        <w:t>べ</w:t>
      </w:r>
      <w:r w:rsidR="004D2972">
        <w:rPr>
          <w:rFonts w:hint="eastAsia"/>
        </w:rPr>
        <w:t>きものを指名する過程に国民の意思を反映させる機関を設置すること、</w:t>
      </w:r>
      <w:r w:rsidR="007C5261" w:rsidRPr="00650787">
        <w:rPr>
          <w:rFonts w:hAnsi="ＭＳ 明朝" w:hint="eastAsia"/>
        </w:rPr>
        <w:t>ⓑ</w:t>
      </w:r>
      <w:r w:rsidR="004D2972">
        <w:rPr>
          <w:rFonts w:hint="eastAsia"/>
        </w:rPr>
        <w:t>裁判官の人事評価について、可能な限り透明性・客観性を確保するための制度を整備すること、</w:t>
      </w:r>
      <w:r w:rsidR="007C5261" w:rsidRPr="00650787">
        <w:rPr>
          <w:rFonts w:hAnsi="ＭＳ 明朝" w:hint="eastAsia"/>
        </w:rPr>
        <w:t>ⓒ</w:t>
      </w:r>
      <w:r w:rsidR="004D2972">
        <w:rPr>
          <w:rFonts w:hint="eastAsia"/>
        </w:rPr>
        <w:t>裁判所運営に広く国民の意思などを反映することが可能となるような制度を導入すること、</w:t>
      </w:r>
      <w:r w:rsidR="007C5261" w:rsidRPr="00650787">
        <w:rPr>
          <w:rFonts w:hAnsi="ＭＳ 明朝" w:hint="eastAsia"/>
        </w:rPr>
        <w:t>ⓓ</w:t>
      </w:r>
      <w:r w:rsidR="004D2972">
        <w:rPr>
          <w:rFonts w:hint="eastAsia"/>
        </w:rPr>
        <w:t>原則として</w:t>
      </w:r>
      <w:r w:rsidR="00084C1C">
        <w:rPr>
          <w:rFonts w:hint="eastAsia"/>
        </w:rPr>
        <w:t>すべての判事補に</w:t>
      </w:r>
      <w:r>
        <w:rPr>
          <w:rFonts w:hint="eastAsia"/>
        </w:rPr>
        <w:t>、</w:t>
      </w:r>
      <w:r w:rsidR="00084C1C">
        <w:rPr>
          <w:rFonts w:hint="eastAsia"/>
        </w:rPr>
        <w:t>裁判官の職務以外の多様な法律専門家としての経験を積ませる制度を整備する</w:t>
      </w:r>
      <w:r w:rsidR="00F93EE8">
        <w:rPr>
          <w:rFonts w:hint="eastAsia"/>
        </w:rPr>
        <w:t>こと、</w:t>
      </w:r>
      <w:r w:rsidR="007C5261" w:rsidRPr="00650787">
        <w:rPr>
          <w:rFonts w:hAnsi="ＭＳ 明朝" w:hint="eastAsia"/>
        </w:rPr>
        <w:t>ⓔ</w:t>
      </w:r>
      <w:r w:rsidR="00A829B7">
        <w:rPr>
          <w:rFonts w:hint="eastAsia"/>
        </w:rPr>
        <w:t>特例判事補を計画的かつ段階的に解消す</w:t>
      </w:r>
      <w:r w:rsidR="005870C8">
        <w:rPr>
          <w:rFonts w:hint="eastAsia"/>
        </w:rPr>
        <w:t>べ</w:t>
      </w:r>
      <w:r w:rsidR="00A829B7">
        <w:rPr>
          <w:rFonts w:hint="eastAsia"/>
        </w:rPr>
        <w:t>きであること､そのためにも判事を大幅に増員することが必要であり</w:t>
      </w:r>
      <w:r w:rsidR="00672709">
        <w:rPr>
          <w:rFonts w:hint="eastAsia"/>
        </w:rPr>
        <w:t>、</w:t>
      </w:r>
      <w:r w:rsidR="00A829B7">
        <w:rPr>
          <w:rFonts w:hint="eastAsia"/>
        </w:rPr>
        <w:t>増員に対応できるよう弁護士任官を推進すべきであること。</w:t>
      </w:r>
      <w:r>
        <w:rPr>
          <w:rFonts w:hint="eastAsia"/>
        </w:rPr>
        <w:t>」</w:t>
      </w:r>
    </w:p>
    <w:p w:rsidR="00A829B7" w:rsidRDefault="00380BF8" w:rsidP="00380BF8">
      <w:r>
        <w:rPr>
          <w:rFonts w:hint="eastAsia"/>
        </w:rPr>
        <w:t>イ</w:t>
      </w:r>
      <w:r w:rsidR="00F91F8A">
        <w:rPr>
          <w:rFonts w:hint="eastAsia"/>
        </w:rPr>
        <w:t xml:space="preserve">　</w:t>
      </w:r>
      <w:r w:rsidR="00672709">
        <w:rPr>
          <w:rFonts w:hint="eastAsia"/>
        </w:rPr>
        <w:t>今</w:t>
      </w:r>
      <w:r w:rsidR="00C46BBA">
        <w:rPr>
          <w:rFonts w:hint="eastAsia"/>
        </w:rPr>
        <w:t>次の</w:t>
      </w:r>
      <w:r w:rsidR="00672709">
        <w:rPr>
          <w:rFonts w:hint="eastAsia"/>
        </w:rPr>
        <w:t>裁判官制度改革は、政財界、官界、労働団体、市民団体など国民の様々な要望の熾烈なせめぎ合いの</w:t>
      </w:r>
      <w:r w:rsidR="00FC1C81">
        <w:rPr>
          <w:rFonts w:hint="eastAsia"/>
        </w:rPr>
        <w:t>中</w:t>
      </w:r>
      <w:r w:rsidR="00672709">
        <w:rPr>
          <w:rFonts w:hint="eastAsia"/>
        </w:rPr>
        <w:t>で達成されたものであるから、日弁連が年来主張している法曹一元化及び</w:t>
      </w:r>
      <w:r w:rsidR="00FC1C81">
        <w:rPr>
          <w:rFonts w:hint="eastAsia"/>
        </w:rPr>
        <w:t>陪審</w:t>
      </w:r>
      <w:r w:rsidR="00672709">
        <w:rPr>
          <w:rFonts w:hint="eastAsia"/>
        </w:rPr>
        <w:t>制度の実現という目標からみると、未だほど遠いものがある。しかし、今次の画期的な制度改革によって、戦後数</w:t>
      </w:r>
      <w:r>
        <w:rPr>
          <w:rFonts w:hint="eastAsia"/>
        </w:rPr>
        <w:t>十</w:t>
      </w:r>
      <w:r w:rsidR="00672709">
        <w:rPr>
          <w:rFonts w:hint="eastAsia"/>
        </w:rPr>
        <w:t>年にわたる最高裁を頂点とする牢固たる官僚的キャリアシステムに大きな風穴が開いたことは確かで、これら</w:t>
      </w:r>
      <w:r w:rsidR="00FC1C81">
        <w:rPr>
          <w:rFonts w:hint="eastAsia"/>
        </w:rPr>
        <w:t>新制度の</w:t>
      </w:r>
      <w:r w:rsidR="00672709">
        <w:rPr>
          <w:rFonts w:hint="eastAsia"/>
        </w:rPr>
        <w:t>今後の運用いかんによっては、上記目標の実現に向けての大きな第一歩を踏み出すことができよう。</w:t>
      </w:r>
    </w:p>
    <w:p w:rsidR="00A829B7" w:rsidRDefault="00A829B7" w:rsidP="003736F5">
      <w:pPr>
        <w:numPr>
          <w:ilvl w:val="0"/>
          <w:numId w:val="4"/>
        </w:numPr>
        <w:rPr>
          <w:b/>
        </w:rPr>
      </w:pPr>
      <w:r w:rsidRPr="00F91F8A">
        <w:rPr>
          <w:rFonts w:hint="eastAsia"/>
          <w:b/>
        </w:rPr>
        <w:t>改革の内容</w:t>
      </w:r>
      <w:r w:rsidR="004B4AE5" w:rsidRPr="00F91F8A">
        <w:rPr>
          <w:rFonts w:hint="eastAsia"/>
          <w:b/>
        </w:rPr>
        <w:t>及び</w:t>
      </w:r>
      <w:r w:rsidR="00DD5691" w:rsidRPr="00F91F8A">
        <w:rPr>
          <w:rFonts w:hint="eastAsia"/>
          <w:b/>
        </w:rPr>
        <w:t>評価・課題</w:t>
      </w:r>
    </w:p>
    <w:p w:rsidR="00084C1C" w:rsidRDefault="00084C1C" w:rsidP="00380BF8">
      <w:pPr>
        <w:ind w:firstLineChars="100" w:firstLine="210"/>
      </w:pPr>
      <w:r>
        <w:rPr>
          <w:rFonts w:hint="eastAsia"/>
        </w:rPr>
        <w:t>この提言に基づいて</w:t>
      </w:r>
      <w:r w:rsidR="00FC1C81">
        <w:rPr>
          <w:rFonts w:hint="eastAsia"/>
        </w:rPr>
        <w:t>一連の制度改革がなされ</w:t>
      </w:r>
      <w:r>
        <w:rPr>
          <w:rFonts w:hint="eastAsia"/>
        </w:rPr>
        <w:t>、</w:t>
      </w:r>
      <w:r w:rsidR="00FC1C81">
        <w:rPr>
          <w:rFonts w:hint="eastAsia"/>
        </w:rPr>
        <w:t>以下の</w:t>
      </w:r>
      <w:r>
        <w:rPr>
          <w:rFonts w:hint="eastAsia"/>
        </w:rPr>
        <w:t>新しい制度</w:t>
      </w:r>
      <w:r w:rsidR="00FC1C81">
        <w:rPr>
          <w:rFonts w:hint="eastAsia"/>
        </w:rPr>
        <w:t>の</w:t>
      </w:r>
      <w:r>
        <w:rPr>
          <w:rFonts w:hint="eastAsia"/>
        </w:rPr>
        <w:t>運用が</w:t>
      </w:r>
      <w:r w:rsidR="00A44B18">
        <w:rPr>
          <w:rFonts w:hint="eastAsia"/>
        </w:rPr>
        <w:t>始まっている。</w:t>
      </w:r>
      <w:r w:rsidR="00DD5691">
        <w:rPr>
          <w:rFonts w:hint="eastAsia"/>
        </w:rPr>
        <w:t>以下、改革の内容</w:t>
      </w:r>
      <w:r w:rsidR="00A44B18">
        <w:rPr>
          <w:rFonts w:hint="eastAsia"/>
        </w:rPr>
        <w:t>、</w:t>
      </w:r>
      <w:r w:rsidR="00DD5691">
        <w:rPr>
          <w:rFonts w:hint="eastAsia"/>
        </w:rPr>
        <w:t>評価と今後の課題について述べる。</w:t>
      </w:r>
    </w:p>
    <w:p w:rsidR="004B4AE5" w:rsidRPr="003736F5" w:rsidRDefault="00380BF8" w:rsidP="00380BF8">
      <w:pPr>
        <w:rPr>
          <w:b/>
        </w:rPr>
      </w:pPr>
      <w:r w:rsidRPr="00380BF8">
        <w:rPr>
          <w:rFonts w:hint="eastAsia"/>
          <w:b/>
        </w:rPr>
        <w:t xml:space="preserve">ア　</w:t>
      </w:r>
      <w:r w:rsidR="004B4AE5" w:rsidRPr="003736F5">
        <w:rPr>
          <w:rFonts w:hint="eastAsia"/>
          <w:b/>
        </w:rPr>
        <w:t>指名諮問委員会と人事評価</w:t>
      </w:r>
      <w:r w:rsidR="006F1586" w:rsidRPr="003736F5">
        <w:rPr>
          <w:rFonts w:hint="eastAsia"/>
          <w:b/>
        </w:rPr>
        <w:t>制度</w:t>
      </w:r>
    </w:p>
    <w:p w:rsidR="00084C1C" w:rsidRDefault="00FC1C81" w:rsidP="00380BF8">
      <w:r>
        <w:rPr>
          <w:rFonts w:hint="eastAsia"/>
        </w:rPr>
        <w:t>(</w:t>
      </w:r>
      <w:r w:rsidR="00DD5691">
        <w:rPr>
          <w:rFonts w:hint="eastAsia"/>
        </w:rPr>
        <w:t>ア</w:t>
      </w:r>
      <w:r>
        <w:rPr>
          <w:rFonts w:hint="eastAsia"/>
        </w:rPr>
        <w:t xml:space="preserve">)  </w:t>
      </w:r>
      <w:r w:rsidR="00DD5691">
        <w:rPr>
          <w:rFonts w:hint="eastAsia"/>
        </w:rPr>
        <w:t>下級裁判所裁判官指名諮問委員会制度</w:t>
      </w:r>
    </w:p>
    <w:p w:rsidR="00084C1C" w:rsidRDefault="005870C8" w:rsidP="00380BF8">
      <w:r>
        <w:rPr>
          <w:rFonts w:hint="eastAsia"/>
        </w:rPr>
        <w:t xml:space="preserve"> </w:t>
      </w:r>
      <w:r w:rsidR="00FC1C81">
        <w:rPr>
          <w:rFonts w:hint="eastAsia"/>
        </w:rPr>
        <w:t xml:space="preserve"> </w:t>
      </w:r>
      <w:r w:rsidR="00380BF8">
        <w:rPr>
          <w:rFonts w:hint="eastAsia"/>
        </w:rPr>
        <w:t>2003</w:t>
      </w:r>
      <w:r w:rsidR="0042155B">
        <w:rPr>
          <w:rFonts w:hint="eastAsia"/>
        </w:rPr>
        <w:t>（平成</w:t>
      </w:r>
      <w:r w:rsidR="00380BF8">
        <w:rPr>
          <w:rFonts w:hint="eastAsia"/>
        </w:rPr>
        <w:t>15</w:t>
      </w:r>
      <w:r w:rsidR="0042155B">
        <w:rPr>
          <w:rFonts w:hint="eastAsia"/>
        </w:rPr>
        <w:t>）</w:t>
      </w:r>
      <w:r w:rsidR="00084C1C">
        <w:rPr>
          <w:rFonts w:hint="eastAsia"/>
        </w:rPr>
        <w:t>年</w:t>
      </w:r>
      <w:r w:rsidR="00380BF8">
        <w:rPr>
          <w:rFonts w:hint="eastAsia"/>
        </w:rPr>
        <w:t>5月から</w:t>
      </w:r>
      <w:r w:rsidR="00084C1C">
        <w:rPr>
          <w:rFonts w:hint="eastAsia"/>
        </w:rPr>
        <w:t>、</w:t>
      </w:r>
      <w:r w:rsidR="00DD5691">
        <w:rPr>
          <w:rFonts w:hint="eastAsia"/>
        </w:rPr>
        <w:t>同</w:t>
      </w:r>
      <w:r w:rsidR="00084C1C">
        <w:rPr>
          <w:rFonts w:hint="eastAsia"/>
        </w:rPr>
        <w:t>委員会</w:t>
      </w:r>
      <w:r w:rsidR="006D76B9">
        <w:rPr>
          <w:rFonts w:hint="eastAsia"/>
        </w:rPr>
        <w:t>制度</w:t>
      </w:r>
      <w:r w:rsidR="00084C1C">
        <w:rPr>
          <w:rFonts w:hint="eastAsia"/>
        </w:rPr>
        <w:t>が発足するに至った。</w:t>
      </w:r>
      <w:r w:rsidR="006D76B9">
        <w:rPr>
          <w:rFonts w:hint="eastAsia"/>
        </w:rPr>
        <w:t>この制度の特徴は、</w:t>
      </w:r>
      <w:r w:rsidR="004B4AE5">
        <w:rPr>
          <w:rFonts w:hint="eastAsia"/>
        </w:rPr>
        <w:t>次の通り</w:t>
      </w:r>
      <w:r w:rsidR="00A44B18">
        <w:rPr>
          <w:rFonts w:hint="eastAsia"/>
        </w:rPr>
        <w:t>である</w:t>
      </w:r>
      <w:r w:rsidR="004B4AE5">
        <w:rPr>
          <w:rFonts w:hint="eastAsia"/>
        </w:rPr>
        <w:t>。</w:t>
      </w:r>
    </w:p>
    <w:p w:rsidR="006D76B9" w:rsidRDefault="003736F5" w:rsidP="003736F5">
      <w:pPr>
        <w:ind w:leftChars="300" w:left="840" w:hangingChars="100" w:hanging="210"/>
      </w:pPr>
      <w:r>
        <w:rPr>
          <w:rFonts w:hint="eastAsia"/>
        </w:rPr>
        <w:t xml:space="preserve">〇　</w:t>
      </w:r>
      <w:r w:rsidR="006D76B9">
        <w:rPr>
          <w:rFonts w:hint="eastAsia"/>
        </w:rPr>
        <w:t>最高裁に指名諮問委員会（中央の委員会</w:t>
      </w:r>
      <w:r w:rsidR="0004109D">
        <w:rPr>
          <w:rFonts w:hint="eastAsia"/>
        </w:rPr>
        <w:t>、委員構成法曹</w:t>
      </w:r>
      <w:r w:rsidR="00380BF8">
        <w:rPr>
          <w:rFonts w:hint="eastAsia"/>
        </w:rPr>
        <w:t>5</w:t>
      </w:r>
      <w:r w:rsidR="0004109D">
        <w:rPr>
          <w:rFonts w:hint="eastAsia"/>
        </w:rPr>
        <w:t>、法曹外</w:t>
      </w:r>
      <w:r w:rsidR="00380BF8">
        <w:rPr>
          <w:rFonts w:hint="eastAsia"/>
        </w:rPr>
        <w:t>6</w:t>
      </w:r>
      <w:r w:rsidR="006D76B9">
        <w:rPr>
          <w:rFonts w:hint="eastAsia"/>
        </w:rPr>
        <w:t>）、全国</w:t>
      </w:r>
      <w:r w:rsidR="00380BF8">
        <w:rPr>
          <w:rFonts w:hint="eastAsia"/>
        </w:rPr>
        <w:t>8カ所の</w:t>
      </w:r>
      <w:r w:rsidR="006D76B9">
        <w:rPr>
          <w:rFonts w:hint="eastAsia"/>
        </w:rPr>
        <w:t>高裁</w:t>
      </w:r>
      <w:r w:rsidR="00C46BBA">
        <w:rPr>
          <w:rFonts w:hint="eastAsia"/>
        </w:rPr>
        <w:t>管轄</w:t>
      </w:r>
      <w:r w:rsidR="00FC1C81">
        <w:rPr>
          <w:rFonts w:hint="eastAsia"/>
        </w:rPr>
        <w:t>区域</w:t>
      </w:r>
      <w:r w:rsidR="006D76B9">
        <w:rPr>
          <w:rFonts w:hint="eastAsia"/>
        </w:rPr>
        <w:t>ごとに東京、大阪、名古屋、広島、福岡、仙台、札幌、高松</w:t>
      </w:r>
      <w:r w:rsidR="006D76B9">
        <w:rPr>
          <w:rFonts w:hint="eastAsia"/>
        </w:rPr>
        <w:lastRenderedPageBreak/>
        <w:t>の</w:t>
      </w:r>
      <w:r w:rsidR="00380BF8">
        <w:rPr>
          <w:rFonts w:hint="eastAsia"/>
        </w:rPr>
        <w:t>8つの</w:t>
      </w:r>
      <w:r w:rsidR="006D76B9">
        <w:rPr>
          <w:rFonts w:hint="eastAsia"/>
        </w:rPr>
        <w:t>地域委員会</w:t>
      </w:r>
      <w:r w:rsidR="0004109D">
        <w:rPr>
          <w:rFonts w:hint="eastAsia"/>
        </w:rPr>
        <w:t>（法曹</w:t>
      </w:r>
      <w:r w:rsidR="00380BF8">
        <w:rPr>
          <w:rFonts w:hint="eastAsia"/>
        </w:rPr>
        <w:t>3</w:t>
      </w:r>
      <w:r w:rsidR="0004109D">
        <w:rPr>
          <w:rFonts w:hint="eastAsia"/>
        </w:rPr>
        <w:t>、法曹外</w:t>
      </w:r>
      <w:r w:rsidR="00380BF8">
        <w:rPr>
          <w:rFonts w:hint="eastAsia"/>
        </w:rPr>
        <w:t>2</w:t>
      </w:r>
      <w:r w:rsidR="0004109D">
        <w:rPr>
          <w:rFonts w:hint="eastAsia"/>
        </w:rPr>
        <w:t>）</w:t>
      </w:r>
      <w:r w:rsidR="006D76B9">
        <w:rPr>
          <w:rFonts w:hint="eastAsia"/>
        </w:rPr>
        <w:t>を置く。</w:t>
      </w:r>
    </w:p>
    <w:p w:rsidR="006D76B9" w:rsidRDefault="003736F5" w:rsidP="003736F5">
      <w:pPr>
        <w:ind w:leftChars="300" w:left="840" w:hangingChars="100" w:hanging="210"/>
      </w:pPr>
      <w:r>
        <w:rPr>
          <w:rFonts w:hint="eastAsia"/>
        </w:rPr>
        <w:t xml:space="preserve">〇　</w:t>
      </w:r>
      <w:r w:rsidR="006D76B9">
        <w:rPr>
          <w:rFonts w:hint="eastAsia"/>
        </w:rPr>
        <w:t>最高裁は中央の委員会に対し、すべての任官希望者の適否につき諮問し、かつ適否の意見</w:t>
      </w:r>
      <w:r w:rsidR="00FC1C81">
        <w:rPr>
          <w:rFonts w:hint="eastAsia"/>
        </w:rPr>
        <w:t>は</w:t>
      </w:r>
      <w:r w:rsidR="006D76B9">
        <w:rPr>
          <w:rFonts w:hint="eastAsia"/>
        </w:rPr>
        <w:t>述べない。</w:t>
      </w:r>
    </w:p>
    <w:p w:rsidR="006D76B9" w:rsidRDefault="003736F5" w:rsidP="003736F5">
      <w:pPr>
        <w:ind w:leftChars="300" w:left="840" w:hangingChars="100" w:hanging="210"/>
      </w:pPr>
      <w:r>
        <w:rPr>
          <w:rFonts w:hint="eastAsia"/>
        </w:rPr>
        <w:t xml:space="preserve">〇　</w:t>
      </w:r>
      <w:r w:rsidR="006D76B9">
        <w:rPr>
          <w:rFonts w:hint="eastAsia"/>
        </w:rPr>
        <w:t>中央の委員会は、最高裁、地域委員会双方から提供される資料・情報に基づいて適否の判断をし、最高裁に対し、理由を付して意見を述べる。</w:t>
      </w:r>
    </w:p>
    <w:p w:rsidR="006D76B9" w:rsidRDefault="003736F5" w:rsidP="003736F5">
      <w:pPr>
        <w:ind w:leftChars="300" w:left="840" w:hangingChars="100" w:hanging="210"/>
      </w:pPr>
      <w:r>
        <w:rPr>
          <w:rFonts w:hint="eastAsia"/>
        </w:rPr>
        <w:t xml:space="preserve">〇　</w:t>
      </w:r>
      <w:r w:rsidR="006D76B9">
        <w:rPr>
          <w:rFonts w:hint="eastAsia"/>
        </w:rPr>
        <w:t>最高裁は、適否の結果につき中央の委員会と意見を異</w:t>
      </w:r>
      <w:r w:rsidR="006C59CE">
        <w:rPr>
          <w:rFonts w:hint="eastAsia"/>
        </w:rPr>
        <w:t>に</w:t>
      </w:r>
      <w:r w:rsidR="006D76B9">
        <w:rPr>
          <w:rFonts w:hint="eastAsia"/>
        </w:rPr>
        <w:t>した場合は</w:t>
      </w:r>
      <w:r w:rsidR="00FC1C81">
        <w:rPr>
          <w:rFonts w:hint="eastAsia"/>
        </w:rPr>
        <w:t>、その</w:t>
      </w:r>
      <w:r w:rsidR="006D76B9">
        <w:rPr>
          <w:rFonts w:hint="eastAsia"/>
        </w:rPr>
        <w:t>理由を同委員会に通知するほか、指名を否とした任官希望者に対して理由を（同委員会の理由も併せ</w:t>
      </w:r>
      <w:r w:rsidR="00FC1C81">
        <w:rPr>
          <w:rFonts w:hint="eastAsia"/>
        </w:rPr>
        <w:t>て</w:t>
      </w:r>
      <w:r w:rsidR="006D76B9">
        <w:rPr>
          <w:rFonts w:hint="eastAsia"/>
        </w:rPr>
        <w:t>）明らかにする。</w:t>
      </w:r>
    </w:p>
    <w:p w:rsidR="006D76B9" w:rsidRDefault="003736F5" w:rsidP="003736F5">
      <w:pPr>
        <w:ind w:leftChars="300" w:left="840" w:hangingChars="100" w:hanging="210"/>
      </w:pPr>
      <w:r>
        <w:rPr>
          <w:rFonts w:hint="eastAsia"/>
        </w:rPr>
        <w:t xml:space="preserve">〇　</w:t>
      </w:r>
      <w:r w:rsidR="006D76B9">
        <w:rPr>
          <w:rFonts w:hint="eastAsia"/>
        </w:rPr>
        <w:t>地域委員会は、中央の委員会の求めがない場合にも任官希望者に関する情報を収集する権限を有し、各地域の裁判所内・外部の情報収集</w:t>
      </w:r>
      <w:r w:rsidR="0004109D">
        <w:rPr>
          <w:rFonts w:hint="eastAsia"/>
        </w:rPr>
        <w:t>を</w:t>
      </w:r>
      <w:r w:rsidR="006D76B9">
        <w:rPr>
          <w:rFonts w:hint="eastAsia"/>
        </w:rPr>
        <w:t>してこれを取り纏め、中央の委員会に意見を付して報告する。</w:t>
      </w:r>
    </w:p>
    <w:p w:rsidR="00F93EE8" w:rsidRDefault="00FC1C81" w:rsidP="000769F2">
      <w:pPr>
        <w:ind w:firstLineChars="50" w:firstLine="105"/>
      </w:pPr>
      <w:r>
        <w:rPr>
          <w:rFonts w:hint="eastAsia"/>
        </w:rPr>
        <w:t>(</w:t>
      </w:r>
      <w:r w:rsidR="00DD5691">
        <w:rPr>
          <w:rFonts w:hint="eastAsia"/>
        </w:rPr>
        <w:t>イ</w:t>
      </w:r>
      <w:r>
        <w:rPr>
          <w:rFonts w:hint="eastAsia"/>
        </w:rPr>
        <w:t xml:space="preserve">)  </w:t>
      </w:r>
      <w:r w:rsidR="00DD5691">
        <w:rPr>
          <w:rFonts w:hint="eastAsia"/>
        </w:rPr>
        <w:t>新しい人事評価制度</w:t>
      </w:r>
    </w:p>
    <w:p w:rsidR="00F93EE8" w:rsidRDefault="00F93EE8" w:rsidP="00380BF8">
      <w:pPr>
        <w:ind w:firstLineChars="100" w:firstLine="210"/>
      </w:pPr>
      <w:r>
        <w:rPr>
          <w:rFonts w:hint="eastAsia"/>
        </w:rPr>
        <w:t>最高裁は、</w:t>
      </w:r>
      <w:r w:rsidR="0004109D">
        <w:rPr>
          <w:rFonts w:hint="eastAsia"/>
        </w:rPr>
        <w:t>人事評価に関する</w:t>
      </w:r>
      <w:r>
        <w:rPr>
          <w:rFonts w:hint="eastAsia"/>
        </w:rPr>
        <w:t>規則を制定し、</w:t>
      </w:r>
      <w:r w:rsidR="00380BF8">
        <w:rPr>
          <w:rFonts w:hint="eastAsia"/>
        </w:rPr>
        <w:t>2004</w:t>
      </w:r>
      <w:r w:rsidR="0042155B">
        <w:rPr>
          <w:rFonts w:hint="eastAsia"/>
        </w:rPr>
        <w:t>（平成</w:t>
      </w:r>
      <w:r w:rsidR="00380BF8">
        <w:rPr>
          <w:rFonts w:hint="eastAsia"/>
        </w:rPr>
        <w:t>16</w:t>
      </w:r>
      <w:r w:rsidR="0042155B">
        <w:rPr>
          <w:rFonts w:hint="eastAsia"/>
        </w:rPr>
        <w:t>）</w:t>
      </w:r>
      <w:r>
        <w:rPr>
          <w:rFonts w:hint="eastAsia"/>
        </w:rPr>
        <w:t>年</w:t>
      </w:r>
      <w:r w:rsidR="00380BF8">
        <w:rPr>
          <w:rFonts w:hint="eastAsia"/>
        </w:rPr>
        <w:t>4月より</w:t>
      </w:r>
      <w:r>
        <w:rPr>
          <w:rFonts w:hint="eastAsia"/>
        </w:rPr>
        <w:t>実施している。</w:t>
      </w:r>
    </w:p>
    <w:p w:rsidR="00F93EE8" w:rsidRDefault="00F93EE8" w:rsidP="00380BF8">
      <w:pPr>
        <w:ind w:firstLineChars="100" w:firstLine="210"/>
      </w:pPr>
      <w:r>
        <w:rPr>
          <w:rFonts w:hint="eastAsia"/>
        </w:rPr>
        <w:t>制度の概要は次の通りである。</w:t>
      </w:r>
    </w:p>
    <w:p w:rsidR="00F93EE8" w:rsidRDefault="0027151C" w:rsidP="0027151C">
      <w:pPr>
        <w:ind w:firstLineChars="200" w:firstLine="420"/>
      </w:pPr>
      <w:r>
        <w:rPr>
          <w:rFonts w:hint="eastAsia"/>
        </w:rPr>
        <w:t>&lt;</w:t>
      </w:r>
      <w:r w:rsidR="00F93EE8">
        <w:rPr>
          <w:rFonts w:hint="eastAsia"/>
        </w:rPr>
        <w:t>評価権者</w:t>
      </w:r>
      <w:r>
        <w:rPr>
          <w:rFonts w:hint="eastAsia"/>
        </w:rPr>
        <w:t>&gt;</w:t>
      </w:r>
      <w:r w:rsidR="0024590C" w:rsidRPr="00650787">
        <w:rPr>
          <w:rFonts w:hint="eastAsia"/>
        </w:rPr>
        <w:t xml:space="preserve"> </w:t>
      </w:r>
      <w:r w:rsidR="007C5261" w:rsidRPr="00650787">
        <w:rPr>
          <w:rFonts w:ascii="HGPｺﾞｼｯｸE" w:hAnsi="ＭＳ 明朝" w:hint="eastAsia"/>
        </w:rPr>
        <w:t>ⓐ</w:t>
      </w:r>
      <w:r w:rsidR="00F93EE8">
        <w:rPr>
          <w:rFonts w:hint="eastAsia"/>
        </w:rPr>
        <w:t>所属裁判所の長（地家裁所長、高裁長官）</w:t>
      </w:r>
    </w:p>
    <w:p w:rsidR="00F93EE8" w:rsidRDefault="00F93EE8" w:rsidP="00F93EE8">
      <w:r>
        <w:rPr>
          <w:rFonts w:hint="eastAsia"/>
        </w:rPr>
        <w:t xml:space="preserve">　　　</w:t>
      </w:r>
      <w:r w:rsidR="00FC1C81">
        <w:rPr>
          <w:rFonts w:hint="eastAsia"/>
        </w:rPr>
        <w:t xml:space="preserve"> </w:t>
      </w:r>
      <w:r>
        <w:rPr>
          <w:rFonts w:hint="eastAsia"/>
        </w:rPr>
        <w:t xml:space="preserve">　</w:t>
      </w:r>
      <w:r w:rsidR="0027151C">
        <w:rPr>
          <w:rFonts w:hint="eastAsia"/>
        </w:rPr>
        <w:t xml:space="preserve">   </w:t>
      </w:r>
      <w:r w:rsidR="0024590C">
        <w:rPr>
          <w:rFonts w:hint="eastAsia"/>
        </w:rPr>
        <w:t xml:space="preserve">  </w:t>
      </w:r>
      <w:r w:rsidR="0024590C" w:rsidRPr="00650787">
        <w:rPr>
          <w:rFonts w:hint="eastAsia"/>
        </w:rPr>
        <w:t xml:space="preserve"> </w:t>
      </w:r>
      <w:r w:rsidR="007C5261" w:rsidRPr="00650787">
        <w:rPr>
          <w:rFonts w:hAnsi="ＭＳ 明朝" w:hint="eastAsia"/>
        </w:rPr>
        <w:t>ⓑ</w:t>
      </w:r>
      <w:r>
        <w:rPr>
          <w:rFonts w:hint="eastAsia"/>
        </w:rPr>
        <w:t>地家裁所長の行った人事評価については、高裁長官が調整および補正</w:t>
      </w:r>
    </w:p>
    <w:p w:rsidR="00F93EE8" w:rsidRDefault="0027151C" w:rsidP="00AD4E85">
      <w:pPr>
        <w:ind w:leftChars="200" w:left="1680" w:hangingChars="600" w:hanging="1260"/>
      </w:pPr>
      <w:r>
        <w:rPr>
          <w:rFonts w:hint="eastAsia"/>
        </w:rPr>
        <w:t>&lt;</w:t>
      </w:r>
      <w:r w:rsidR="00F93EE8">
        <w:rPr>
          <w:rFonts w:hint="eastAsia"/>
        </w:rPr>
        <w:t>評価の基準等</w:t>
      </w:r>
      <w:r>
        <w:rPr>
          <w:rFonts w:hint="eastAsia"/>
        </w:rPr>
        <w:t>&gt;</w:t>
      </w:r>
      <w:r w:rsidR="00AD4E85">
        <w:rPr>
          <w:rFonts w:hint="eastAsia"/>
        </w:rPr>
        <w:t xml:space="preserve"> </w:t>
      </w:r>
      <w:r w:rsidR="007C5261" w:rsidRPr="00650787">
        <w:rPr>
          <w:rFonts w:hAnsi="ＭＳ 明朝" w:hint="eastAsia"/>
        </w:rPr>
        <w:t>ⓐ</w:t>
      </w:r>
      <w:r w:rsidR="00F93EE8">
        <w:rPr>
          <w:rFonts w:hint="eastAsia"/>
        </w:rPr>
        <w:t>事件</w:t>
      </w:r>
      <w:r w:rsidR="0004109D">
        <w:rPr>
          <w:rFonts w:hint="eastAsia"/>
        </w:rPr>
        <w:t>を</w:t>
      </w:r>
      <w:r w:rsidR="007C5261">
        <w:rPr>
          <w:rFonts w:hint="eastAsia"/>
        </w:rPr>
        <w:t xml:space="preserve">適切に処理するのに必要な資質・能力　</w:t>
      </w:r>
      <w:r w:rsidR="007C5261" w:rsidRPr="00650787">
        <w:rPr>
          <w:rFonts w:hAnsi="ＭＳ 明朝" w:hint="eastAsia"/>
        </w:rPr>
        <w:t>ⓑ</w:t>
      </w:r>
      <w:r w:rsidR="007C5261">
        <w:rPr>
          <w:rFonts w:hint="eastAsia"/>
        </w:rPr>
        <w:t xml:space="preserve">部等を適切に運営するのに必要な資質・能力　</w:t>
      </w:r>
      <w:r w:rsidR="007C5261" w:rsidRPr="00650787">
        <w:rPr>
          <w:rFonts w:hAnsi="ＭＳ 明朝" w:hint="eastAsia"/>
        </w:rPr>
        <w:t>ⓒ</w:t>
      </w:r>
      <w:r w:rsidR="00F93EE8">
        <w:rPr>
          <w:rFonts w:hint="eastAsia"/>
        </w:rPr>
        <w:t>裁判官として職務を行う上で必要な一般的資質・能力という三つの評価項目について実施</w:t>
      </w:r>
    </w:p>
    <w:p w:rsidR="0024590C" w:rsidRDefault="0024590C" w:rsidP="0027151C">
      <w:pPr>
        <w:ind w:leftChars="200" w:left="1680" w:hangingChars="600" w:hanging="1260"/>
      </w:pPr>
      <w:r>
        <w:rPr>
          <w:rFonts w:hint="eastAsia"/>
        </w:rPr>
        <w:t>&lt;手続&gt;</w:t>
      </w:r>
    </w:p>
    <w:p w:rsidR="00F93EE8" w:rsidRDefault="007C5261" w:rsidP="00AD4E85">
      <w:pPr>
        <w:ind w:leftChars="200" w:left="1050" w:hangingChars="300" w:hanging="630"/>
      </w:pPr>
      <w:r w:rsidRPr="00650787">
        <w:rPr>
          <w:rFonts w:hAnsi="ＭＳ 明朝" w:hint="eastAsia"/>
        </w:rPr>
        <w:t>ⓐ</w:t>
      </w:r>
      <w:r w:rsidR="0024590C" w:rsidRPr="00650787">
        <w:rPr>
          <w:rFonts w:hint="eastAsia"/>
        </w:rPr>
        <w:t xml:space="preserve"> </w:t>
      </w:r>
      <w:r w:rsidR="00F93EE8">
        <w:rPr>
          <w:rFonts w:hint="eastAsia"/>
        </w:rPr>
        <w:t>情報評価の把握</w:t>
      </w:r>
    </w:p>
    <w:p w:rsidR="00F93EE8" w:rsidRDefault="0027151C" w:rsidP="0027151C">
      <w:r>
        <w:rPr>
          <w:rFonts w:hint="eastAsia"/>
        </w:rPr>
        <w:t xml:space="preserve">  </w:t>
      </w:r>
      <w:r w:rsidR="003736F5">
        <w:rPr>
          <w:rFonts w:hint="eastAsia"/>
        </w:rPr>
        <w:t xml:space="preserve">　 ○　</w:t>
      </w:r>
      <w:r w:rsidR="00F93EE8">
        <w:rPr>
          <w:rFonts w:hint="eastAsia"/>
        </w:rPr>
        <w:t>裁判官の独立に配慮しつつ、多角的に情報を把握</w:t>
      </w:r>
    </w:p>
    <w:p w:rsidR="00F93EE8" w:rsidRDefault="0027151C" w:rsidP="0024590C">
      <w:r>
        <w:rPr>
          <w:rFonts w:hint="eastAsia"/>
        </w:rPr>
        <w:t xml:space="preserve"> </w:t>
      </w:r>
      <w:r w:rsidR="003736F5">
        <w:rPr>
          <w:rFonts w:hint="eastAsia"/>
        </w:rPr>
        <w:t xml:space="preserve">　　○　</w:t>
      </w:r>
      <w:r w:rsidR="00F93EE8">
        <w:rPr>
          <w:rFonts w:hint="eastAsia"/>
        </w:rPr>
        <w:t>裁判所外部からの情報についても配慮</w:t>
      </w:r>
    </w:p>
    <w:p w:rsidR="008D3D11" w:rsidRDefault="00F93EE8" w:rsidP="003736F5">
      <w:pPr>
        <w:ind w:leftChars="550" w:left="1155"/>
      </w:pPr>
      <w:r>
        <w:rPr>
          <w:rFonts w:hint="eastAsia"/>
        </w:rPr>
        <w:t>管内の弁護士会・検察庁に対し、所属する弁護士、検察官が情報を有する場合には、その有する情報を受付窓口（各裁判所の総務課長宛）において受け付けることを周知依頼する。</w:t>
      </w:r>
    </w:p>
    <w:p w:rsidR="0024590C" w:rsidRDefault="006C2C9B" w:rsidP="00AA4692">
      <w:pPr>
        <w:ind w:leftChars="300" w:left="630"/>
        <w:rPr>
          <w:szCs w:val="21"/>
        </w:rPr>
      </w:pPr>
      <w:r>
        <w:rPr>
          <w:rFonts w:hint="eastAsia"/>
          <w:szCs w:val="21"/>
        </w:rPr>
        <w:t>→</w:t>
      </w:r>
      <w:r w:rsidR="007C5261" w:rsidRPr="00650787">
        <w:rPr>
          <w:rFonts w:hAnsi="ＭＳ 明朝" w:hint="eastAsia"/>
          <w:szCs w:val="21"/>
        </w:rPr>
        <w:t>ⓑ</w:t>
      </w:r>
      <w:r w:rsidR="0024590C">
        <w:rPr>
          <w:rFonts w:hint="eastAsia"/>
          <w:szCs w:val="21"/>
        </w:rPr>
        <w:t xml:space="preserve">裁判官から担当職務の状況に関する書面の提出 </w:t>
      </w:r>
      <w:r>
        <w:rPr>
          <w:rFonts w:hint="eastAsia"/>
          <w:szCs w:val="21"/>
        </w:rPr>
        <w:t>→</w:t>
      </w:r>
      <w:r w:rsidR="007C5261" w:rsidRPr="00650787">
        <w:rPr>
          <w:rFonts w:hAnsi="ＭＳ 明朝" w:hint="eastAsia"/>
          <w:szCs w:val="21"/>
        </w:rPr>
        <w:t>ⓒ</w:t>
      </w:r>
      <w:r w:rsidR="0024590C">
        <w:rPr>
          <w:rFonts w:hint="eastAsia"/>
          <w:szCs w:val="21"/>
        </w:rPr>
        <w:t xml:space="preserve">評価権者裁判官との面談　</w:t>
      </w:r>
      <w:r>
        <w:rPr>
          <w:rFonts w:hint="eastAsia"/>
          <w:szCs w:val="21"/>
        </w:rPr>
        <w:t>→</w:t>
      </w:r>
      <w:r w:rsidR="007C5261" w:rsidRPr="00650787">
        <w:rPr>
          <w:rFonts w:hAnsi="ＭＳ 明朝" w:hint="eastAsia"/>
          <w:szCs w:val="21"/>
        </w:rPr>
        <w:t>ⓓ</w:t>
      </w:r>
      <w:r>
        <w:rPr>
          <w:rFonts w:hint="eastAsia"/>
          <w:szCs w:val="21"/>
        </w:rPr>
        <w:t>評価権者の評価→</w:t>
      </w:r>
      <w:r w:rsidR="007C5261" w:rsidRPr="00650787">
        <w:rPr>
          <w:rFonts w:hAnsi="ＭＳ 明朝" w:hint="eastAsia"/>
          <w:szCs w:val="21"/>
        </w:rPr>
        <w:t>ⓔ</w:t>
      </w:r>
      <w:r w:rsidR="0024590C">
        <w:rPr>
          <w:rFonts w:hint="eastAsia"/>
          <w:szCs w:val="21"/>
        </w:rPr>
        <w:t>高裁長官による調整および補充</w:t>
      </w:r>
      <w:r>
        <w:rPr>
          <w:rFonts w:hint="eastAsia"/>
          <w:szCs w:val="21"/>
        </w:rPr>
        <w:t>→</w:t>
      </w:r>
      <w:r w:rsidR="007C5261" w:rsidRPr="00650787">
        <w:rPr>
          <w:rFonts w:hAnsi="ＭＳ 明朝" w:hint="eastAsia"/>
          <w:szCs w:val="21"/>
        </w:rPr>
        <w:t>ⓕ</w:t>
      </w:r>
      <w:r w:rsidR="0024590C">
        <w:rPr>
          <w:rFonts w:hint="eastAsia"/>
          <w:szCs w:val="21"/>
        </w:rPr>
        <w:t>評</w:t>
      </w:r>
      <w:r w:rsidR="00FA1F6A">
        <w:rPr>
          <w:rFonts w:hint="eastAsia"/>
          <w:szCs w:val="21"/>
        </w:rPr>
        <w:t>価</w:t>
      </w:r>
      <w:r w:rsidR="0024590C">
        <w:rPr>
          <w:rFonts w:hint="eastAsia"/>
          <w:szCs w:val="21"/>
        </w:rPr>
        <w:t>書の開示</w:t>
      </w:r>
      <w:r>
        <w:rPr>
          <w:rFonts w:hint="eastAsia"/>
          <w:szCs w:val="21"/>
        </w:rPr>
        <w:t>→</w:t>
      </w:r>
      <w:r w:rsidR="007C5261" w:rsidRPr="00650787">
        <w:rPr>
          <w:rFonts w:hAnsi="ＭＳ 明朝" w:hint="eastAsia"/>
          <w:szCs w:val="21"/>
        </w:rPr>
        <w:t>ⓖ</w:t>
      </w:r>
      <w:r w:rsidR="0024590C">
        <w:rPr>
          <w:rFonts w:hint="eastAsia"/>
          <w:szCs w:val="21"/>
        </w:rPr>
        <w:t>不服申立手続</w:t>
      </w:r>
      <w:r>
        <w:rPr>
          <w:rFonts w:hint="eastAsia"/>
          <w:szCs w:val="21"/>
        </w:rPr>
        <w:t>→</w:t>
      </w:r>
      <w:r w:rsidR="007C5261" w:rsidRPr="00650787">
        <w:rPr>
          <w:rFonts w:hAnsi="ＭＳ 明朝" w:hint="eastAsia"/>
          <w:szCs w:val="21"/>
        </w:rPr>
        <w:t>ⓗ</w:t>
      </w:r>
      <w:r w:rsidR="0024590C">
        <w:rPr>
          <w:rFonts w:hint="eastAsia"/>
          <w:szCs w:val="21"/>
        </w:rPr>
        <w:t>人事評価に関する書面の保管</w:t>
      </w:r>
      <w:r w:rsidR="00A367E3">
        <w:rPr>
          <w:rFonts w:hint="eastAsia"/>
          <w:szCs w:val="21"/>
        </w:rPr>
        <w:t>（</w:t>
      </w:r>
      <w:r w:rsidR="0024590C">
        <w:rPr>
          <w:rFonts w:hint="eastAsia"/>
          <w:szCs w:val="21"/>
        </w:rPr>
        <w:t>記録化</w:t>
      </w:r>
      <w:r w:rsidR="00A367E3">
        <w:rPr>
          <w:rFonts w:hint="eastAsia"/>
          <w:szCs w:val="21"/>
        </w:rPr>
        <w:t>）</w:t>
      </w:r>
    </w:p>
    <w:p w:rsidR="00285434" w:rsidRDefault="00285434" w:rsidP="003531DC">
      <w:pPr>
        <w:rPr>
          <w:szCs w:val="21"/>
        </w:rPr>
      </w:pPr>
    </w:p>
    <w:p w:rsidR="00D137E7" w:rsidRDefault="00214781" w:rsidP="00214781">
      <w:pPr>
        <w:rPr>
          <w:szCs w:val="21"/>
        </w:rPr>
      </w:pPr>
      <w:r>
        <w:rPr>
          <w:rFonts w:hint="eastAsia"/>
          <w:szCs w:val="21"/>
        </w:rPr>
        <w:t>(</w:t>
      </w:r>
      <w:r w:rsidR="00DD5691">
        <w:rPr>
          <w:rFonts w:hint="eastAsia"/>
          <w:szCs w:val="21"/>
        </w:rPr>
        <w:t>ウ</w:t>
      </w:r>
      <w:r w:rsidR="00FC1C81">
        <w:rPr>
          <w:rFonts w:hint="eastAsia"/>
          <w:szCs w:val="21"/>
        </w:rPr>
        <w:t xml:space="preserve">)  </w:t>
      </w:r>
      <w:r w:rsidR="00D137E7">
        <w:rPr>
          <w:rFonts w:hint="eastAsia"/>
          <w:szCs w:val="21"/>
        </w:rPr>
        <w:t>評価と課題</w:t>
      </w:r>
    </w:p>
    <w:p w:rsidR="00A8561B" w:rsidRDefault="003736F5" w:rsidP="00A8561B">
      <w:pPr>
        <w:ind w:leftChars="150" w:left="525" w:hangingChars="100" w:hanging="210"/>
        <w:rPr>
          <w:szCs w:val="21"/>
        </w:rPr>
      </w:pPr>
      <w:r>
        <w:rPr>
          <w:rFonts w:hint="eastAsia"/>
          <w:szCs w:val="21"/>
        </w:rPr>
        <w:t>(</w:t>
      </w:r>
      <w:r w:rsidR="00214781">
        <w:rPr>
          <w:rFonts w:hint="eastAsia"/>
          <w:szCs w:val="21"/>
        </w:rPr>
        <w:t>ａ</w:t>
      </w:r>
      <w:r>
        <w:rPr>
          <w:rFonts w:hint="eastAsia"/>
          <w:szCs w:val="21"/>
        </w:rPr>
        <w:t>)</w:t>
      </w:r>
      <w:r w:rsidR="00AA4692">
        <w:rPr>
          <w:rFonts w:hint="eastAsia"/>
          <w:szCs w:val="21"/>
        </w:rPr>
        <w:t xml:space="preserve"> </w:t>
      </w:r>
      <w:r w:rsidR="00285434">
        <w:rPr>
          <w:rFonts w:hint="eastAsia"/>
          <w:szCs w:val="21"/>
        </w:rPr>
        <w:t>裁判官の任用</w:t>
      </w:r>
      <w:r w:rsidR="00FC1C81">
        <w:rPr>
          <w:rFonts w:hint="eastAsia"/>
          <w:szCs w:val="21"/>
        </w:rPr>
        <w:t>及び</w:t>
      </w:r>
      <w:r w:rsidR="00285434">
        <w:rPr>
          <w:rFonts w:hint="eastAsia"/>
          <w:szCs w:val="21"/>
        </w:rPr>
        <w:t>人事評価に</w:t>
      </w:r>
      <w:r w:rsidR="00FC1C81">
        <w:rPr>
          <w:rFonts w:hint="eastAsia"/>
          <w:szCs w:val="21"/>
        </w:rPr>
        <w:t>つ</w:t>
      </w:r>
      <w:r w:rsidR="00285434">
        <w:rPr>
          <w:rFonts w:hint="eastAsia"/>
          <w:szCs w:val="21"/>
        </w:rPr>
        <w:t>いて</w:t>
      </w:r>
      <w:r w:rsidR="00FC1C81">
        <w:rPr>
          <w:rFonts w:hint="eastAsia"/>
          <w:szCs w:val="21"/>
        </w:rPr>
        <w:t>は</w:t>
      </w:r>
      <w:r w:rsidR="00285434">
        <w:rPr>
          <w:rFonts w:hint="eastAsia"/>
          <w:szCs w:val="21"/>
        </w:rPr>
        <w:t>、これまで完全に</w:t>
      </w:r>
      <w:r w:rsidR="00FC1C81">
        <w:rPr>
          <w:rFonts w:hint="eastAsia"/>
          <w:szCs w:val="21"/>
        </w:rPr>
        <w:t>最高裁（事務総局）の</w:t>
      </w:r>
      <w:r w:rsidR="00285434">
        <w:rPr>
          <w:rFonts w:hint="eastAsia"/>
          <w:szCs w:val="21"/>
        </w:rPr>
        <w:t>密室の中で行われ、裁判所の運営も国民の手に届かない所にあって、長い間そのようなことに批判がなされても、改善されないままに</w:t>
      </w:r>
      <w:r w:rsidR="00FC1C81">
        <w:rPr>
          <w:rFonts w:hint="eastAsia"/>
          <w:szCs w:val="21"/>
        </w:rPr>
        <w:t>推移し</w:t>
      </w:r>
      <w:r w:rsidR="00285434">
        <w:rPr>
          <w:rFonts w:hint="eastAsia"/>
          <w:szCs w:val="21"/>
        </w:rPr>
        <w:t>て</w:t>
      </w:r>
      <w:r w:rsidR="00FC1C81">
        <w:rPr>
          <w:rFonts w:hint="eastAsia"/>
          <w:szCs w:val="21"/>
        </w:rPr>
        <w:t>き</w:t>
      </w:r>
      <w:r w:rsidR="00285434">
        <w:rPr>
          <w:rFonts w:hint="eastAsia"/>
          <w:szCs w:val="21"/>
        </w:rPr>
        <w:t>た。</w:t>
      </w:r>
      <w:r w:rsidR="004B4AE5">
        <w:rPr>
          <w:rFonts w:hint="eastAsia"/>
          <w:szCs w:val="21"/>
        </w:rPr>
        <w:t>上記指名諮問委員会</w:t>
      </w:r>
      <w:r w:rsidR="00FC1C81">
        <w:rPr>
          <w:rFonts w:hint="eastAsia"/>
          <w:szCs w:val="21"/>
        </w:rPr>
        <w:t>の創設</w:t>
      </w:r>
      <w:r w:rsidR="00285434">
        <w:rPr>
          <w:rFonts w:hint="eastAsia"/>
          <w:szCs w:val="21"/>
        </w:rPr>
        <w:t>は、委員会に裁判所外部の委員が多数入</w:t>
      </w:r>
      <w:r w:rsidR="00FC1C81">
        <w:rPr>
          <w:rFonts w:hint="eastAsia"/>
          <w:szCs w:val="21"/>
        </w:rPr>
        <w:t>って</w:t>
      </w:r>
      <w:r w:rsidR="00285434">
        <w:rPr>
          <w:rFonts w:hint="eastAsia"/>
          <w:szCs w:val="21"/>
        </w:rPr>
        <w:t>審査に関与し</w:t>
      </w:r>
      <w:r w:rsidR="00FC1C81">
        <w:rPr>
          <w:rFonts w:hint="eastAsia"/>
          <w:szCs w:val="21"/>
        </w:rPr>
        <w:t>、</w:t>
      </w:r>
      <w:r w:rsidR="00285434">
        <w:rPr>
          <w:rFonts w:hint="eastAsia"/>
          <w:szCs w:val="21"/>
        </w:rPr>
        <w:t>指名過程の透明化を図る画期的な制度</w:t>
      </w:r>
      <w:r w:rsidR="001A13E4">
        <w:rPr>
          <w:rFonts w:hint="eastAsia"/>
          <w:szCs w:val="21"/>
        </w:rPr>
        <w:t>改革</w:t>
      </w:r>
      <w:r w:rsidR="00285434">
        <w:rPr>
          <w:rFonts w:hint="eastAsia"/>
          <w:szCs w:val="21"/>
        </w:rPr>
        <w:t>であ</w:t>
      </w:r>
      <w:r w:rsidR="00FC1C81">
        <w:rPr>
          <w:rFonts w:hint="eastAsia"/>
          <w:szCs w:val="21"/>
        </w:rPr>
        <w:t>った。また</w:t>
      </w:r>
      <w:r w:rsidR="00285434">
        <w:rPr>
          <w:rFonts w:hint="eastAsia"/>
          <w:szCs w:val="21"/>
        </w:rPr>
        <w:t>、</w:t>
      </w:r>
      <w:r w:rsidR="004B4AE5">
        <w:rPr>
          <w:rFonts w:hint="eastAsia"/>
          <w:szCs w:val="21"/>
        </w:rPr>
        <w:t>上記</w:t>
      </w:r>
      <w:r w:rsidR="0027151C">
        <w:rPr>
          <w:rFonts w:hint="eastAsia"/>
          <w:szCs w:val="21"/>
        </w:rPr>
        <w:t>人事</w:t>
      </w:r>
      <w:r w:rsidR="004B4AE5">
        <w:rPr>
          <w:rFonts w:hint="eastAsia"/>
          <w:szCs w:val="21"/>
        </w:rPr>
        <w:t>評価制度</w:t>
      </w:r>
      <w:r w:rsidR="00FC1C81">
        <w:rPr>
          <w:rFonts w:hint="eastAsia"/>
          <w:szCs w:val="21"/>
        </w:rPr>
        <w:t>も</w:t>
      </w:r>
      <w:r w:rsidR="00285434">
        <w:rPr>
          <w:rFonts w:hint="eastAsia"/>
          <w:szCs w:val="21"/>
        </w:rPr>
        <w:t>、</w:t>
      </w:r>
      <w:r w:rsidR="00FF2A67">
        <w:rPr>
          <w:rFonts w:hint="eastAsia"/>
          <w:szCs w:val="21"/>
        </w:rPr>
        <w:t>従来その運用実態が全</w:t>
      </w:r>
      <w:r w:rsidR="00FF2A67">
        <w:rPr>
          <w:rFonts w:hint="eastAsia"/>
          <w:szCs w:val="21"/>
        </w:rPr>
        <w:lastRenderedPageBreak/>
        <w:t>く不明であった人事評価について、</w:t>
      </w:r>
      <w:r w:rsidR="00D137E7">
        <w:rPr>
          <w:rFonts w:hint="eastAsia"/>
          <w:szCs w:val="21"/>
        </w:rPr>
        <w:t>面談、人事評価書の開示、不服申立手続等の制度化によって、</w:t>
      </w:r>
      <w:r w:rsidR="00FF2A67">
        <w:rPr>
          <w:rFonts w:hint="eastAsia"/>
          <w:szCs w:val="21"/>
        </w:rPr>
        <w:t>外から見える形で客観化・透明化が</w:t>
      </w:r>
      <w:r w:rsidR="00FC1C81">
        <w:rPr>
          <w:rFonts w:hint="eastAsia"/>
          <w:szCs w:val="21"/>
        </w:rPr>
        <w:t>大きく</w:t>
      </w:r>
      <w:r w:rsidR="00FF2A67">
        <w:rPr>
          <w:rFonts w:hint="eastAsia"/>
          <w:szCs w:val="21"/>
        </w:rPr>
        <w:t>前進</w:t>
      </w:r>
      <w:r w:rsidR="00FC1C81">
        <w:rPr>
          <w:rFonts w:hint="eastAsia"/>
          <w:szCs w:val="21"/>
        </w:rPr>
        <w:t>した</w:t>
      </w:r>
      <w:r w:rsidR="00144D72">
        <w:rPr>
          <w:rFonts w:hint="eastAsia"/>
          <w:szCs w:val="21"/>
        </w:rPr>
        <w:t>も</w:t>
      </w:r>
      <w:r w:rsidR="00FC1C81">
        <w:rPr>
          <w:rFonts w:hint="eastAsia"/>
          <w:szCs w:val="21"/>
        </w:rPr>
        <w:t>の</w:t>
      </w:r>
      <w:r w:rsidR="00FF2A67">
        <w:rPr>
          <w:rFonts w:hint="eastAsia"/>
          <w:szCs w:val="21"/>
        </w:rPr>
        <w:t>と評価できる。</w:t>
      </w:r>
      <w:r w:rsidR="00184388">
        <w:rPr>
          <w:rFonts w:hint="eastAsia"/>
          <w:szCs w:val="21"/>
        </w:rPr>
        <w:t>いずれに</w:t>
      </w:r>
      <w:r w:rsidR="00144D72">
        <w:rPr>
          <w:rFonts w:hint="eastAsia"/>
          <w:szCs w:val="21"/>
        </w:rPr>
        <w:t>つ</w:t>
      </w:r>
      <w:r w:rsidR="00184388">
        <w:rPr>
          <w:rFonts w:hint="eastAsia"/>
          <w:szCs w:val="21"/>
        </w:rPr>
        <w:t>いても、裁判所外部からの情報が取り入れられること</w:t>
      </w:r>
      <w:r w:rsidR="00144D72">
        <w:rPr>
          <w:rFonts w:hint="eastAsia"/>
          <w:szCs w:val="21"/>
        </w:rPr>
        <w:t>により</w:t>
      </w:r>
      <w:r w:rsidR="001A13E4">
        <w:rPr>
          <w:rFonts w:hint="eastAsia"/>
          <w:szCs w:val="21"/>
        </w:rPr>
        <w:t>、</w:t>
      </w:r>
      <w:r w:rsidR="00184388">
        <w:rPr>
          <w:rFonts w:hint="eastAsia"/>
          <w:szCs w:val="21"/>
        </w:rPr>
        <w:t>利用者</w:t>
      </w:r>
      <w:r w:rsidR="00D137E7">
        <w:rPr>
          <w:rFonts w:hint="eastAsia"/>
          <w:szCs w:val="21"/>
        </w:rPr>
        <w:t>である国民</w:t>
      </w:r>
      <w:r w:rsidR="00184388">
        <w:rPr>
          <w:rFonts w:hint="eastAsia"/>
          <w:szCs w:val="21"/>
        </w:rPr>
        <w:t>の視点に立った評価が裁判官の任用と人事評価に反映されることになった。裁判官の姿勢や力量が一番現われるのは法廷や和解の場であり、弁護士は、これ</w:t>
      </w:r>
      <w:r w:rsidR="00D137E7">
        <w:rPr>
          <w:rFonts w:hint="eastAsia"/>
          <w:szCs w:val="21"/>
        </w:rPr>
        <w:t>に</w:t>
      </w:r>
      <w:r w:rsidR="00184388">
        <w:rPr>
          <w:rFonts w:hint="eastAsia"/>
          <w:szCs w:val="21"/>
        </w:rPr>
        <w:t>直接</w:t>
      </w:r>
      <w:r w:rsidR="00D137E7">
        <w:rPr>
          <w:rFonts w:hint="eastAsia"/>
          <w:szCs w:val="21"/>
        </w:rPr>
        <w:t>関わる</w:t>
      </w:r>
      <w:r w:rsidR="00144D72">
        <w:rPr>
          <w:rFonts w:hint="eastAsia"/>
          <w:szCs w:val="21"/>
        </w:rPr>
        <w:t>立場に</w:t>
      </w:r>
      <w:r w:rsidR="00184388">
        <w:rPr>
          <w:rFonts w:hint="eastAsia"/>
          <w:szCs w:val="21"/>
        </w:rPr>
        <w:t>あるから</w:t>
      </w:r>
      <w:r w:rsidR="00FF2A67">
        <w:rPr>
          <w:rFonts w:hint="eastAsia"/>
          <w:szCs w:val="21"/>
        </w:rPr>
        <w:t>、より</w:t>
      </w:r>
      <w:r w:rsidR="001A13E4">
        <w:rPr>
          <w:rFonts w:hint="eastAsia"/>
          <w:szCs w:val="21"/>
        </w:rPr>
        <w:t>良</w:t>
      </w:r>
      <w:r w:rsidR="00FF2A67">
        <w:rPr>
          <w:rFonts w:hint="eastAsia"/>
          <w:szCs w:val="21"/>
        </w:rPr>
        <w:t>い裁判官を育てるという視点から、個々の裁判官に関する</w:t>
      </w:r>
      <w:r w:rsidR="000E41B7">
        <w:rPr>
          <w:rFonts w:hint="eastAsia"/>
          <w:szCs w:val="21"/>
        </w:rPr>
        <w:t>具体的事例に基づく</w:t>
      </w:r>
      <w:r w:rsidR="00144D72">
        <w:rPr>
          <w:rFonts w:hint="eastAsia"/>
          <w:szCs w:val="21"/>
        </w:rPr>
        <w:t>外部</w:t>
      </w:r>
      <w:r w:rsidR="00FF2A67">
        <w:rPr>
          <w:rFonts w:hint="eastAsia"/>
          <w:szCs w:val="21"/>
        </w:rPr>
        <w:t>評価情報を積極的に</w:t>
      </w:r>
      <w:r w:rsidR="004B4AE5">
        <w:rPr>
          <w:rFonts w:hint="eastAsia"/>
          <w:szCs w:val="21"/>
        </w:rPr>
        <w:t>地域委員会および評価権者に提供する</w:t>
      </w:r>
      <w:r w:rsidR="00FF2A67">
        <w:rPr>
          <w:rFonts w:hint="eastAsia"/>
          <w:szCs w:val="21"/>
        </w:rPr>
        <w:t>ことが</w:t>
      </w:r>
      <w:r w:rsidR="0027151C">
        <w:rPr>
          <w:rFonts w:hint="eastAsia"/>
          <w:szCs w:val="21"/>
        </w:rPr>
        <w:t>極めて重要である。</w:t>
      </w:r>
      <w:r w:rsidR="00FF2A67">
        <w:rPr>
          <w:rFonts w:hint="eastAsia"/>
          <w:szCs w:val="21"/>
        </w:rPr>
        <w:t>国民のために良い裁判官を選び育てることは、弁護士の公的義務（職務）であるというべきである</w:t>
      </w:r>
      <w:r w:rsidR="001A13E4">
        <w:rPr>
          <w:rFonts w:hint="eastAsia"/>
          <w:szCs w:val="21"/>
        </w:rPr>
        <w:t>。</w:t>
      </w:r>
    </w:p>
    <w:p w:rsidR="007C3C6B" w:rsidRDefault="007C3C6B" w:rsidP="00A8561B">
      <w:pPr>
        <w:ind w:leftChars="150" w:left="525" w:hangingChars="100" w:hanging="210"/>
        <w:rPr>
          <w:szCs w:val="21"/>
        </w:rPr>
      </w:pPr>
    </w:p>
    <w:p w:rsidR="00CD24F8" w:rsidRPr="00EB4BE2" w:rsidRDefault="00214781" w:rsidP="00C67EDF">
      <w:pPr>
        <w:ind w:leftChars="171" w:left="523" w:hangingChars="78" w:hanging="164"/>
        <w:rPr>
          <w:rFonts w:hAnsi="ＭＳ 明朝"/>
          <w:szCs w:val="21"/>
        </w:rPr>
      </w:pPr>
      <w:r>
        <w:rPr>
          <w:rFonts w:hint="eastAsia"/>
          <w:szCs w:val="21"/>
        </w:rPr>
        <w:t>(</w:t>
      </w:r>
      <w:r w:rsidRPr="00EB4BE2">
        <w:rPr>
          <w:rFonts w:hint="eastAsia"/>
          <w:szCs w:val="21"/>
        </w:rPr>
        <w:t>ｂ</w:t>
      </w:r>
      <w:r w:rsidR="00E53721" w:rsidRPr="00EB4BE2">
        <w:rPr>
          <w:rFonts w:hint="eastAsia"/>
          <w:szCs w:val="21"/>
        </w:rPr>
        <w:t>)</w:t>
      </w:r>
      <w:r w:rsidRPr="00EB4BE2">
        <w:rPr>
          <w:rFonts w:hint="eastAsia"/>
          <w:szCs w:val="21"/>
        </w:rPr>
        <w:t xml:space="preserve"> </w:t>
      </w:r>
      <w:r w:rsidR="00A8561B" w:rsidRPr="00EB4BE2">
        <w:rPr>
          <w:rFonts w:hAnsi="ＭＳ 明朝" w:hint="eastAsia"/>
          <w:szCs w:val="21"/>
        </w:rPr>
        <w:t>指名諮問委員会制度が発足して</w:t>
      </w:r>
      <w:r w:rsidR="00380BF8">
        <w:rPr>
          <w:rFonts w:hAnsi="ＭＳ 明朝" w:hint="eastAsia"/>
          <w:szCs w:val="21"/>
        </w:rPr>
        <w:t>16年に</w:t>
      </w:r>
      <w:r w:rsidR="00E95327" w:rsidRPr="00EB4BE2">
        <w:rPr>
          <w:rFonts w:hAnsi="ＭＳ 明朝" w:hint="eastAsia"/>
          <w:szCs w:val="21"/>
        </w:rPr>
        <w:t>なる</w:t>
      </w:r>
      <w:r w:rsidR="00A8561B" w:rsidRPr="00EB4BE2">
        <w:rPr>
          <w:rFonts w:hAnsi="ＭＳ 明朝" w:hint="eastAsia"/>
          <w:szCs w:val="21"/>
        </w:rPr>
        <w:t>。</w:t>
      </w:r>
      <w:r w:rsidR="007C3C6B" w:rsidRPr="00EB4BE2">
        <w:rPr>
          <w:rFonts w:hAnsi="ＭＳ 明朝" w:hint="eastAsia"/>
          <w:szCs w:val="21"/>
        </w:rPr>
        <w:t>この間再任</w:t>
      </w:r>
      <w:r w:rsidR="003D29FA" w:rsidRPr="00EB4BE2">
        <w:rPr>
          <w:rFonts w:hAnsi="ＭＳ 明朝" w:hint="eastAsia"/>
          <w:szCs w:val="21"/>
        </w:rPr>
        <w:t>を不適</w:t>
      </w:r>
      <w:r w:rsidR="00BA3E98" w:rsidRPr="00EB4BE2">
        <w:rPr>
          <w:rFonts w:hAnsi="ＭＳ 明朝" w:hint="eastAsia"/>
          <w:szCs w:val="21"/>
        </w:rPr>
        <w:t>と</w:t>
      </w:r>
      <w:r w:rsidR="007C3C6B" w:rsidRPr="00EB4BE2">
        <w:rPr>
          <w:rFonts w:hAnsi="ＭＳ 明朝" w:hint="eastAsia"/>
          <w:szCs w:val="21"/>
        </w:rPr>
        <w:t>された裁判官は、</w:t>
      </w:r>
      <w:r w:rsidR="00C67EDF" w:rsidRPr="00EB4BE2">
        <w:rPr>
          <w:rFonts w:hAnsi="ＭＳ 明朝" w:hint="eastAsia"/>
          <w:szCs w:val="21"/>
        </w:rPr>
        <w:t>つぎの通りとなっている。</w:t>
      </w:r>
    </w:p>
    <w:p w:rsidR="00CD24F8" w:rsidRDefault="00CD24F8" w:rsidP="00CD24F8">
      <w:pPr>
        <w:ind w:leftChars="171" w:left="523" w:hangingChars="78" w:hanging="164"/>
        <w:jc w:val="center"/>
        <w:rPr>
          <w:rFonts w:hAnsi="ＭＳ 明朝"/>
          <w:szCs w:val="21"/>
        </w:rPr>
      </w:pPr>
      <w:r w:rsidRPr="00EB4BE2">
        <w:rPr>
          <w:rFonts w:hAnsi="ＭＳ 明朝" w:hint="eastAsia"/>
          <w:szCs w:val="21"/>
        </w:rPr>
        <w:t>再任不適とさ</w:t>
      </w:r>
      <w:r w:rsidRPr="002F11F3">
        <w:rPr>
          <w:rFonts w:hAnsi="ＭＳ 明朝" w:hint="eastAsia"/>
          <w:szCs w:val="21"/>
        </w:rPr>
        <w:t>れた裁判官の推移</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79"/>
        <w:gridCol w:w="1079"/>
        <w:gridCol w:w="918"/>
        <w:gridCol w:w="7"/>
        <w:gridCol w:w="14"/>
        <w:gridCol w:w="897"/>
        <w:gridCol w:w="14"/>
        <w:gridCol w:w="1018"/>
        <w:gridCol w:w="14"/>
        <w:gridCol w:w="904"/>
        <w:gridCol w:w="94"/>
        <w:gridCol w:w="985"/>
        <w:gridCol w:w="14"/>
      </w:tblGrid>
      <w:tr w:rsidR="00045A89" w:rsidRPr="00E6781D" w:rsidTr="00045A89">
        <w:trPr>
          <w:gridAfter w:val="1"/>
          <w:wAfter w:w="14" w:type="dxa"/>
          <w:jc w:val="center"/>
        </w:trPr>
        <w:tc>
          <w:tcPr>
            <w:tcW w:w="1079"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2003</w:t>
            </w:r>
            <w:r>
              <w:rPr>
                <w:rFonts w:hAnsi="ＭＳ 明朝" w:hint="eastAsia"/>
                <w:szCs w:val="21"/>
              </w:rPr>
              <w:t>年</w:t>
            </w:r>
          </w:p>
        </w:tc>
        <w:tc>
          <w:tcPr>
            <w:tcW w:w="1079" w:type="dxa"/>
            <w:shd w:val="clear" w:color="auto" w:fill="auto"/>
          </w:tcPr>
          <w:p w:rsidR="00045A89" w:rsidRPr="00E6781D" w:rsidRDefault="00045A89" w:rsidP="00CB5A7C">
            <w:pPr>
              <w:jc w:val="center"/>
              <w:rPr>
                <w:rFonts w:hAnsi="ＭＳ 明朝"/>
                <w:szCs w:val="21"/>
              </w:rPr>
            </w:pPr>
            <w:r w:rsidRPr="00E6781D">
              <w:rPr>
                <w:rFonts w:hAnsi="ＭＳ 明朝" w:hint="eastAsia"/>
                <w:szCs w:val="21"/>
              </w:rPr>
              <w:t>2004</w:t>
            </w:r>
            <w:r>
              <w:rPr>
                <w:rFonts w:hAnsi="ＭＳ 明朝" w:hint="eastAsia"/>
                <w:szCs w:val="21"/>
              </w:rPr>
              <w:t>年</w:t>
            </w:r>
          </w:p>
        </w:tc>
        <w:tc>
          <w:tcPr>
            <w:tcW w:w="1079" w:type="dxa"/>
            <w:shd w:val="clear" w:color="auto" w:fill="auto"/>
          </w:tcPr>
          <w:p w:rsidR="00045A89" w:rsidRPr="00E6781D" w:rsidRDefault="00045A89" w:rsidP="00D9782A">
            <w:pPr>
              <w:jc w:val="center"/>
              <w:rPr>
                <w:rFonts w:hAnsi="ＭＳ 明朝"/>
                <w:szCs w:val="21"/>
              </w:rPr>
            </w:pPr>
            <w:r w:rsidRPr="00E6781D">
              <w:rPr>
                <w:rFonts w:hAnsi="ＭＳ 明朝" w:hint="eastAsia"/>
                <w:szCs w:val="21"/>
              </w:rPr>
              <w:t>2005年</w:t>
            </w:r>
          </w:p>
        </w:tc>
        <w:tc>
          <w:tcPr>
            <w:tcW w:w="918" w:type="dxa"/>
            <w:shd w:val="clear" w:color="auto" w:fill="auto"/>
          </w:tcPr>
          <w:p w:rsidR="00045A89" w:rsidRPr="00E6781D" w:rsidRDefault="00045A89" w:rsidP="006652CC">
            <w:pPr>
              <w:jc w:val="center"/>
              <w:rPr>
                <w:rFonts w:hAnsi="ＭＳ 明朝"/>
                <w:szCs w:val="21"/>
              </w:rPr>
            </w:pPr>
            <w:r w:rsidRPr="00E6781D">
              <w:rPr>
                <w:rFonts w:hAnsi="ＭＳ 明朝" w:hint="eastAsia"/>
                <w:szCs w:val="21"/>
              </w:rPr>
              <w:t>2006年</w:t>
            </w:r>
          </w:p>
        </w:tc>
        <w:tc>
          <w:tcPr>
            <w:tcW w:w="918" w:type="dxa"/>
            <w:gridSpan w:val="3"/>
            <w:shd w:val="clear" w:color="auto" w:fill="auto"/>
          </w:tcPr>
          <w:p w:rsidR="00045A89" w:rsidRPr="00E6781D" w:rsidRDefault="00045A89" w:rsidP="005B2D08">
            <w:pPr>
              <w:jc w:val="center"/>
              <w:rPr>
                <w:rFonts w:hAnsi="ＭＳ 明朝"/>
                <w:szCs w:val="21"/>
              </w:rPr>
            </w:pPr>
            <w:r w:rsidRPr="00E6781D">
              <w:rPr>
                <w:rFonts w:hAnsi="ＭＳ 明朝" w:hint="eastAsia"/>
                <w:szCs w:val="21"/>
              </w:rPr>
              <w:t>2007年</w:t>
            </w:r>
          </w:p>
        </w:tc>
        <w:tc>
          <w:tcPr>
            <w:tcW w:w="1032" w:type="dxa"/>
            <w:gridSpan w:val="2"/>
            <w:shd w:val="clear" w:color="auto" w:fill="auto"/>
          </w:tcPr>
          <w:p w:rsidR="00045A89" w:rsidRPr="00E6781D" w:rsidRDefault="00045A89" w:rsidP="001531FE">
            <w:pPr>
              <w:jc w:val="center"/>
              <w:rPr>
                <w:rFonts w:hAnsi="ＭＳ 明朝"/>
                <w:szCs w:val="21"/>
              </w:rPr>
            </w:pPr>
            <w:r w:rsidRPr="00E6781D">
              <w:rPr>
                <w:rFonts w:hAnsi="ＭＳ 明朝" w:hint="eastAsia"/>
                <w:szCs w:val="21"/>
              </w:rPr>
              <w:t>2008年</w:t>
            </w:r>
          </w:p>
        </w:tc>
        <w:tc>
          <w:tcPr>
            <w:tcW w:w="918" w:type="dxa"/>
            <w:gridSpan w:val="2"/>
          </w:tcPr>
          <w:p w:rsidR="00045A89" w:rsidRPr="00E6781D" w:rsidRDefault="00045A89" w:rsidP="001531FE">
            <w:pPr>
              <w:widowControl/>
              <w:jc w:val="center"/>
              <w:rPr>
                <w:rFonts w:hAnsi="ＭＳ 明朝"/>
                <w:szCs w:val="21"/>
              </w:rPr>
            </w:pPr>
            <w:r>
              <w:rPr>
                <w:rFonts w:hAnsi="ＭＳ 明朝" w:hint="eastAsia"/>
                <w:szCs w:val="21"/>
              </w:rPr>
              <w:t>2009</w:t>
            </w:r>
            <w:r w:rsidRPr="00E6781D">
              <w:rPr>
                <w:rFonts w:hAnsi="ＭＳ 明朝" w:hint="eastAsia"/>
                <w:szCs w:val="21"/>
              </w:rPr>
              <w:t>年</w:t>
            </w:r>
          </w:p>
        </w:tc>
        <w:tc>
          <w:tcPr>
            <w:tcW w:w="1079" w:type="dxa"/>
            <w:gridSpan w:val="2"/>
          </w:tcPr>
          <w:p w:rsidR="00045A89" w:rsidRPr="00E6781D" w:rsidRDefault="00045A89" w:rsidP="001531FE">
            <w:pPr>
              <w:widowControl/>
              <w:jc w:val="center"/>
              <w:rPr>
                <w:rFonts w:hAnsi="ＭＳ 明朝"/>
                <w:szCs w:val="21"/>
              </w:rPr>
            </w:pPr>
            <w:r>
              <w:rPr>
                <w:rFonts w:hAnsi="ＭＳ 明朝" w:hint="eastAsia"/>
                <w:szCs w:val="21"/>
              </w:rPr>
              <w:t>2010</w:t>
            </w:r>
            <w:r w:rsidRPr="00E6781D">
              <w:rPr>
                <w:rFonts w:hAnsi="ＭＳ 明朝" w:hint="eastAsia"/>
                <w:szCs w:val="21"/>
              </w:rPr>
              <w:t>年</w:t>
            </w:r>
          </w:p>
        </w:tc>
      </w:tr>
      <w:tr w:rsidR="00045A89" w:rsidRPr="00E6781D" w:rsidTr="00045A89">
        <w:trPr>
          <w:gridAfter w:val="1"/>
          <w:wAfter w:w="14" w:type="dxa"/>
          <w:jc w:val="center"/>
        </w:trPr>
        <w:tc>
          <w:tcPr>
            <w:tcW w:w="1079"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6名</w:t>
            </w:r>
          </w:p>
        </w:tc>
        <w:tc>
          <w:tcPr>
            <w:tcW w:w="1079" w:type="dxa"/>
            <w:shd w:val="clear" w:color="auto" w:fill="auto"/>
          </w:tcPr>
          <w:p w:rsidR="00045A89" w:rsidRPr="00E6781D" w:rsidRDefault="00045A89" w:rsidP="00CB5A7C">
            <w:pPr>
              <w:jc w:val="center"/>
              <w:rPr>
                <w:rFonts w:hAnsi="ＭＳ 明朝"/>
                <w:szCs w:val="21"/>
              </w:rPr>
            </w:pPr>
            <w:r w:rsidRPr="00E6781D">
              <w:rPr>
                <w:rFonts w:hAnsi="ＭＳ 明朝" w:hint="eastAsia"/>
                <w:szCs w:val="21"/>
              </w:rPr>
              <w:t>4名</w:t>
            </w:r>
          </w:p>
        </w:tc>
        <w:tc>
          <w:tcPr>
            <w:tcW w:w="1079" w:type="dxa"/>
            <w:shd w:val="clear" w:color="auto" w:fill="auto"/>
          </w:tcPr>
          <w:p w:rsidR="00045A89" w:rsidRPr="00E6781D" w:rsidRDefault="00045A89" w:rsidP="00D9782A">
            <w:pPr>
              <w:jc w:val="center"/>
              <w:rPr>
                <w:rFonts w:hAnsi="ＭＳ 明朝"/>
                <w:szCs w:val="21"/>
              </w:rPr>
            </w:pPr>
            <w:r w:rsidRPr="00E6781D">
              <w:rPr>
                <w:rFonts w:hAnsi="ＭＳ 明朝" w:hint="eastAsia"/>
                <w:szCs w:val="21"/>
              </w:rPr>
              <w:t>4名</w:t>
            </w:r>
          </w:p>
        </w:tc>
        <w:tc>
          <w:tcPr>
            <w:tcW w:w="918" w:type="dxa"/>
            <w:shd w:val="clear" w:color="auto" w:fill="auto"/>
          </w:tcPr>
          <w:p w:rsidR="00045A89" w:rsidRPr="00E6781D" w:rsidRDefault="00045A89" w:rsidP="006652CC">
            <w:pPr>
              <w:jc w:val="center"/>
              <w:rPr>
                <w:rFonts w:hAnsi="ＭＳ 明朝"/>
                <w:szCs w:val="21"/>
              </w:rPr>
            </w:pPr>
            <w:r w:rsidRPr="00E6781D">
              <w:rPr>
                <w:rFonts w:hAnsi="ＭＳ 明朝" w:hint="eastAsia"/>
                <w:szCs w:val="21"/>
              </w:rPr>
              <w:t>4名</w:t>
            </w:r>
          </w:p>
        </w:tc>
        <w:tc>
          <w:tcPr>
            <w:tcW w:w="918" w:type="dxa"/>
            <w:gridSpan w:val="3"/>
            <w:shd w:val="clear" w:color="auto" w:fill="auto"/>
          </w:tcPr>
          <w:p w:rsidR="00045A89" w:rsidRPr="00E6781D" w:rsidRDefault="00045A89" w:rsidP="005B2D08">
            <w:pPr>
              <w:jc w:val="center"/>
              <w:rPr>
                <w:rFonts w:hAnsi="ＭＳ 明朝"/>
                <w:szCs w:val="21"/>
              </w:rPr>
            </w:pPr>
            <w:r w:rsidRPr="00E6781D">
              <w:rPr>
                <w:rFonts w:hAnsi="ＭＳ 明朝" w:hint="eastAsia"/>
                <w:szCs w:val="21"/>
              </w:rPr>
              <w:t>3名</w:t>
            </w:r>
          </w:p>
        </w:tc>
        <w:tc>
          <w:tcPr>
            <w:tcW w:w="1032" w:type="dxa"/>
            <w:gridSpan w:val="2"/>
            <w:shd w:val="clear" w:color="auto" w:fill="auto"/>
          </w:tcPr>
          <w:p w:rsidR="00045A89" w:rsidRPr="00E6781D" w:rsidRDefault="00045A89" w:rsidP="001531FE">
            <w:pPr>
              <w:jc w:val="center"/>
              <w:rPr>
                <w:rFonts w:hAnsi="ＭＳ 明朝"/>
                <w:szCs w:val="21"/>
              </w:rPr>
            </w:pPr>
            <w:r w:rsidRPr="00E6781D">
              <w:rPr>
                <w:rFonts w:hAnsi="ＭＳ 明朝" w:hint="eastAsia"/>
                <w:szCs w:val="21"/>
              </w:rPr>
              <w:t>4名</w:t>
            </w:r>
          </w:p>
        </w:tc>
        <w:tc>
          <w:tcPr>
            <w:tcW w:w="918" w:type="dxa"/>
            <w:gridSpan w:val="2"/>
          </w:tcPr>
          <w:p w:rsidR="00045A89" w:rsidRPr="00E6781D" w:rsidRDefault="00045A89" w:rsidP="001531FE">
            <w:pPr>
              <w:widowControl/>
              <w:jc w:val="center"/>
              <w:rPr>
                <w:rFonts w:hAnsi="ＭＳ 明朝"/>
                <w:szCs w:val="21"/>
              </w:rPr>
            </w:pPr>
            <w:r w:rsidRPr="00E6781D">
              <w:rPr>
                <w:rFonts w:hAnsi="ＭＳ 明朝" w:hint="eastAsia"/>
                <w:szCs w:val="21"/>
              </w:rPr>
              <w:t>4名</w:t>
            </w:r>
          </w:p>
        </w:tc>
        <w:tc>
          <w:tcPr>
            <w:tcW w:w="1079" w:type="dxa"/>
            <w:gridSpan w:val="2"/>
          </w:tcPr>
          <w:p w:rsidR="00045A89" w:rsidRPr="00E6781D" w:rsidRDefault="00045A89" w:rsidP="001531FE">
            <w:pPr>
              <w:widowControl/>
              <w:jc w:val="center"/>
              <w:rPr>
                <w:rFonts w:hAnsi="ＭＳ 明朝"/>
                <w:szCs w:val="21"/>
              </w:rPr>
            </w:pPr>
            <w:r>
              <w:rPr>
                <w:rFonts w:hAnsi="ＭＳ 明朝" w:hint="eastAsia"/>
                <w:szCs w:val="21"/>
              </w:rPr>
              <w:t>3</w:t>
            </w:r>
            <w:r w:rsidRPr="00E6781D">
              <w:rPr>
                <w:rFonts w:hAnsi="ＭＳ 明朝" w:hint="eastAsia"/>
                <w:szCs w:val="21"/>
              </w:rPr>
              <w:t>名</w:t>
            </w:r>
          </w:p>
        </w:tc>
      </w:tr>
      <w:tr w:rsidR="00045A89" w:rsidRPr="00E6781D" w:rsidTr="00045A89">
        <w:trPr>
          <w:gridAfter w:val="1"/>
          <w:wAfter w:w="14" w:type="dxa"/>
          <w:jc w:val="center"/>
        </w:trPr>
        <w:tc>
          <w:tcPr>
            <w:tcW w:w="2158" w:type="dxa"/>
            <w:gridSpan w:val="2"/>
            <w:shd w:val="clear" w:color="auto" w:fill="auto"/>
          </w:tcPr>
          <w:p w:rsidR="00045A89" w:rsidRPr="00E6781D" w:rsidRDefault="00045A89" w:rsidP="00E53721">
            <w:pPr>
              <w:jc w:val="center"/>
              <w:rPr>
                <w:rFonts w:hAnsi="ＭＳ 明朝"/>
                <w:szCs w:val="21"/>
              </w:rPr>
            </w:pPr>
            <w:r>
              <w:rPr>
                <w:rFonts w:hAnsi="ＭＳ 明朝" w:hint="eastAsia"/>
                <w:szCs w:val="21"/>
              </w:rPr>
              <w:t>2011年度</w:t>
            </w:r>
          </w:p>
        </w:tc>
        <w:tc>
          <w:tcPr>
            <w:tcW w:w="1997" w:type="dxa"/>
            <w:gridSpan w:val="2"/>
            <w:shd w:val="clear" w:color="auto" w:fill="auto"/>
          </w:tcPr>
          <w:p w:rsidR="00045A89" w:rsidRPr="00E6781D" w:rsidRDefault="00045A89" w:rsidP="00CB5A7C">
            <w:pPr>
              <w:jc w:val="center"/>
              <w:rPr>
                <w:rFonts w:hAnsi="ＭＳ 明朝"/>
                <w:szCs w:val="21"/>
              </w:rPr>
            </w:pPr>
            <w:r>
              <w:rPr>
                <w:rFonts w:hAnsi="ＭＳ 明朝" w:hint="eastAsia"/>
                <w:szCs w:val="21"/>
              </w:rPr>
              <w:t>2012年度</w:t>
            </w:r>
          </w:p>
        </w:tc>
        <w:tc>
          <w:tcPr>
            <w:tcW w:w="1950" w:type="dxa"/>
            <w:gridSpan w:val="5"/>
            <w:shd w:val="clear" w:color="auto" w:fill="auto"/>
          </w:tcPr>
          <w:p w:rsidR="00045A89" w:rsidRPr="00E6781D" w:rsidRDefault="00045A89" w:rsidP="00D9782A">
            <w:pPr>
              <w:jc w:val="center"/>
              <w:rPr>
                <w:rFonts w:hAnsi="ＭＳ 明朝"/>
                <w:szCs w:val="21"/>
              </w:rPr>
            </w:pPr>
            <w:r>
              <w:rPr>
                <w:rFonts w:hAnsi="ＭＳ 明朝" w:hint="eastAsia"/>
                <w:szCs w:val="21"/>
              </w:rPr>
              <w:t>2013年度</w:t>
            </w:r>
          </w:p>
        </w:tc>
        <w:tc>
          <w:tcPr>
            <w:tcW w:w="1997" w:type="dxa"/>
            <w:gridSpan w:val="4"/>
          </w:tcPr>
          <w:p w:rsidR="00045A89" w:rsidRDefault="00045A89" w:rsidP="006652CC">
            <w:pPr>
              <w:widowControl/>
              <w:jc w:val="center"/>
              <w:rPr>
                <w:rFonts w:hAnsi="ＭＳ 明朝"/>
                <w:szCs w:val="21"/>
              </w:rPr>
            </w:pPr>
            <w:r>
              <w:rPr>
                <w:rFonts w:hAnsi="ＭＳ 明朝" w:hint="eastAsia"/>
                <w:szCs w:val="21"/>
              </w:rPr>
              <w:t>2014年度</w:t>
            </w:r>
          </w:p>
        </w:tc>
      </w:tr>
      <w:tr w:rsidR="00045A89" w:rsidRPr="00E6781D" w:rsidTr="00045A89">
        <w:trPr>
          <w:gridAfter w:val="1"/>
          <w:wAfter w:w="14" w:type="dxa"/>
          <w:jc w:val="center"/>
        </w:trPr>
        <w:tc>
          <w:tcPr>
            <w:tcW w:w="1079"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4月</w:t>
            </w:r>
          </w:p>
          <w:p w:rsidR="00045A89" w:rsidRPr="00E6781D" w:rsidRDefault="00045A89" w:rsidP="00E53721">
            <w:pPr>
              <w:jc w:val="center"/>
              <w:rPr>
                <w:rFonts w:hAnsi="ＭＳ 明朝"/>
                <w:szCs w:val="21"/>
              </w:rPr>
            </w:pPr>
            <w:r w:rsidRPr="00E6781D">
              <w:rPr>
                <w:rFonts w:hAnsi="ＭＳ 明朝" w:hint="eastAsia"/>
                <w:szCs w:val="21"/>
              </w:rPr>
              <w:t>2名</w:t>
            </w:r>
          </w:p>
        </w:tc>
        <w:tc>
          <w:tcPr>
            <w:tcW w:w="1079"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10月</w:t>
            </w:r>
          </w:p>
          <w:p w:rsidR="00045A89" w:rsidRPr="00E6781D" w:rsidRDefault="00045A89" w:rsidP="00E53721">
            <w:pPr>
              <w:jc w:val="center"/>
              <w:rPr>
                <w:rFonts w:hAnsi="ＭＳ 明朝"/>
                <w:szCs w:val="21"/>
              </w:rPr>
            </w:pPr>
            <w:r w:rsidRPr="00E6781D">
              <w:rPr>
                <w:rFonts w:hAnsi="ＭＳ 明朝" w:hint="eastAsia"/>
                <w:szCs w:val="21"/>
              </w:rPr>
              <w:t>2名</w:t>
            </w:r>
          </w:p>
        </w:tc>
        <w:tc>
          <w:tcPr>
            <w:tcW w:w="1079"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10月</w:t>
            </w:r>
          </w:p>
          <w:p w:rsidR="00045A89" w:rsidRPr="00E6781D" w:rsidRDefault="00045A89" w:rsidP="00E53721">
            <w:pPr>
              <w:jc w:val="center"/>
              <w:rPr>
                <w:rFonts w:hAnsi="ＭＳ 明朝"/>
                <w:szCs w:val="21"/>
              </w:rPr>
            </w:pPr>
            <w:r>
              <w:rPr>
                <w:rFonts w:hAnsi="ＭＳ 明朝" w:hint="eastAsia"/>
                <w:szCs w:val="21"/>
              </w:rPr>
              <w:t>4</w:t>
            </w:r>
            <w:r w:rsidRPr="00E6781D">
              <w:rPr>
                <w:rFonts w:hAnsi="ＭＳ 明朝" w:hint="eastAsia"/>
                <w:szCs w:val="21"/>
              </w:rPr>
              <w:t>名</w:t>
            </w:r>
          </w:p>
        </w:tc>
        <w:tc>
          <w:tcPr>
            <w:tcW w:w="918" w:type="dxa"/>
            <w:shd w:val="clear" w:color="auto" w:fill="auto"/>
          </w:tcPr>
          <w:p w:rsidR="00045A89" w:rsidRPr="00E6781D" w:rsidRDefault="00045A89" w:rsidP="00E53721">
            <w:pPr>
              <w:jc w:val="center"/>
              <w:rPr>
                <w:rFonts w:hAnsi="ＭＳ 明朝"/>
                <w:szCs w:val="21"/>
              </w:rPr>
            </w:pPr>
            <w:r w:rsidRPr="00E6781D">
              <w:rPr>
                <w:rFonts w:hAnsi="ＭＳ 明朝" w:hint="eastAsia"/>
                <w:szCs w:val="21"/>
              </w:rPr>
              <w:t>4月</w:t>
            </w:r>
          </w:p>
          <w:p w:rsidR="00045A89" w:rsidRPr="00E6781D" w:rsidRDefault="00045A89" w:rsidP="00E53721">
            <w:pPr>
              <w:jc w:val="center"/>
              <w:rPr>
                <w:rFonts w:hAnsi="ＭＳ 明朝"/>
                <w:szCs w:val="21"/>
              </w:rPr>
            </w:pPr>
            <w:r>
              <w:rPr>
                <w:rFonts w:hAnsi="ＭＳ 明朝" w:hint="eastAsia"/>
                <w:szCs w:val="21"/>
              </w:rPr>
              <w:t>2名</w:t>
            </w:r>
          </w:p>
        </w:tc>
        <w:tc>
          <w:tcPr>
            <w:tcW w:w="918" w:type="dxa"/>
            <w:gridSpan w:val="3"/>
            <w:shd w:val="clear" w:color="auto" w:fill="auto"/>
          </w:tcPr>
          <w:p w:rsidR="00045A89" w:rsidRPr="00E6781D" w:rsidRDefault="00045A89" w:rsidP="00E53721">
            <w:pPr>
              <w:jc w:val="center"/>
              <w:rPr>
                <w:rFonts w:hAnsi="ＭＳ 明朝"/>
                <w:szCs w:val="21"/>
              </w:rPr>
            </w:pPr>
            <w:r w:rsidRPr="00E6781D">
              <w:rPr>
                <w:rFonts w:hAnsi="ＭＳ 明朝" w:hint="eastAsia"/>
                <w:szCs w:val="21"/>
              </w:rPr>
              <w:t>10月</w:t>
            </w:r>
          </w:p>
          <w:p w:rsidR="00045A89" w:rsidRPr="00E6781D" w:rsidRDefault="00045A89" w:rsidP="00E53721">
            <w:pPr>
              <w:jc w:val="center"/>
              <w:rPr>
                <w:rFonts w:hAnsi="ＭＳ 明朝"/>
                <w:szCs w:val="21"/>
              </w:rPr>
            </w:pPr>
            <w:r>
              <w:rPr>
                <w:rFonts w:hAnsi="ＭＳ 明朝" w:hint="eastAsia"/>
                <w:szCs w:val="21"/>
              </w:rPr>
              <w:t>2名</w:t>
            </w:r>
          </w:p>
        </w:tc>
        <w:tc>
          <w:tcPr>
            <w:tcW w:w="1032" w:type="dxa"/>
            <w:gridSpan w:val="2"/>
            <w:shd w:val="clear" w:color="auto" w:fill="auto"/>
          </w:tcPr>
          <w:p w:rsidR="00045A89" w:rsidRPr="00E6781D" w:rsidRDefault="00045A89" w:rsidP="00E53721">
            <w:pPr>
              <w:jc w:val="center"/>
              <w:rPr>
                <w:rFonts w:hAnsi="ＭＳ 明朝"/>
                <w:szCs w:val="21"/>
              </w:rPr>
            </w:pPr>
            <w:r w:rsidRPr="00E6781D">
              <w:rPr>
                <w:rFonts w:hAnsi="ＭＳ 明朝" w:hint="eastAsia"/>
                <w:szCs w:val="21"/>
              </w:rPr>
              <w:t>10月</w:t>
            </w:r>
          </w:p>
          <w:p w:rsidR="00045A89" w:rsidRPr="00E6781D" w:rsidRDefault="00045A89" w:rsidP="00E53721">
            <w:pPr>
              <w:jc w:val="center"/>
              <w:rPr>
                <w:rFonts w:hAnsi="ＭＳ 明朝"/>
                <w:szCs w:val="21"/>
              </w:rPr>
            </w:pPr>
            <w:r w:rsidRPr="00E6781D">
              <w:rPr>
                <w:rFonts w:hAnsi="ＭＳ 明朝" w:hint="eastAsia"/>
                <w:szCs w:val="21"/>
              </w:rPr>
              <w:t>1名</w:t>
            </w:r>
          </w:p>
        </w:tc>
        <w:tc>
          <w:tcPr>
            <w:tcW w:w="918" w:type="dxa"/>
            <w:gridSpan w:val="2"/>
          </w:tcPr>
          <w:p w:rsidR="00045A89" w:rsidRPr="00E6781D" w:rsidRDefault="00045A89" w:rsidP="00E53721">
            <w:pPr>
              <w:jc w:val="center"/>
              <w:rPr>
                <w:rFonts w:hAnsi="ＭＳ 明朝"/>
                <w:szCs w:val="21"/>
              </w:rPr>
            </w:pPr>
            <w:r w:rsidRPr="00E6781D">
              <w:rPr>
                <w:rFonts w:hAnsi="ＭＳ 明朝" w:hint="eastAsia"/>
                <w:szCs w:val="21"/>
              </w:rPr>
              <w:t>4月</w:t>
            </w:r>
          </w:p>
          <w:p w:rsidR="00045A89" w:rsidRPr="00E6781D" w:rsidRDefault="00045A89" w:rsidP="00E53721">
            <w:pPr>
              <w:widowControl/>
              <w:jc w:val="center"/>
              <w:rPr>
                <w:rFonts w:hAnsi="ＭＳ 明朝"/>
                <w:szCs w:val="21"/>
              </w:rPr>
            </w:pPr>
            <w:r>
              <w:rPr>
                <w:rFonts w:hAnsi="ＭＳ 明朝" w:hint="eastAsia"/>
                <w:szCs w:val="21"/>
              </w:rPr>
              <w:t>2名</w:t>
            </w:r>
          </w:p>
        </w:tc>
        <w:tc>
          <w:tcPr>
            <w:tcW w:w="1079" w:type="dxa"/>
            <w:gridSpan w:val="2"/>
          </w:tcPr>
          <w:p w:rsidR="00045A89" w:rsidRPr="00E6781D" w:rsidRDefault="00045A89" w:rsidP="00E53721">
            <w:pPr>
              <w:jc w:val="center"/>
              <w:rPr>
                <w:rFonts w:hAnsi="ＭＳ 明朝"/>
                <w:szCs w:val="21"/>
              </w:rPr>
            </w:pPr>
            <w:r w:rsidRPr="00E6781D">
              <w:rPr>
                <w:rFonts w:hAnsi="ＭＳ 明朝" w:hint="eastAsia"/>
                <w:szCs w:val="21"/>
              </w:rPr>
              <w:t>10月</w:t>
            </w:r>
          </w:p>
          <w:p w:rsidR="00045A89" w:rsidRDefault="00045A89" w:rsidP="00E53721">
            <w:pPr>
              <w:widowControl/>
              <w:jc w:val="center"/>
              <w:rPr>
                <w:rFonts w:hAnsi="ＭＳ 明朝"/>
                <w:szCs w:val="21"/>
              </w:rPr>
            </w:pPr>
            <w:r>
              <w:rPr>
                <w:rFonts w:hAnsi="ＭＳ 明朝" w:hint="eastAsia"/>
                <w:szCs w:val="21"/>
              </w:rPr>
              <w:t>1名</w:t>
            </w:r>
          </w:p>
        </w:tc>
      </w:tr>
      <w:tr w:rsidR="00380BF8" w:rsidRPr="00380BF8" w:rsidTr="00045A89">
        <w:trPr>
          <w:gridAfter w:val="1"/>
          <w:wAfter w:w="14" w:type="dxa"/>
          <w:jc w:val="center"/>
        </w:trPr>
        <w:tc>
          <w:tcPr>
            <w:tcW w:w="2158" w:type="dxa"/>
            <w:gridSpan w:val="2"/>
            <w:shd w:val="clear" w:color="auto" w:fill="auto"/>
          </w:tcPr>
          <w:p w:rsidR="00045A89" w:rsidRPr="00E6781D" w:rsidRDefault="00045A89" w:rsidP="00E53721">
            <w:pPr>
              <w:jc w:val="center"/>
              <w:rPr>
                <w:rFonts w:hAnsi="ＭＳ 明朝"/>
                <w:szCs w:val="21"/>
              </w:rPr>
            </w:pPr>
            <w:r>
              <w:rPr>
                <w:rFonts w:hAnsi="ＭＳ 明朝" w:hint="eastAsia"/>
                <w:szCs w:val="21"/>
              </w:rPr>
              <w:t>2015年度</w:t>
            </w:r>
          </w:p>
        </w:tc>
        <w:tc>
          <w:tcPr>
            <w:tcW w:w="2004" w:type="dxa"/>
            <w:gridSpan w:val="3"/>
          </w:tcPr>
          <w:p w:rsidR="00045A89" w:rsidRPr="00BA4756" w:rsidRDefault="00045A89" w:rsidP="00E53721">
            <w:pPr>
              <w:jc w:val="center"/>
              <w:rPr>
                <w:rFonts w:hAnsi="ＭＳ 明朝"/>
                <w:szCs w:val="21"/>
              </w:rPr>
            </w:pPr>
            <w:r w:rsidRPr="00BA4756">
              <w:rPr>
                <w:rFonts w:hAnsi="ＭＳ 明朝" w:hint="eastAsia"/>
                <w:szCs w:val="21"/>
              </w:rPr>
              <w:t>2016年度</w:t>
            </w:r>
          </w:p>
        </w:tc>
        <w:tc>
          <w:tcPr>
            <w:tcW w:w="1943" w:type="dxa"/>
            <w:gridSpan w:val="4"/>
          </w:tcPr>
          <w:p w:rsidR="00045A89" w:rsidRPr="00BA4756" w:rsidRDefault="00045A89" w:rsidP="00E53721">
            <w:pPr>
              <w:jc w:val="center"/>
              <w:rPr>
                <w:rFonts w:hAnsi="ＭＳ 明朝"/>
                <w:szCs w:val="21"/>
              </w:rPr>
            </w:pPr>
            <w:r w:rsidRPr="00BA4756">
              <w:rPr>
                <w:rFonts w:hAnsi="ＭＳ 明朝" w:hint="eastAsia"/>
                <w:szCs w:val="21"/>
              </w:rPr>
              <w:t>2017年度</w:t>
            </w:r>
          </w:p>
        </w:tc>
        <w:tc>
          <w:tcPr>
            <w:tcW w:w="1997" w:type="dxa"/>
            <w:gridSpan w:val="4"/>
          </w:tcPr>
          <w:p w:rsidR="00045A89" w:rsidRPr="00380BF8" w:rsidRDefault="00045A89" w:rsidP="00E53721">
            <w:pPr>
              <w:jc w:val="center"/>
              <w:rPr>
                <w:rFonts w:hAnsi="ＭＳ 明朝"/>
                <w:szCs w:val="21"/>
              </w:rPr>
            </w:pPr>
            <w:r w:rsidRPr="00380BF8">
              <w:rPr>
                <w:rFonts w:hAnsi="ＭＳ 明朝" w:hint="eastAsia"/>
                <w:szCs w:val="21"/>
              </w:rPr>
              <w:t>2018年度</w:t>
            </w:r>
          </w:p>
        </w:tc>
      </w:tr>
      <w:tr w:rsidR="00045A89" w:rsidRPr="00E6781D" w:rsidTr="007D3584">
        <w:trPr>
          <w:jc w:val="center"/>
        </w:trPr>
        <w:tc>
          <w:tcPr>
            <w:tcW w:w="1079" w:type="dxa"/>
            <w:shd w:val="clear" w:color="auto" w:fill="auto"/>
          </w:tcPr>
          <w:p w:rsidR="00045A89" w:rsidRDefault="00045A89" w:rsidP="00E53721">
            <w:pPr>
              <w:jc w:val="center"/>
              <w:rPr>
                <w:rFonts w:hAnsi="ＭＳ 明朝"/>
                <w:szCs w:val="21"/>
              </w:rPr>
            </w:pPr>
            <w:r>
              <w:rPr>
                <w:rFonts w:hAnsi="ＭＳ 明朝" w:hint="eastAsia"/>
                <w:szCs w:val="21"/>
              </w:rPr>
              <w:t>4月</w:t>
            </w:r>
          </w:p>
          <w:p w:rsidR="00045A89" w:rsidRPr="00E6781D" w:rsidRDefault="00045A89" w:rsidP="00E53721">
            <w:pPr>
              <w:jc w:val="center"/>
              <w:rPr>
                <w:rFonts w:hAnsi="ＭＳ 明朝"/>
                <w:szCs w:val="21"/>
              </w:rPr>
            </w:pPr>
            <w:r>
              <w:rPr>
                <w:rFonts w:hAnsi="ＭＳ 明朝" w:hint="eastAsia"/>
                <w:szCs w:val="21"/>
              </w:rPr>
              <w:t>2名</w:t>
            </w:r>
          </w:p>
        </w:tc>
        <w:tc>
          <w:tcPr>
            <w:tcW w:w="1079" w:type="dxa"/>
            <w:shd w:val="clear" w:color="auto" w:fill="auto"/>
          </w:tcPr>
          <w:p w:rsidR="00045A89" w:rsidRDefault="00045A89" w:rsidP="00E53721">
            <w:pPr>
              <w:jc w:val="center"/>
              <w:rPr>
                <w:rFonts w:hAnsi="ＭＳ 明朝"/>
                <w:szCs w:val="21"/>
              </w:rPr>
            </w:pPr>
            <w:r>
              <w:rPr>
                <w:rFonts w:hAnsi="ＭＳ 明朝" w:hint="eastAsia"/>
                <w:szCs w:val="21"/>
              </w:rPr>
              <w:t>10月</w:t>
            </w:r>
          </w:p>
          <w:p w:rsidR="00045A89" w:rsidRPr="00E6781D" w:rsidRDefault="00045A89" w:rsidP="00E53721">
            <w:pPr>
              <w:jc w:val="center"/>
              <w:rPr>
                <w:rFonts w:hAnsi="ＭＳ 明朝"/>
                <w:szCs w:val="21"/>
              </w:rPr>
            </w:pPr>
            <w:r>
              <w:rPr>
                <w:rFonts w:hAnsi="ＭＳ 明朝" w:hint="eastAsia"/>
                <w:szCs w:val="21"/>
              </w:rPr>
              <w:t>0名</w:t>
            </w:r>
          </w:p>
        </w:tc>
        <w:tc>
          <w:tcPr>
            <w:tcW w:w="1079" w:type="dxa"/>
          </w:tcPr>
          <w:p w:rsidR="00045A89" w:rsidRPr="00BA4756" w:rsidRDefault="00045A89" w:rsidP="00E53721">
            <w:pPr>
              <w:jc w:val="center"/>
              <w:rPr>
                <w:rFonts w:hAnsi="ＭＳ 明朝"/>
                <w:szCs w:val="21"/>
              </w:rPr>
            </w:pPr>
            <w:r w:rsidRPr="00BA4756">
              <w:rPr>
                <w:rFonts w:hAnsi="ＭＳ 明朝" w:hint="eastAsia"/>
                <w:szCs w:val="21"/>
              </w:rPr>
              <w:t>4月</w:t>
            </w:r>
          </w:p>
          <w:p w:rsidR="00045A89" w:rsidRPr="00FD312D" w:rsidRDefault="00045A89" w:rsidP="00E53721">
            <w:pPr>
              <w:jc w:val="center"/>
              <w:rPr>
                <w:rFonts w:hAnsi="ＭＳ 明朝"/>
                <w:color w:val="FF0000"/>
                <w:szCs w:val="21"/>
              </w:rPr>
            </w:pPr>
            <w:r w:rsidRPr="00BA4756">
              <w:rPr>
                <w:rFonts w:hAnsi="ＭＳ 明朝" w:hint="eastAsia"/>
                <w:szCs w:val="21"/>
              </w:rPr>
              <w:t>2名</w:t>
            </w:r>
          </w:p>
        </w:tc>
        <w:tc>
          <w:tcPr>
            <w:tcW w:w="939" w:type="dxa"/>
            <w:gridSpan w:val="3"/>
          </w:tcPr>
          <w:p w:rsidR="00045A89" w:rsidRPr="00BA4756" w:rsidRDefault="00045A89" w:rsidP="00E53721">
            <w:pPr>
              <w:jc w:val="center"/>
              <w:rPr>
                <w:rFonts w:hAnsi="ＭＳ 明朝"/>
                <w:szCs w:val="21"/>
              </w:rPr>
            </w:pPr>
            <w:r w:rsidRPr="00BA4756">
              <w:rPr>
                <w:rFonts w:hAnsi="ＭＳ 明朝" w:hint="eastAsia"/>
                <w:szCs w:val="21"/>
              </w:rPr>
              <w:t>10月</w:t>
            </w:r>
          </w:p>
          <w:p w:rsidR="00045A89" w:rsidRPr="00BA4756" w:rsidRDefault="00045A89" w:rsidP="00E53721">
            <w:pPr>
              <w:jc w:val="center"/>
              <w:rPr>
                <w:rFonts w:hAnsi="ＭＳ 明朝"/>
                <w:szCs w:val="21"/>
              </w:rPr>
            </w:pPr>
            <w:r w:rsidRPr="00BA4756">
              <w:rPr>
                <w:rFonts w:hAnsi="ＭＳ 明朝" w:hint="eastAsia"/>
                <w:szCs w:val="21"/>
              </w:rPr>
              <w:t>0名</w:t>
            </w:r>
          </w:p>
        </w:tc>
        <w:tc>
          <w:tcPr>
            <w:tcW w:w="911" w:type="dxa"/>
            <w:gridSpan w:val="2"/>
          </w:tcPr>
          <w:p w:rsidR="00045A89" w:rsidRPr="00BA4756" w:rsidRDefault="00045A89" w:rsidP="00E53721">
            <w:pPr>
              <w:jc w:val="center"/>
              <w:rPr>
                <w:rFonts w:hAnsi="ＭＳ 明朝"/>
                <w:szCs w:val="21"/>
              </w:rPr>
            </w:pPr>
            <w:r w:rsidRPr="00BA4756">
              <w:rPr>
                <w:rFonts w:hAnsi="ＭＳ 明朝" w:hint="eastAsia"/>
                <w:szCs w:val="21"/>
              </w:rPr>
              <w:t>4月</w:t>
            </w:r>
          </w:p>
          <w:p w:rsidR="00045A89" w:rsidRPr="00BA4756" w:rsidRDefault="00045A89" w:rsidP="00E53721">
            <w:pPr>
              <w:jc w:val="center"/>
              <w:rPr>
                <w:rFonts w:hAnsi="ＭＳ 明朝"/>
                <w:szCs w:val="21"/>
              </w:rPr>
            </w:pPr>
            <w:r w:rsidRPr="00BA4756">
              <w:rPr>
                <w:rFonts w:hAnsi="ＭＳ 明朝" w:hint="eastAsia"/>
                <w:szCs w:val="21"/>
              </w:rPr>
              <w:t>2名</w:t>
            </w:r>
          </w:p>
        </w:tc>
        <w:tc>
          <w:tcPr>
            <w:tcW w:w="1032" w:type="dxa"/>
            <w:gridSpan w:val="2"/>
          </w:tcPr>
          <w:p w:rsidR="00045A89" w:rsidRPr="00BA4756" w:rsidRDefault="00045A89" w:rsidP="00E53721">
            <w:pPr>
              <w:jc w:val="center"/>
              <w:rPr>
                <w:rFonts w:hAnsi="ＭＳ 明朝"/>
                <w:szCs w:val="21"/>
              </w:rPr>
            </w:pPr>
            <w:r w:rsidRPr="00BA4756">
              <w:rPr>
                <w:rFonts w:hAnsi="ＭＳ 明朝" w:hint="eastAsia"/>
                <w:szCs w:val="21"/>
              </w:rPr>
              <w:t>10月</w:t>
            </w:r>
          </w:p>
          <w:p w:rsidR="00045A89" w:rsidRPr="00BA4756" w:rsidRDefault="00045A89" w:rsidP="00E53721">
            <w:pPr>
              <w:jc w:val="center"/>
              <w:rPr>
                <w:rFonts w:hAnsi="ＭＳ 明朝"/>
                <w:szCs w:val="21"/>
              </w:rPr>
            </w:pPr>
            <w:r w:rsidRPr="00BA4756">
              <w:rPr>
                <w:rFonts w:hAnsi="ＭＳ 明朝" w:hint="eastAsia"/>
                <w:szCs w:val="21"/>
              </w:rPr>
              <w:t>0名</w:t>
            </w:r>
          </w:p>
        </w:tc>
        <w:tc>
          <w:tcPr>
            <w:tcW w:w="998" w:type="dxa"/>
            <w:gridSpan w:val="2"/>
          </w:tcPr>
          <w:p w:rsidR="00045A89" w:rsidRPr="00380BF8" w:rsidRDefault="00045A89" w:rsidP="00E53721">
            <w:pPr>
              <w:jc w:val="center"/>
              <w:rPr>
                <w:rFonts w:hAnsi="ＭＳ 明朝"/>
                <w:szCs w:val="21"/>
              </w:rPr>
            </w:pPr>
            <w:r w:rsidRPr="00380BF8">
              <w:rPr>
                <w:rFonts w:hAnsi="ＭＳ 明朝" w:hint="eastAsia"/>
                <w:szCs w:val="21"/>
              </w:rPr>
              <w:t>4月</w:t>
            </w:r>
          </w:p>
          <w:p w:rsidR="00045A89" w:rsidRPr="00380BF8" w:rsidRDefault="00045A89" w:rsidP="00E53721">
            <w:pPr>
              <w:jc w:val="center"/>
              <w:rPr>
                <w:rFonts w:hAnsi="ＭＳ 明朝"/>
                <w:szCs w:val="21"/>
              </w:rPr>
            </w:pPr>
            <w:r w:rsidRPr="00380BF8">
              <w:rPr>
                <w:rFonts w:hAnsi="ＭＳ 明朝" w:hint="eastAsia"/>
                <w:szCs w:val="21"/>
              </w:rPr>
              <w:t>1名</w:t>
            </w:r>
          </w:p>
        </w:tc>
        <w:tc>
          <w:tcPr>
            <w:tcW w:w="999" w:type="dxa"/>
            <w:gridSpan w:val="2"/>
          </w:tcPr>
          <w:p w:rsidR="00045A89" w:rsidRPr="00380BF8" w:rsidRDefault="00045A89" w:rsidP="00E53721">
            <w:pPr>
              <w:jc w:val="center"/>
              <w:rPr>
                <w:rFonts w:hAnsi="ＭＳ 明朝"/>
                <w:szCs w:val="21"/>
              </w:rPr>
            </w:pPr>
            <w:r w:rsidRPr="00380BF8">
              <w:rPr>
                <w:rFonts w:hAnsi="ＭＳ 明朝" w:hint="eastAsia"/>
                <w:szCs w:val="21"/>
              </w:rPr>
              <w:t>10月</w:t>
            </w:r>
          </w:p>
          <w:p w:rsidR="00045A89" w:rsidRPr="00380BF8" w:rsidRDefault="00045A89" w:rsidP="00E53721">
            <w:pPr>
              <w:jc w:val="center"/>
              <w:rPr>
                <w:rFonts w:hAnsi="ＭＳ 明朝"/>
                <w:szCs w:val="21"/>
              </w:rPr>
            </w:pPr>
            <w:r w:rsidRPr="00380BF8">
              <w:rPr>
                <w:rFonts w:hAnsi="ＭＳ 明朝" w:hint="eastAsia"/>
                <w:szCs w:val="21"/>
              </w:rPr>
              <w:t>未定</w:t>
            </w:r>
          </w:p>
        </w:tc>
      </w:tr>
    </w:tbl>
    <w:p w:rsidR="00420E37" w:rsidRDefault="00420E37" w:rsidP="006F3999">
      <w:pPr>
        <w:ind w:leftChars="249" w:left="523"/>
        <w:rPr>
          <w:rFonts w:hAnsi="ＭＳ 明朝"/>
          <w:szCs w:val="21"/>
        </w:rPr>
      </w:pPr>
    </w:p>
    <w:p w:rsidR="003D29FA" w:rsidRPr="00150707" w:rsidRDefault="003D29FA" w:rsidP="006F3999">
      <w:pPr>
        <w:ind w:leftChars="249" w:left="523"/>
        <w:rPr>
          <w:rFonts w:hAnsi="ＭＳ 明朝"/>
          <w:szCs w:val="21"/>
          <w:u w:val="single"/>
        </w:rPr>
      </w:pPr>
      <w:r w:rsidRPr="000165B6">
        <w:rPr>
          <w:rFonts w:hAnsi="ＭＳ 明朝" w:hint="eastAsia"/>
          <w:szCs w:val="21"/>
        </w:rPr>
        <w:t>不適とされた事由については、以下の通り類型化</w:t>
      </w:r>
      <w:r w:rsidR="002039C1" w:rsidRPr="000165B6">
        <w:rPr>
          <w:rFonts w:hAnsi="ＭＳ 明朝" w:hint="eastAsia"/>
          <w:szCs w:val="21"/>
        </w:rPr>
        <w:t>が</w:t>
      </w:r>
      <w:r w:rsidRPr="000165B6">
        <w:rPr>
          <w:rFonts w:hAnsi="ＭＳ 明朝" w:hint="eastAsia"/>
          <w:szCs w:val="21"/>
        </w:rPr>
        <w:t>見られる</w:t>
      </w:r>
      <w:r w:rsidR="00665BD1" w:rsidRPr="000165B6">
        <w:rPr>
          <w:rFonts w:hAnsi="ＭＳ 明朝" w:hint="eastAsia"/>
          <w:szCs w:val="21"/>
        </w:rPr>
        <w:t>（自由と正義</w:t>
      </w:r>
      <w:r w:rsidR="00380BF8">
        <w:rPr>
          <w:rFonts w:hAnsi="ＭＳ 明朝" w:hint="eastAsia"/>
          <w:szCs w:val="21"/>
        </w:rPr>
        <w:t>2009</w:t>
      </w:r>
      <w:r w:rsidR="0042155B">
        <w:rPr>
          <w:rFonts w:hAnsi="ＭＳ 明朝" w:hint="eastAsia"/>
          <w:szCs w:val="21"/>
        </w:rPr>
        <w:t>（平成</w:t>
      </w:r>
      <w:r w:rsidR="00380BF8">
        <w:rPr>
          <w:rFonts w:hAnsi="ＭＳ 明朝" w:hint="eastAsia"/>
          <w:szCs w:val="21"/>
        </w:rPr>
        <w:t>21</w:t>
      </w:r>
      <w:r w:rsidR="0042155B">
        <w:rPr>
          <w:rFonts w:hAnsi="ＭＳ 明朝" w:hint="eastAsia"/>
          <w:szCs w:val="21"/>
        </w:rPr>
        <w:t>）</w:t>
      </w:r>
      <w:r w:rsidR="00665BD1" w:rsidRPr="000165B6">
        <w:rPr>
          <w:rFonts w:hAnsi="ＭＳ 明朝" w:hint="eastAsia"/>
          <w:szCs w:val="21"/>
        </w:rPr>
        <w:t>年</w:t>
      </w:r>
      <w:r w:rsidR="00380BF8">
        <w:rPr>
          <w:rFonts w:hAnsi="ＭＳ 明朝" w:hint="eastAsia"/>
          <w:szCs w:val="21"/>
        </w:rPr>
        <w:t>10月号23頁</w:t>
      </w:r>
      <w:r w:rsidR="00665BD1" w:rsidRPr="000165B6">
        <w:rPr>
          <w:rFonts w:hAnsi="ＭＳ 明朝" w:hint="eastAsia"/>
          <w:szCs w:val="21"/>
        </w:rPr>
        <w:t>）</w:t>
      </w:r>
      <w:r w:rsidRPr="000165B6">
        <w:rPr>
          <w:rFonts w:hAnsi="ＭＳ 明朝" w:hint="eastAsia"/>
          <w:szCs w:val="21"/>
        </w:rPr>
        <w:t>。</w:t>
      </w:r>
    </w:p>
    <w:p w:rsidR="003D29FA" w:rsidRPr="000165B6" w:rsidRDefault="003D29FA" w:rsidP="000165B6">
      <w:pPr>
        <w:ind w:firstLineChars="450" w:firstLine="945"/>
        <w:rPr>
          <w:rFonts w:hAnsi="ＭＳ 明朝"/>
          <w:szCs w:val="21"/>
        </w:rPr>
      </w:pPr>
      <w:r w:rsidRPr="000165B6">
        <w:rPr>
          <w:rFonts w:hAnsi="ＭＳ 明朝" w:hint="eastAsia"/>
          <w:szCs w:val="21"/>
        </w:rPr>
        <w:t xml:space="preserve">○能力不足　</w:t>
      </w:r>
      <w:r w:rsidR="00EF4454" w:rsidRPr="000165B6">
        <w:rPr>
          <w:rFonts w:hAnsi="ＭＳ 明朝" w:hint="eastAsia"/>
          <w:szCs w:val="21"/>
        </w:rPr>
        <w:t xml:space="preserve">　</w:t>
      </w:r>
      <w:r w:rsidRPr="000165B6">
        <w:rPr>
          <w:rFonts w:hAnsi="ＭＳ 明朝" w:hint="eastAsia"/>
          <w:szCs w:val="21"/>
        </w:rPr>
        <w:t>・事件滞留　・水準以下の実務能力</w:t>
      </w:r>
    </w:p>
    <w:p w:rsidR="003D29FA" w:rsidRPr="000165B6" w:rsidRDefault="003D29FA" w:rsidP="000165B6">
      <w:pPr>
        <w:ind w:leftChars="468" w:left="2243" w:hangingChars="600" w:hanging="1260"/>
        <w:rPr>
          <w:rFonts w:hAnsi="ＭＳ 明朝"/>
          <w:szCs w:val="21"/>
        </w:rPr>
      </w:pPr>
      <w:r w:rsidRPr="000165B6">
        <w:rPr>
          <w:rFonts w:hAnsi="ＭＳ 明朝" w:hint="eastAsia"/>
          <w:szCs w:val="21"/>
        </w:rPr>
        <w:t>○資質の欠如　・当事者らに対する高慢</w:t>
      </w:r>
      <w:r w:rsidR="00401D0B" w:rsidRPr="000165B6">
        <w:rPr>
          <w:rFonts w:hAnsi="ＭＳ 明朝" w:hint="eastAsia"/>
          <w:szCs w:val="21"/>
        </w:rPr>
        <w:t>，</w:t>
      </w:r>
      <w:r w:rsidRPr="000165B6">
        <w:rPr>
          <w:rFonts w:hAnsi="ＭＳ 明朝" w:hint="eastAsia"/>
          <w:szCs w:val="21"/>
        </w:rPr>
        <w:t>不合理な言動　・強権的な訴訟指揮　・職務怠慢</w:t>
      </w:r>
      <w:r w:rsidR="000165B6">
        <w:rPr>
          <w:rFonts w:hAnsi="ＭＳ 明朝" w:hint="eastAsia"/>
          <w:szCs w:val="21"/>
        </w:rPr>
        <w:t>,</w:t>
      </w:r>
      <w:r w:rsidRPr="000165B6">
        <w:rPr>
          <w:rFonts w:hAnsi="ＭＳ 明朝" w:hint="eastAsia"/>
          <w:szCs w:val="21"/>
        </w:rPr>
        <w:t>意欲のなさ</w:t>
      </w:r>
      <w:r w:rsidR="00401D0B" w:rsidRPr="000165B6">
        <w:rPr>
          <w:rFonts w:hAnsi="ＭＳ 明朝" w:hint="eastAsia"/>
          <w:szCs w:val="21"/>
        </w:rPr>
        <w:t>，</w:t>
      </w:r>
      <w:r w:rsidRPr="000165B6">
        <w:rPr>
          <w:rFonts w:hAnsi="ＭＳ 明朝" w:hint="eastAsia"/>
          <w:szCs w:val="21"/>
        </w:rPr>
        <w:t>決断力不足</w:t>
      </w:r>
      <w:r w:rsidR="00401D0B" w:rsidRPr="000165B6">
        <w:rPr>
          <w:rFonts w:hAnsi="ＭＳ 明朝" w:hint="eastAsia"/>
          <w:szCs w:val="21"/>
        </w:rPr>
        <w:t xml:space="preserve">　・自己客観性，協調性の欠如</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t xml:space="preserve">○非行　　　</w:t>
      </w:r>
      <w:r w:rsidR="00EF4454" w:rsidRPr="000165B6">
        <w:rPr>
          <w:rFonts w:hAnsi="ＭＳ 明朝" w:hint="eastAsia"/>
          <w:szCs w:val="21"/>
        </w:rPr>
        <w:t xml:space="preserve">　</w:t>
      </w:r>
      <w:r w:rsidRPr="000165B6">
        <w:rPr>
          <w:rFonts w:hAnsi="ＭＳ 明朝" w:hint="eastAsia"/>
          <w:szCs w:val="21"/>
        </w:rPr>
        <w:t>・公私混同</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t>○上記事由に対する改善可能性のなさ</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t xml:space="preserve">○健康問題　</w:t>
      </w:r>
      <w:r w:rsidR="00EF4454" w:rsidRPr="000165B6">
        <w:rPr>
          <w:rFonts w:hAnsi="ＭＳ 明朝" w:hint="eastAsia"/>
          <w:szCs w:val="21"/>
        </w:rPr>
        <w:t xml:space="preserve">　</w:t>
      </w:r>
      <w:r w:rsidRPr="000165B6">
        <w:rPr>
          <w:rFonts w:hAnsi="ＭＳ 明朝" w:hint="eastAsia"/>
          <w:szCs w:val="21"/>
        </w:rPr>
        <w:t>・精神的疾患，重篤な疾患</w:t>
      </w:r>
    </w:p>
    <w:p w:rsidR="00EF4454" w:rsidRPr="000165B6" w:rsidRDefault="00401D0B" w:rsidP="000165B6">
      <w:pPr>
        <w:ind w:left="540" w:hangingChars="257" w:hanging="540"/>
        <w:rPr>
          <w:rFonts w:hAnsi="ＭＳ 明朝"/>
          <w:szCs w:val="21"/>
        </w:rPr>
      </w:pPr>
      <w:r w:rsidRPr="000165B6">
        <w:rPr>
          <w:rFonts w:hAnsi="ＭＳ 明朝" w:hint="eastAsia"/>
          <w:szCs w:val="21"/>
        </w:rPr>
        <w:t xml:space="preserve">　　</w:t>
      </w:r>
      <w:r w:rsidR="00B507AF" w:rsidRPr="000165B6">
        <w:rPr>
          <w:rFonts w:hAnsi="ＭＳ 明朝" w:hint="eastAsia"/>
          <w:szCs w:val="21"/>
        </w:rPr>
        <w:t xml:space="preserve"> </w:t>
      </w:r>
      <w:r w:rsidR="00EF4454" w:rsidRPr="000165B6">
        <w:rPr>
          <w:rFonts w:hAnsi="ＭＳ 明朝" w:hint="eastAsia"/>
          <w:szCs w:val="21"/>
        </w:rPr>
        <w:t xml:space="preserve">　</w:t>
      </w:r>
      <w:r w:rsidRPr="000165B6">
        <w:rPr>
          <w:rFonts w:hAnsi="ＭＳ 明朝" w:hint="eastAsia"/>
          <w:szCs w:val="21"/>
        </w:rPr>
        <w:t>類型化された不</w:t>
      </w:r>
      <w:r w:rsidR="002039C1" w:rsidRPr="000165B6">
        <w:rPr>
          <w:rFonts w:hAnsi="ＭＳ 明朝" w:hint="eastAsia"/>
          <w:szCs w:val="21"/>
        </w:rPr>
        <w:t>適</w:t>
      </w:r>
      <w:r w:rsidRPr="000165B6">
        <w:rPr>
          <w:rFonts w:hAnsi="ＭＳ 明朝" w:hint="eastAsia"/>
          <w:szCs w:val="21"/>
        </w:rPr>
        <w:t>事由</w:t>
      </w:r>
      <w:r w:rsidR="00EF4454" w:rsidRPr="000165B6">
        <w:rPr>
          <w:rFonts w:hAnsi="ＭＳ 明朝" w:hint="eastAsia"/>
          <w:szCs w:val="21"/>
        </w:rPr>
        <w:t>に</w:t>
      </w:r>
      <w:r w:rsidRPr="000165B6">
        <w:rPr>
          <w:rFonts w:hAnsi="ＭＳ 明朝" w:hint="eastAsia"/>
          <w:szCs w:val="21"/>
        </w:rPr>
        <w:t>は、裁判官としての</w:t>
      </w:r>
      <w:r w:rsidR="00665BD1" w:rsidRPr="000165B6">
        <w:rPr>
          <w:rFonts w:hAnsi="ＭＳ 明朝" w:hint="eastAsia"/>
          <w:szCs w:val="21"/>
        </w:rPr>
        <w:t>適格</w:t>
      </w:r>
      <w:r w:rsidR="002039C1" w:rsidRPr="000165B6">
        <w:rPr>
          <w:rFonts w:hAnsi="ＭＳ 明朝" w:hint="eastAsia"/>
          <w:szCs w:val="21"/>
        </w:rPr>
        <w:t>・資質</w:t>
      </w:r>
      <w:r w:rsidR="00665BD1" w:rsidRPr="000165B6">
        <w:rPr>
          <w:rFonts w:hAnsi="ＭＳ 明朝" w:hint="eastAsia"/>
          <w:szCs w:val="21"/>
        </w:rPr>
        <w:t>以前の職業人・社会人としての不適事由といえるもの</w:t>
      </w:r>
      <w:r w:rsidR="00EF4454" w:rsidRPr="000165B6">
        <w:rPr>
          <w:rFonts w:hAnsi="ＭＳ 明朝" w:hint="eastAsia"/>
          <w:szCs w:val="21"/>
        </w:rPr>
        <w:t>も</w:t>
      </w:r>
      <w:r w:rsidR="002039C1" w:rsidRPr="000165B6">
        <w:rPr>
          <w:rFonts w:hAnsi="ＭＳ 明朝" w:hint="eastAsia"/>
          <w:szCs w:val="21"/>
        </w:rPr>
        <w:t>含まれている</w:t>
      </w:r>
      <w:r w:rsidR="00665BD1" w:rsidRPr="000165B6">
        <w:rPr>
          <w:rFonts w:hAnsi="ＭＳ 明朝" w:hint="eastAsia"/>
          <w:szCs w:val="21"/>
        </w:rPr>
        <w:t>。</w:t>
      </w:r>
      <w:r w:rsidR="00D25F8B" w:rsidRPr="000165B6">
        <w:rPr>
          <w:rFonts w:hAnsi="ＭＳ 明朝" w:hint="eastAsia"/>
          <w:szCs w:val="21"/>
        </w:rPr>
        <w:t>これまで</w:t>
      </w:r>
      <w:r w:rsidR="002039C1" w:rsidRPr="000165B6">
        <w:rPr>
          <w:rFonts w:hAnsi="ＭＳ 明朝" w:hint="eastAsia"/>
          <w:szCs w:val="21"/>
        </w:rPr>
        <w:t>は</w:t>
      </w:r>
      <w:r w:rsidR="00D25F8B" w:rsidRPr="000165B6">
        <w:rPr>
          <w:rFonts w:hAnsi="ＭＳ 明朝" w:hint="eastAsia"/>
          <w:szCs w:val="21"/>
        </w:rPr>
        <w:t>このような裁判官でもほとんどが再任されてきた</w:t>
      </w:r>
      <w:r w:rsidR="002B3A2F" w:rsidRPr="000165B6">
        <w:rPr>
          <w:rFonts w:hAnsi="ＭＳ 明朝" w:hint="eastAsia"/>
          <w:szCs w:val="21"/>
        </w:rPr>
        <w:t>ところ</w:t>
      </w:r>
      <w:r w:rsidR="00665BD1" w:rsidRPr="000165B6">
        <w:rPr>
          <w:rFonts w:hAnsi="ＭＳ 明朝" w:hint="eastAsia"/>
          <w:szCs w:val="21"/>
        </w:rPr>
        <w:t>、指名諮問委員会制度</w:t>
      </w:r>
      <w:r w:rsidR="002039C1" w:rsidRPr="000165B6">
        <w:rPr>
          <w:rFonts w:hAnsi="ＭＳ 明朝" w:hint="eastAsia"/>
          <w:szCs w:val="21"/>
        </w:rPr>
        <w:t>の発足によって、再任が拒否されるようになったのであるから、この制度について、</w:t>
      </w:r>
      <w:r w:rsidR="00EF4454" w:rsidRPr="000165B6">
        <w:rPr>
          <w:rFonts w:hAnsi="ＭＳ 明朝" w:hint="eastAsia"/>
          <w:szCs w:val="21"/>
        </w:rPr>
        <w:t>一定の評価をすることができる。</w:t>
      </w:r>
    </w:p>
    <w:p w:rsidR="00A8561B" w:rsidRPr="000165B6" w:rsidRDefault="00EF4454" w:rsidP="000165B6">
      <w:pPr>
        <w:ind w:leftChars="257" w:left="540" w:firstLineChars="100" w:firstLine="210"/>
        <w:rPr>
          <w:rFonts w:hAnsi="ＭＳ 明朝"/>
          <w:szCs w:val="21"/>
        </w:rPr>
      </w:pPr>
      <w:r w:rsidRPr="000165B6">
        <w:rPr>
          <w:rFonts w:hAnsi="ＭＳ 明朝" w:hint="eastAsia"/>
          <w:szCs w:val="21"/>
        </w:rPr>
        <w:t>今後の課題としては、</w:t>
      </w:r>
      <w:r w:rsidR="00E41FFA" w:rsidRPr="000165B6">
        <w:rPr>
          <w:rFonts w:hAnsi="ＭＳ 明朝" w:hint="eastAsia"/>
          <w:szCs w:val="21"/>
        </w:rPr>
        <w:t>委員会の</w:t>
      </w:r>
      <w:r w:rsidR="0093227D" w:rsidRPr="000165B6">
        <w:rPr>
          <w:rFonts w:hAnsi="ＭＳ 明朝" w:hint="eastAsia"/>
          <w:szCs w:val="21"/>
        </w:rPr>
        <w:t>透明化をさらに前進させ</w:t>
      </w:r>
      <w:r w:rsidR="002B3A2F" w:rsidRPr="000165B6">
        <w:rPr>
          <w:rFonts w:hAnsi="ＭＳ 明朝" w:hint="eastAsia"/>
          <w:szCs w:val="21"/>
        </w:rPr>
        <w:t>ること,</w:t>
      </w:r>
      <w:r w:rsidR="00A8561B" w:rsidRPr="000165B6">
        <w:rPr>
          <w:rFonts w:hAnsi="ＭＳ 明朝" w:hint="eastAsia"/>
          <w:szCs w:val="21"/>
        </w:rPr>
        <w:t>委員会の</w:t>
      </w:r>
      <w:r w:rsidR="0093227D" w:rsidRPr="000165B6">
        <w:rPr>
          <w:rFonts w:hAnsi="ＭＳ 明朝" w:hint="eastAsia"/>
          <w:szCs w:val="21"/>
        </w:rPr>
        <w:t>自主</w:t>
      </w:r>
      <w:r w:rsidR="002B3A2F" w:rsidRPr="000165B6">
        <w:rPr>
          <w:rFonts w:hAnsi="ＭＳ 明朝" w:hint="eastAsia"/>
          <w:szCs w:val="21"/>
        </w:rPr>
        <w:t>・</w:t>
      </w:r>
      <w:r w:rsidR="00A8561B" w:rsidRPr="000165B6">
        <w:rPr>
          <w:rFonts w:hAnsi="ＭＳ 明朝" w:hint="eastAsia"/>
          <w:szCs w:val="21"/>
        </w:rPr>
        <w:t>主体性</w:t>
      </w:r>
      <w:r w:rsidR="002B3A2F" w:rsidRPr="000165B6">
        <w:rPr>
          <w:rFonts w:hAnsi="ＭＳ 明朝" w:hint="eastAsia"/>
          <w:szCs w:val="21"/>
        </w:rPr>
        <w:t>をより高めること,</w:t>
      </w:r>
      <w:r w:rsidR="00A8561B" w:rsidRPr="000165B6">
        <w:rPr>
          <w:rFonts w:hAnsi="ＭＳ 明朝" w:hint="eastAsia"/>
          <w:szCs w:val="21"/>
        </w:rPr>
        <w:t>地域委員会</w:t>
      </w:r>
      <w:r w:rsidR="002B3A2F" w:rsidRPr="000165B6">
        <w:rPr>
          <w:rFonts w:hAnsi="ＭＳ 明朝" w:hint="eastAsia"/>
          <w:szCs w:val="21"/>
        </w:rPr>
        <w:t>の活性化,不適とされる者に対する</w:t>
      </w:r>
      <w:r w:rsidR="0093227D" w:rsidRPr="000165B6">
        <w:rPr>
          <w:rFonts w:hAnsi="ＭＳ 明朝" w:hint="eastAsia"/>
          <w:szCs w:val="21"/>
        </w:rPr>
        <w:t>面接</w:t>
      </w:r>
      <w:r w:rsidR="002B3A2F" w:rsidRPr="000165B6">
        <w:rPr>
          <w:rFonts w:hAnsi="ＭＳ 明朝" w:hint="eastAsia"/>
          <w:szCs w:val="21"/>
        </w:rPr>
        <w:t>の</w:t>
      </w:r>
      <w:r w:rsidR="0093227D" w:rsidRPr="000165B6">
        <w:rPr>
          <w:rFonts w:hAnsi="ＭＳ 明朝" w:hint="eastAsia"/>
          <w:szCs w:val="21"/>
        </w:rPr>
        <w:t>実施</w:t>
      </w:r>
      <w:r w:rsidR="002B3A2F" w:rsidRPr="000165B6">
        <w:rPr>
          <w:rFonts w:hAnsi="ＭＳ 明朝" w:hint="eastAsia"/>
          <w:szCs w:val="21"/>
        </w:rPr>
        <w:t>,</w:t>
      </w:r>
      <w:r w:rsidR="0093227D" w:rsidRPr="000165B6">
        <w:rPr>
          <w:rFonts w:hAnsi="ＭＳ 明朝" w:hint="eastAsia"/>
          <w:szCs w:val="21"/>
        </w:rPr>
        <w:t>外</w:t>
      </w:r>
      <w:r w:rsidR="0093227D" w:rsidRPr="000165B6">
        <w:rPr>
          <w:rFonts w:hAnsi="ＭＳ 明朝" w:hint="eastAsia"/>
          <w:szCs w:val="21"/>
        </w:rPr>
        <w:lastRenderedPageBreak/>
        <w:t>部情報を質的にも量的にも充実させること</w:t>
      </w:r>
      <w:r w:rsidR="00503957" w:rsidRPr="000165B6">
        <w:rPr>
          <w:rFonts w:hAnsi="ＭＳ 明朝" w:hint="eastAsia"/>
          <w:szCs w:val="21"/>
        </w:rPr>
        <w:t>（これは提供する弁護士側に主要な要因がある）</w:t>
      </w:r>
      <w:r w:rsidRPr="000165B6">
        <w:rPr>
          <w:rFonts w:hAnsi="ＭＳ 明朝" w:hint="eastAsia"/>
          <w:szCs w:val="21"/>
        </w:rPr>
        <w:t>等</w:t>
      </w:r>
      <w:r w:rsidR="00E41FFA" w:rsidRPr="000165B6">
        <w:rPr>
          <w:rFonts w:hAnsi="ＭＳ 明朝" w:hint="eastAsia"/>
          <w:szCs w:val="21"/>
        </w:rPr>
        <w:t>が</w:t>
      </w:r>
      <w:r w:rsidRPr="000165B6">
        <w:rPr>
          <w:rFonts w:hAnsi="ＭＳ 明朝" w:hint="eastAsia"/>
          <w:szCs w:val="21"/>
        </w:rPr>
        <w:t>必要である。</w:t>
      </w:r>
    </w:p>
    <w:p w:rsidR="00AA4692" w:rsidRPr="00A8561B" w:rsidRDefault="00AA4692" w:rsidP="00AA4692">
      <w:pPr>
        <w:ind w:leftChars="200" w:left="525" w:hangingChars="50" w:hanging="105"/>
        <w:rPr>
          <w:szCs w:val="21"/>
          <w:u w:val="single"/>
        </w:rPr>
      </w:pPr>
    </w:p>
    <w:p w:rsidR="00503957" w:rsidRPr="00AD4E85" w:rsidRDefault="00214781" w:rsidP="00214781">
      <w:pPr>
        <w:ind w:leftChars="50" w:left="525" w:hangingChars="200" w:hanging="420"/>
        <w:rPr>
          <w:szCs w:val="21"/>
        </w:rPr>
      </w:pPr>
      <w:r>
        <w:rPr>
          <w:rFonts w:hint="eastAsia"/>
          <w:szCs w:val="21"/>
        </w:rPr>
        <w:t>(</w:t>
      </w:r>
      <w:r w:rsidR="007C3C6B">
        <w:rPr>
          <w:rFonts w:hint="eastAsia"/>
          <w:szCs w:val="21"/>
        </w:rPr>
        <w:t>ｃ</w:t>
      </w:r>
      <w:r>
        <w:rPr>
          <w:rFonts w:hint="eastAsia"/>
          <w:szCs w:val="21"/>
        </w:rPr>
        <w:t>)</w:t>
      </w:r>
      <w:r w:rsidR="00AA4692" w:rsidRPr="00AD4E85">
        <w:rPr>
          <w:rFonts w:hint="eastAsia"/>
          <w:szCs w:val="21"/>
        </w:rPr>
        <w:t xml:space="preserve"> </w:t>
      </w:r>
      <w:r w:rsidR="00503957" w:rsidRPr="00AD4E85">
        <w:rPr>
          <w:rFonts w:hint="eastAsia"/>
          <w:szCs w:val="21"/>
        </w:rPr>
        <w:t>情報提供の取り組み</w:t>
      </w:r>
    </w:p>
    <w:p w:rsidR="000769F2" w:rsidRPr="00EB4BE2" w:rsidRDefault="00D137E7" w:rsidP="00380BF8">
      <w:pPr>
        <w:ind w:firstLineChars="100" w:firstLine="210"/>
      </w:pPr>
      <w:r>
        <w:rPr>
          <w:rFonts w:hint="eastAsia"/>
          <w:szCs w:val="21"/>
        </w:rPr>
        <w:t>東弁は</w:t>
      </w:r>
      <w:r w:rsidRPr="00EB4BE2">
        <w:rPr>
          <w:rFonts w:hint="eastAsia"/>
          <w:szCs w:val="21"/>
        </w:rPr>
        <w:t>、会員にこの制度</w:t>
      </w:r>
      <w:r w:rsidR="000E41B7" w:rsidRPr="00EB4BE2">
        <w:rPr>
          <w:rFonts w:hint="eastAsia"/>
          <w:szCs w:val="21"/>
        </w:rPr>
        <w:t>を</w:t>
      </w:r>
      <w:r w:rsidRPr="00EB4BE2">
        <w:rPr>
          <w:rFonts w:hint="eastAsia"/>
          <w:szCs w:val="21"/>
        </w:rPr>
        <w:t>周知させ、</w:t>
      </w:r>
      <w:r w:rsidR="000E41B7" w:rsidRPr="00EB4BE2">
        <w:rPr>
          <w:rFonts w:hint="eastAsia"/>
          <w:szCs w:val="21"/>
        </w:rPr>
        <w:t>具体的事例に基づく情報の提供を地域委員会および</w:t>
      </w:r>
      <w:r w:rsidR="00EF263E" w:rsidRPr="00EB4BE2">
        <w:rPr>
          <w:rFonts w:hint="eastAsia"/>
          <w:szCs w:val="21"/>
        </w:rPr>
        <w:t>人事評価権者に直接提</w:t>
      </w:r>
      <w:r w:rsidRPr="00EB4BE2">
        <w:rPr>
          <w:rFonts w:hint="eastAsia"/>
          <w:szCs w:val="21"/>
        </w:rPr>
        <w:t>供</w:t>
      </w:r>
      <w:r w:rsidR="00EF263E" w:rsidRPr="00EB4BE2">
        <w:rPr>
          <w:rFonts w:hint="eastAsia"/>
          <w:szCs w:val="21"/>
        </w:rPr>
        <w:t>するよう</w:t>
      </w:r>
      <w:r w:rsidR="000E41B7" w:rsidRPr="00EB4BE2">
        <w:rPr>
          <w:rFonts w:hint="eastAsia"/>
          <w:szCs w:val="21"/>
        </w:rPr>
        <w:t>働きかける</w:t>
      </w:r>
      <w:r w:rsidR="00EF263E" w:rsidRPr="00EB4BE2">
        <w:rPr>
          <w:rFonts w:hint="eastAsia"/>
          <w:szCs w:val="21"/>
        </w:rPr>
        <w:t>とともに、弁護士</w:t>
      </w:r>
      <w:r w:rsidR="000E41B7" w:rsidRPr="00EB4BE2">
        <w:rPr>
          <w:rFonts w:hint="eastAsia"/>
          <w:szCs w:val="21"/>
        </w:rPr>
        <w:t>会として、</w:t>
      </w:r>
      <w:r w:rsidR="00EF263E" w:rsidRPr="00EB4BE2">
        <w:rPr>
          <w:rFonts w:hint="eastAsia"/>
          <w:szCs w:val="21"/>
        </w:rPr>
        <w:t>会員から寄せられる情報を提供先に</w:t>
      </w:r>
      <w:r w:rsidR="0054369C" w:rsidRPr="00EB4BE2">
        <w:rPr>
          <w:rFonts w:hint="eastAsia"/>
          <w:szCs w:val="21"/>
        </w:rPr>
        <w:t>提出代行する</w:t>
      </w:r>
      <w:r w:rsidR="00EF263E" w:rsidRPr="00EB4BE2">
        <w:rPr>
          <w:rFonts w:hint="eastAsia"/>
          <w:szCs w:val="21"/>
        </w:rPr>
        <w:t>活動も行ってい</w:t>
      </w:r>
      <w:r w:rsidR="00FD312D" w:rsidRPr="00045A89">
        <w:rPr>
          <w:rFonts w:hint="eastAsia"/>
          <w:szCs w:val="21"/>
        </w:rPr>
        <w:t>た</w:t>
      </w:r>
      <w:r w:rsidR="001A5709" w:rsidRPr="00045A89">
        <w:rPr>
          <w:rFonts w:hint="eastAsia"/>
          <w:szCs w:val="21"/>
        </w:rPr>
        <w:t>。</w:t>
      </w:r>
      <w:r w:rsidR="009957AF" w:rsidRPr="00045A89">
        <w:rPr>
          <w:rFonts w:hint="eastAsia"/>
          <w:szCs w:val="21"/>
        </w:rPr>
        <w:t>しかし、</w:t>
      </w:r>
      <w:r w:rsidR="009957AF" w:rsidRPr="00045A89">
        <w:rPr>
          <w:rFonts w:hAnsi="ＭＳ 明朝" w:hint="eastAsia"/>
          <w:szCs w:val="21"/>
        </w:rPr>
        <w:t>指名諮問委員会</w:t>
      </w:r>
      <w:r w:rsidR="009957AF" w:rsidRPr="00045A89">
        <w:rPr>
          <w:rFonts w:hint="eastAsia"/>
          <w:szCs w:val="21"/>
        </w:rPr>
        <w:t>でこれを問題とする意見が依然として強いことから、</w:t>
      </w:r>
      <w:r w:rsidR="00380BF8">
        <w:rPr>
          <w:rFonts w:hint="eastAsia"/>
          <w:szCs w:val="21"/>
        </w:rPr>
        <w:t>2017年度からは</w:t>
      </w:r>
      <w:r w:rsidR="009957AF" w:rsidRPr="00045A89">
        <w:rPr>
          <w:rFonts w:hint="eastAsia"/>
          <w:szCs w:val="21"/>
        </w:rPr>
        <w:t>弁護士会が提出代行することを廃止するに至った。そのため、弁護士会は</w:t>
      </w:r>
      <w:r w:rsidR="00380BF8">
        <w:rPr>
          <w:rFonts w:hint="eastAsia"/>
          <w:szCs w:val="21"/>
        </w:rPr>
        <w:t>2017年度</w:t>
      </w:r>
      <w:r w:rsidR="00ED0216" w:rsidRPr="00380BF8">
        <w:rPr>
          <w:rFonts w:hint="eastAsia"/>
          <w:szCs w:val="21"/>
        </w:rPr>
        <w:t>、</w:t>
      </w:r>
      <w:r w:rsidR="00380BF8" w:rsidRPr="00380BF8">
        <w:rPr>
          <w:rFonts w:hint="eastAsia"/>
          <w:szCs w:val="21"/>
        </w:rPr>
        <w:t>2018年度の</w:t>
      </w:r>
      <w:r w:rsidR="009957AF" w:rsidRPr="00045A89">
        <w:rPr>
          <w:rFonts w:hint="eastAsia"/>
          <w:szCs w:val="21"/>
        </w:rPr>
        <w:t>情報提出</w:t>
      </w:r>
      <w:r w:rsidR="009957AF" w:rsidRPr="00045A89">
        <w:rPr>
          <w:rFonts w:hint="eastAsia"/>
        </w:rPr>
        <w:t>件数は把握できていないが、これまでの実績を見ると</w:t>
      </w:r>
      <w:r w:rsidR="00ED34E5" w:rsidRPr="00EB4BE2">
        <w:rPr>
          <w:rFonts w:hint="eastAsia"/>
        </w:rPr>
        <w:t>弁護士から、</w:t>
      </w:r>
      <w:r w:rsidR="004B4AE5" w:rsidRPr="00EB4BE2">
        <w:rPr>
          <w:rFonts w:hint="eastAsia"/>
        </w:rPr>
        <w:t>提供される</w:t>
      </w:r>
      <w:r w:rsidR="00975394" w:rsidRPr="00EB4BE2">
        <w:rPr>
          <w:rFonts w:hint="eastAsia"/>
        </w:rPr>
        <w:t>情報は、</w:t>
      </w:r>
      <w:r w:rsidR="00A8561B" w:rsidRPr="00EB4BE2">
        <w:rPr>
          <w:rFonts w:hint="eastAsia"/>
        </w:rPr>
        <w:t>依然として</w:t>
      </w:r>
      <w:r w:rsidR="00ED34E5" w:rsidRPr="00EB4BE2">
        <w:rPr>
          <w:rFonts w:hint="eastAsia"/>
        </w:rPr>
        <w:t>少ない</w:t>
      </w:r>
      <w:r w:rsidR="001A5709" w:rsidRPr="00EB4BE2">
        <w:rPr>
          <w:rFonts w:hint="eastAsia"/>
          <w:color w:val="000000"/>
          <w:szCs w:val="21"/>
        </w:rPr>
        <w:t>（下記情報</w:t>
      </w:r>
      <w:r w:rsidR="0054369C" w:rsidRPr="00EB4BE2">
        <w:rPr>
          <w:rFonts w:hint="eastAsia"/>
          <w:color w:val="000000"/>
          <w:szCs w:val="21"/>
        </w:rPr>
        <w:t>提出代行</w:t>
      </w:r>
      <w:r w:rsidR="001A5709" w:rsidRPr="00EB4BE2">
        <w:rPr>
          <w:rFonts w:hint="eastAsia"/>
          <w:color w:val="000000"/>
          <w:szCs w:val="21"/>
        </w:rPr>
        <w:t>件数一覧参照）</w:t>
      </w:r>
      <w:r w:rsidR="00ED34E5" w:rsidRPr="00EB4BE2">
        <w:rPr>
          <w:rFonts w:hint="eastAsia"/>
        </w:rPr>
        <w:t>。最高裁は、</w:t>
      </w:r>
      <w:r w:rsidR="00144D72" w:rsidRPr="00EB4BE2">
        <w:rPr>
          <w:rFonts w:hint="eastAsia"/>
        </w:rPr>
        <w:t>指名諮問委員会に再任希望の全裁判官の再任の可否を諮問する際、問題ありと最高裁が思料する、いわゆる</w:t>
      </w:r>
      <w:r w:rsidR="00ED34E5" w:rsidRPr="00EB4BE2">
        <w:rPr>
          <w:rFonts w:hint="eastAsia"/>
        </w:rPr>
        <w:t>重点審議者</w:t>
      </w:r>
      <w:r w:rsidR="00144D72" w:rsidRPr="00EB4BE2">
        <w:rPr>
          <w:rFonts w:hint="eastAsia"/>
        </w:rPr>
        <w:t>を</w:t>
      </w:r>
      <w:r w:rsidR="000769F2" w:rsidRPr="00EB4BE2">
        <w:rPr>
          <w:rFonts w:hint="eastAsia"/>
        </w:rPr>
        <w:t>示</w:t>
      </w:r>
      <w:r w:rsidR="00144D72" w:rsidRPr="00EB4BE2">
        <w:rPr>
          <w:rFonts w:hint="eastAsia"/>
        </w:rPr>
        <w:t>し</w:t>
      </w:r>
      <w:r w:rsidR="000769F2" w:rsidRPr="00EB4BE2">
        <w:rPr>
          <w:rFonts w:hint="eastAsia"/>
        </w:rPr>
        <w:t>てくる。この重点審議者が真に</w:t>
      </w:r>
      <w:r w:rsidR="00ED34E5" w:rsidRPr="00EB4BE2">
        <w:rPr>
          <w:rFonts w:hint="eastAsia"/>
        </w:rPr>
        <w:t>問題</w:t>
      </w:r>
      <w:r w:rsidR="0027151C" w:rsidRPr="00EB4BE2">
        <w:rPr>
          <w:rFonts w:cs="Century" w:hint="eastAsia"/>
        </w:rPr>
        <w:t>の</w:t>
      </w:r>
      <w:r w:rsidR="00ED34E5" w:rsidRPr="00EB4BE2">
        <w:rPr>
          <w:rFonts w:hint="eastAsia"/>
        </w:rPr>
        <w:t>ある裁判官か否かも含めて、利用者である弁護士の</w:t>
      </w:r>
      <w:r w:rsidR="0027151C" w:rsidRPr="00EB4BE2">
        <w:rPr>
          <w:rFonts w:hint="eastAsia"/>
        </w:rPr>
        <w:t>裁判官に関する情報提供を質</w:t>
      </w:r>
      <w:r w:rsidR="00C651DB" w:rsidRPr="00EB4BE2">
        <w:rPr>
          <w:rFonts w:hint="eastAsia"/>
        </w:rPr>
        <w:t>・</w:t>
      </w:r>
      <w:r w:rsidR="0027151C" w:rsidRPr="00EB4BE2">
        <w:rPr>
          <w:rFonts w:hint="eastAsia"/>
        </w:rPr>
        <w:t>量共に充実したものにして</w:t>
      </w:r>
      <w:r w:rsidRPr="00EB4BE2">
        <w:rPr>
          <w:rFonts w:hint="eastAsia"/>
        </w:rPr>
        <w:t>いくこと</w:t>
      </w:r>
      <w:r w:rsidR="00144D72" w:rsidRPr="00EB4BE2">
        <w:rPr>
          <w:rFonts w:hint="eastAsia"/>
        </w:rPr>
        <w:t>は極めて</w:t>
      </w:r>
      <w:r w:rsidRPr="00EB4BE2">
        <w:rPr>
          <w:rFonts w:hint="eastAsia"/>
        </w:rPr>
        <w:t>重要である。</w:t>
      </w:r>
    </w:p>
    <w:p w:rsidR="00380BF8" w:rsidRDefault="00144D72" w:rsidP="00380BF8">
      <w:pPr>
        <w:ind w:firstLineChars="100" w:firstLine="210"/>
      </w:pPr>
      <w:r w:rsidRPr="00EB4BE2">
        <w:rPr>
          <w:rFonts w:hint="eastAsia"/>
        </w:rPr>
        <w:t>そのためには、われわれ弁護士が自</w:t>
      </w:r>
      <w:r w:rsidR="00A8561B" w:rsidRPr="00EB4BE2">
        <w:rPr>
          <w:rFonts w:hint="eastAsia"/>
        </w:rPr>
        <w:t>ら</w:t>
      </w:r>
      <w:r w:rsidRPr="00EB4BE2">
        <w:rPr>
          <w:rFonts w:hint="eastAsia"/>
        </w:rPr>
        <w:t>関係した事件の担当裁判官について、積極、消極両評価を含めてその都度評価し、この集積</w:t>
      </w:r>
      <w:r w:rsidR="00FB18B6" w:rsidRPr="00EB4BE2">
        <w:rPr>
          <w:rFonts w:hint="eastAsia"/>
        </w:rPr>
        <w:t>によって再任裁判官の外部評価資料としていくシステムが必要である。</w:t>
      </w:r>
      <w:r w:rsidR="00C57477" w:rsidRPr="00EB4BE2">
        <w:rPr>
          <w:rFonts w:hint="eastAsia"/>
        </w:rPr>
        <w:t>現在</w:t>
      </w:r>
      <w:r w:rsidR="00C651DB" w:rsidRPr="00EB4BE2">
        <w:rPr>
          <w:rFonts w:hint="eastAsia"/>
        </w:rPr>
        <w:t>、東弁</w:t>
      </w:r>
      <w:r w:rsidR="006D7DA6" w:rsidRPr="00EB4BE2">
        <w:rPr>
          <w:rFonts w:hint="eastAsia"/>
        </w:rPr>
        <w:t>では、常議員、各種委員会等からの推薦及び公募により、合計</w:t>
      </w:r>
      <w:r w:rsidR="00380BF8" w:rsidRPr="00380BF8">
        <w:rPr>
          <w:rFonts w:hint="eastAsia"/>
        </w:rPr>
        <w:t>259名</w:t>
      </w:r>
      <w:r w:rsidR="0054369C" w:rsidRPr="00380BF8">
        <w:rPr>
          <w:rFonts w:hint="eastAsia"/>
        </w:rPr>
        <w:t>（</w:t>
      </w:r>
      <w:r w:rsidR="00380BF8">
        <w:rPr>
          <w:rFonts w:hint="eastAsia"/>
        </w:rPr>
        <w:t>2018</w:t>
      </w:r>
      <w:r w:rsidR="0054369C" w:rsidRPr="00EB4BE2">
        <w:rPr>
          <w:rFonts w:hint="eastAsia"/>
        </w:rPr>
        <w:t>（平成</w:t>
      </w:r>
      <w:r w:rsidR="00380BF8">
        <w:rPr>
          <w:rFonts w:hint="eastAsia"/>
        </w:rPr>
        <w:t>30</w:t>
      </w:r>
      <w:r w:rsidR="0054369C" w:rsidRPr="00EB4BE2">
        <w:rPr>
          <w:rFonts w:hint="eastAsia"/>
        </w:rPr>
        <w:t>）年度）</w:t>
      </w:r>
      <w:r w:rsidR="00C651DB" w:rsidRPr="00EB4BE2">
        <w:rPr>
          <w:rFonts w:hint="eastAsia"/>
        </w:rPr>
        <w:t>にモニターを委嘱</w:t>
      </w:r>
      <w:r w:rsidR="00FB18B6" w:rsidRPr="00EB4BE2">
        <w:rPr>
          <w:rFonts w:hint="eastAsia"/>
        </w:rPr>
        <w:t>し、</w:t>
      </w:r>
      <w:r w:rsidR="005B5625" w:rsidRPr="00EB4BE2">
        <w:rPr>
          <w:rFonts w:hint="eastAsia"/>
        </w:rPr>
        <w:t>情報収集の基盤を</w:t>
      </w:r>
      <w:r w:rsidR="00C651DB" w:rsidRPr="00EB4BE2">
        <w:rPr>
          <w:rFonts w:hint="eastAsia"/>
        </w:rPr>
        <w:t>強化</w:t>
      </w:r>
      <w:r w:rsidR="005B5625" w:rsidRPr="00EB4BE2">
        <w:rPr>
          <w:rFonts w:hint="eastAsia"/>
        </w:rPr>
        <w:t>する</w:t>
      </w:r>
      <w:r w:rsidR="00C651DB" w:rsidRPr="00EB4BE2">
        <w:rPr>
          <w:rFonts w:hint="eastAsia"/>
        </w:rPr>
        <w:t>取り組みを進めている</w:t>
      </w:r>
      <w:r w:rsidR="005B5625" w:rsidRPr="00EB4BE2">
        <w:rPr>
          <w:rFonts w:hint="eastAsia"/>
        </w:rPr>
        <w:t>が、</w:t>
      </w:r>
      <w:r w:rsidR="00C57477" w:rsidRPr="00EB4BE2">
        <w:rPr>
          <w:rFonts w:hint="eastAsia"/>
        </w:rPr>
        <w:t>これを一層</w:t>
      </w:r>
      <w:r w:rsidR="005B5625" w:rsidRPr="00EB4BE2">
        <w:rPr>
          <w:rFonts w:hint="eastAsia"/>
        </w:rPr>
        <w:t>充実</w:t>
      </w:r>
      <w:r w:rsidR="00C57477" w:rsidRPr="00EB4BE2">
        <w:rPr>
          <w:rFonts w:hint="eastAsia"/>
        </w:rPr>
        <w:t>させていく</w:t>
      </w:r>
      <w:r w:rsidR="008314F5" w:rsidRPr="00EB4BE2">
        <w:rPr>
          <w:rFonts w:hint="eastAsia"/>
        </w:rPr>
        <w:t>必要がある。</w:t>
      </w:r>
    </w:p>
    <w:p w:rsidR="006F18AC" w:rsidRPr="00380BF8" w:rsidRDefault="00144D72" w:rsidP="00380BF8">
      <w:pPr>
        <w:ind w:firstLineChars="100" w:firstLine="210"/>
      </w:pPr>
      <w:r w:rsidRPr="00EB4BE2">
        <w:rPr>
          <w:rFonts w:hint="eastAsia"/>
        </w:rPr>
        <w:t>加えて、</w:t>
      </w:r>
      <w:r w:rsidR="0027151C" w:rsidRPr="00EB4BE2">
        <w:rPr>
          <w:rFonts w:hint="eastAsia"/>
        </w:rPr>
        <w:t>現状では、</w:t>
      </w:r>
      <w:r w:rsidR="00D137E7" w:rsidRPr="00EB4BE2">
        <w:rPr>
          <w:rFonts w:hint="eastAsia"/>
        </w:rPr>
        <w:t>最高裁から再任期裁判官の名簿が提供される</w:t>
      </w:r>
      <w:r w:rsidR="00D137E7">
        <w:rPr>
          <w:rFonts w:hint="eastAsia"/>
        </w:rPr>
        <w:t>のが</w:t>
      </w:r>
      <w:r w:rsidR="00D137E7" w:rsidRPr="007261C3">
        <w:rPr>
          <w:rFonts w:hint="eastAsia"/>
        </w:rPr>
        <w:t>毎年</w:t>
      </w:r>
      <w:r w:rsidR="00380BF8">
        <w:rPr>
          <w:rFonts w:hint="eastAsia"/>
        </w:rPr>
        <w:t>9月末</w:t>
      </w:r>
      <w:r w:rsidR="00150707" w:rsidRPr="00E84654">
        <w:rPr>
          <w:rFonts w:hint="eastAsia"/>
          <w:color w:val="000000"/>
        </w:rPr>
        <w:t>（</w:t>
      </w:r>
      <w:r w:rsidR="001A5709" w:rsidRPr="00E84654">
        <w:rPr>
          <w:rFonts w:hint="eastAsia"/>
          <w:color w:val="000000"/>
        </w:rPr>
        <w:t>修習期間が</w:t>
      </w:r>
      <w:r w:rsidR="00380BF8">
        <w:rPr>
          <w:rFonts w:hint="eastAsia"/>
          <w:color w:val="000000"/>
        </w:rPr>
        <w:t>1年</w:t>
      </w:r>
      <w:r w:rsidR="001A5709" w:rsidRPr="00E84654">
        <w:rPr>
          <w:rFonts w:hint="eastAsia"/>
          <w:color w:val="000000"/>
        </w:rPr>
        <w:t>半となった</w:t>
      </w:r>
      <w:r w:rsidR="00380BF8">
        <w:rPr>
          <w:rFonts w:hint="eastAsia"/>
          <w:color w:val="000000"/>
        </w:rPr>
        <w:t>53期</w:t>
      </w:r>
      <w:r w:rsidR="00E84654" w:rsidRPr="00F50E61">
        <w:rPr>
          <w:rFonts w:hint="eastAsia"/>
        </w:rPr>
        <w:t>以降</w:t>
      </w:r>
      <w:r w:rsidR="001A5709" w:rsidRPr="00E84654">
        <w:rPr>
          <w:rFonts w:hint="eastAsia"/>
          <w:color w:val="000000"/>
        </w:rPr>
        <w:t>の再任期裁判官からは、毎年</w:t>
      </w:r>
      <w:r w:rsidR="00380BF8">
        <w:rPr>
          <w:rFonts w:hint="eastAsia"/>
          <w:color w:val="000000"/>
        </w:rPr>
        <w:t>3月末</w:t>
      </w:r>
      <w:r w:rsidR="00150707" w:rsidRPr="00E84654">
        <w:rPr>
          <w:rFonts w:hint="eastAsia"/>
          <w:color w:val="000000"/>
        </w:rPr>
        <w:t>）</w:t>
      </w:r>
      <w:r w:rsidR="005B5625" w:rsidRPr="007261C3">
        <w:rPr>
          <w:rFonts w:hint="eastAsia"/>
        </w:rPr>
        <w:t>頃</w:t>
      </w:r>
      <w:r w:rsidR="00D137E7">
        <w:rPr>
          <w:rFonts w:hint="eastAsia"/>
        </w:rPr>
        <w:t>であるため、弁護士から当該裁判官に関する</w:t>
      </w:r>
      <w:r w:rsidR="0027151C">
        <w:rPr>
          <w:rFonts w:hint="eastAsia"/>
        </w:rPr>
        <w:t>再任適否の情報提供</w:t>
      </w:r>
      <w:r w:rsidR="00380BF8">
        <w:rPr>
          <w:rFonts w:hint="eastAsia"/>
        </w:rPr>
        <w:t>期間は1カ月</w:t>
      </w:r>
      <w:r>
        <w:rPr>
          <w:rFonts w:hint="eastAsia"/>
        </w:rPr>
        <w:t>位にすぎず</w:t>
      </w:r>
      <w:r w:rsidR="0027151C">
        <w:rPr>
          <w:rFonts w:hint="eastAsia"/>
        </w:rPr>
        <w:t>余りにも短い</w:t>
      </w:r>
      <w:r w:rsidR="00D137E7">
        <w:rPr>
          <w:rFonts w:hint="eastAsia"/>
        </w:rPr>
        <w:t>。</w:t>
      </w:r>
      <w:r w:rsidR="0027151C">
        <w:rPr>
          <w:rFonts w:hint="eastAsia"/>
        </w:rPr>
        <w:t>東京</w:t>
      </w:r>
      <w:r w:rsidR="00DC6A5B">
        <w:rPr>
          <w:rFonts w:hint="eastAsia"/>
        </w:rPr>
        <w:t>三会</w:t>
      </w:r>
      <w:r w:rsidR="0027151C">
        <w:rPr>
          <w:rFonts w:hint="eastAsia"/>
        </w:rPr>
        <w:t>では、</w:t>
      </w:r>
      <w:r w:rsidR="00DC6A5B">
        <w:rPr>
          <w:rFonts w:hint="eastAsia"/>
        </w:rPr>
        <w:t>３カ月以上前に再任期裁判官の名簿を送付するよう上記</w:t>
      </w:r>
      <w:r w:rsidR="00D137E7">
        <w:rPr>
          <w:rFonts w:hint="eastAsia"/>
        </w:rPr>
        <w:t>委員会</w:t>
      </w:r>
      <w:r w:rsidR="00DC6A5B">
        <w:rPr>
          <w:rFonts w:hint="eastAsia"/>
        </w:rPr>
        <w:t>へ要望したが、</w:t>
      </w:r>
      <w:r w:rsidR="00E601AF">
        <w:rPr>
          <w:rFonts w:hint="eastAsia"/>
        </w:rPr>
        <w:t>同</w:t>
      </w:r>
      <w:r w:rsidR="00DC6A5B">
        <w:rPr>
          <w:rFonts w:hint="eastAsia"/>
        </w:rPr>
        <w:t>委員会は今のところこれに応じ</w:t>
      </w:r>
      <w:r w:rsidR="00E601AF">
        <w:rPr>
          <w:rFonts w:hint="eastAsia"/>
        </w:rPr>
        <w:t>てい</w:t>
      </w:r>
      <w:r w:rsidR="00DC6A5B">
        <w:rPr>
          <w:rFonts w:hint="eastAsia"/>
        </w:rPr>
        <w:t>ない</w:t>
      </w:r>
      <w:r w:rsidR="00476791">
        <w:rPr>
          <w:rFonts w:hint="eastAsia"/>
        </w:rPr>
        <w:t>。</w:t>
      </w:r>
      <w:r w:rsidR="005422AE">
        <w:rPr>
          <w:rFonts w:hint="eastAsia"/>
        </w:rPr>
        <w:t>東</w:t>
      </w:r>
      <w:r w:rsidR="00B762C8" w:rsidRPr="00AD4E85">
        <w:rPr>
          <w:rFonts w:hint="eastAsia"/>
        </w:rPr>
        <w:t>弁</w:t>
      </w:r>
      <w:r w:rsidR="005422AE" w:rsidRPr="00AD4E85">
        <w:rPr>
          <w:rFonts w:hint="eastAsia"/>
        </w:rPr>
        <w:t>は</w:t>
      </w:r>
      <w:r w:rsidR="00C27533" w:rsidRPr="00AD4E85">
        <w:rPr>
          <w:rFonts w:hint="eastAsia"/>
        </w:rPr>
        <w:t>（</w:t>
      </w:r>
      <w:r w:rsidR="005422AE" w:rsidRPr="00AD4E85">
        <w:rPr>
          <w:rFonts w:hint="eastAsia"/>
        </w:rPr>
        <w:t>日弁連とともに</w:t>
      </w:r>
      <w:r w:rsidR="00C27533" w:rsidRPr="00AD4E85">
        <w:rPr>
          <w:rFonts w:hint="eastAsia"/>
        </w:rPr>
        <w:t>）</w:t>
      </w:r>
      <w:r w:rsidR="005422AE" w:rsidRPr="00AD4E85">
        <w:rPr>
          <w:rFonts w:hint="eastAsia"/>
        </w:rPr>
        <w:t>、</w:t>
      </w:r>
      <w:r w:rsidR="00F45E1D" w:rsidRPr="00AD4E85">
        <w:rPr>
          <w:rFonts w:hint="eastAsia"/>
          <w:szCs w:val="21"/>
        </w:rPr>
        <w:t>今後こ</w:t>
      </w:r>
      <w:r w:rsidR="003F7A4D" w:rsidRPr="00AD4E85">
        <w:rPr>
          <w:rFonts w:hint="eastAsia"/>
          <w:szCs w:val="21"/>
        </w:rPr>
        <w:t>の実現に向けて一層の働きかけをするとともに、</w:t>
      </w:r>
      <w:r w:rsidR="00476791" w:rsidRPr="00AD4E85">
        <w:rPr>
          <w:rFonts w:hint="eastAsia"/>
          <w:szCs w:val="21"/>
        </w:rPr>
        <w:t>毎年</w:t>
      </w:r>
      <w:r w:rsidR="00B762C8" w:rsidRPr="00AD4E85">
        <w:rPr>
          <w:rFonts w:hint="eastAsia"/>
          <w:szCs w:val="21"/>
        </w:rPr>
        <w:t>年度当初に</w:t>
      </w:r>
      <w:r w:rsidR="003F7A4D" w:rsidRPr="00AD4E85">
        <w:rPr>
          <w:rFonts w:hint="eastAsia"/>
          <w:szCs w:val="21"/>
        </w:rPr>
        <w:t>再任期裁判官の予想名簿を作成し会員に早期に知</w:t>
      </w:r>
      <w:r w:rsidR="00476791" w:rsidRPr="00AD4E85">
        <w:rPr>
          <w:rFonts w:hint="eastAsia"/>
          <w:szCs w:val="21"/>
        </w:rPr>
        <w:t>ら</w:t>
      </w:r>
      <w:r w:rsidR="003F7A4D" w:rsidRPr="00AD4E85">
        <w:rPr>
          <w:rFonts w:hint="eastAsia"/>
          <w:szCs w:val="21"/>
        </w:rPr>
        <w:t>せる</w:t>
      </w:r>
      <w:r w:rsidR="00476791" w:rsidRPr="00AD4E85">
        <w:rPr>
          <w:rFonts w:hint="eastAsia"/>
          <w:szCs w:val="21"/>
        </w:rPr>
        <w:t>ことが</w:t>
      </w:r>
      <w:r w:rsidR="003F7A4D" w:rsidRPr="00AD4E85">
        <w:rPr>
          <w:rFonts w:hint="eastAsia"/>
          <w:szCs w:val="21"/>
        </w:rPr>
        <w:t>必要</w:t>
      </w:r>
      <w:r w:rsidR="00476791" w:rsidRPr="00AD4E85">
        <w:rPr>
          <w:rFonts w:hint="eastAsia"/>
          <w:szCs w:val="21"/>
        </w:rPr>
        <w:t>で</w:t>
      </w:r>
      <w:r w:rsidR="003F7A4D" w:rsidRPr="00AD4E85">
        <w:rPr>
          <w:rFonts w:hint="eastAsia"/>
          <w:szCs w:val="21"/>
        </w:rPr>
        <w:t>ある。</w:t>
      </w:r>
    </w:p>
    <w:p w:rsidR="00AA4692" w:rsidRDefault="006F18AC" w:rsidP="006F18AC">
      <w:pPr>
        <w:rPr>
          <w:szCs w:val="21"/>
        </w:rPr>
      </w:pPr>
      <w:r>
        <w:rPr>
          <w:rFonts w:hint="eastAsia"/>
          <w:szCs w:val="21"/>
        </w:rPr>
        <w:t xml:space="preserve">　</w:t>
      </w:r>
    </w:p>
    <w:p w:rsidR="000165B6" w:rsidRDefault="00F50F92" w:rsidP="000165B6">
      <w:pPr>
        <w:ind w:leftChars="300" w:left="630" w:firstLineChars="100" w:firstLine="210"/>
        <w:rPr>
          <w:szCs w:val="21"/>
        </w:rPr>
      </w:pPr>
      <w:r w:rsidRPr="000165B6">
        <w:rPr>
          <w:rFonts w:hint="eastAsia"/>
          <w:szCs w:val="21"/>
        </w:rPr>
        <w:t>【弁護士からの情報の重要性について】</w:t>
      </w:r>
    </w:p>
    <w:p w:rsidR="006F18AC" w:rsidRDefault="00380BF8" w:rsidP="000165B6">
      <w:pPr>
        <w:ind w:leftChars="300" w:left="630" w:firstLineChars="100" w:firstLine="210"/>
        <w:rPr>
          <w:szCs w:val="21"/>
          <w:u w:val="single"/>
        </w:rPr>
      </w:pPr>
      <w:r>
        <w:rPr>
          <w:rFonts w:hint="eastAsia"/>
          <w:szCs w:val="21"/>
          <w:u w:val="single"/>
        </w:rPr>
        <w:t>2007</w:t>
      </w:r>
      <w:r w:rsidR="000165B6">
        <w:rPr>
          <w:rFonts w:hint="eastAsia"/>
          <w:szCs w:val="21"/>
          <w:u w:val="single"/>
        </w:rPr>
        <w:t>（平成</w:t>
      </w:r>
      <w:r>
        <w:rPr>
          <w:rFonts w:hint="eastAsia"/>
          <w:szCs w:val="21"/>
          <w:u w:val="single"/>
        </w:rPr>
        <w:t>19</w:t>
      </w:r>
      <w:r w:rsidR="000165B6">
        <w:rPr>
          <w:rFonts w:hint="eastAsia"/>
          <w:szCs w:val="21"/>
          <w:u w:val="single"/>
        </w:rPr>
        <w:t>）</w:t>
      </w:r>
      <w:r w:rsidR="00F50F92" w:rsidRPr="001D65D3">
        <w:rPr>
          <w:rFonts w:hint="eastAsia"/>
          <w:szCs w:val="21"/>
          <w:u w:val="single"/>
        </w:rPr>
        <w:t>年</w:t>
      </w:r>
      <w:r>
        <w:rPr>
          <w:rFonts w:hint="eastAsia"/>
          <w:szCs w:val="21"/>
          <w:u w:val="single"/>
        </w:rPr>
        <w:t>11月の</w:t>
      </w:r>
      <w:r w:rsidR="00F50F92" w:rsidRPr="001D65D3">
        <w:rPr>
          <w:rFonts w:hint="eastAsia"/>
          <w:szCs w:val="21"/>
          <w:u w:val="single"/>
        </w:rPr>
        <w:t>指名諮問委員会では、ある再任</w:t>
      </w:r>
      <w:r w:rsidR="00E95327" w:rsidRPr="002F11F3">
        <w:rPr>
          <w:rFonts w:hint="eastAsia"/>
          <w:szCs w:val="21"/>
          <w:u w:val="single"/>
        </w:rPr>
        <w:t>期</w:t>
      </w:r>
      <w:r w:rsidR="00F50F92" w:rsidRPr="001D65D3">
        <w:rPr>
          <w:rFonts w:hint="eastAsia"/>
          <w:szCs w:val="21"/>
          <w:u w:val="single"/>
        </w:rPr>
        <w:t>裁判官について、弁護士から法廷における言動が裁判官として</w:t>
      </w:r>
      <w:r w:rsidR="009319FE">
        <w:rPr>
          <w:rFonts w:hint="eastAsia"/>
          <w:szCs w:val="21"/>
          <w:u w:val="single"/>
        </w:rPr>
        <w:t>ふさわしくないと</w:t>
      </w:r>
      <w:r w:rsidR="00F50F92" w:rsidRPr="001D65D3">
        <w:rPr>
          <w:rFonts w:hint="eastAsia"/>
          <w:szCs w:val="21"/>
          <w:u w:val="single"/>
        </w:rPr>
        <w:t>いう趣旨の具体的情報が多数寄せられた。これらの情報を受けて、評価</w:t>
      </w:r>
      <w:r w:rsidR="009319FE">
        <w:rPr>
          <w:rFonts w:hint="eastAsia"/>
          <w:szCs w:val="21"/>
          <w:u w:val="single"/>
        </w:rPr>
        <w:t>権者</w:t>
      </w:r>
      <w:r w:rsidR="00F50F92" w:rsidRPr="001D65D3">
        <w:rPr>
          <w:rFonts w:hint="eastAsia"/>
          <w:szCs w:val="21"/>
          <w:u w:val="single"/>
        </w:rPr>
        <w:t>からも「伝えられた情報は深刻なものだ。十分改善指導する」旨の報告書が寄せられ、委員会は、それらを踏まえて、再任の可否を検討した結果、従前の実績も考慮して「適」とはするものの、問題点を厳しくし指摘した異例の見解を付して答申した。</w:t>
      </w:r>
      <w:r w:rsidR="009319FE">
        <w:rPr>
          <w:rFonts w:hint="eastAsia"/>
          <w:szCs w:val="21"/>
          <w:u w:val="single"/>
        </w:rPr>
        <w:t>これは、</w:t>
      </w:r>
      <w:r w:rsidR="00F50F92" w:rsidRPr="001D65D3">
        <w:rPr>
          <w:rFonts w:hint="eastAsia"/>
          <w:szCs w:val="21"/>
          <w:u w:val="single"/>
        </w:rPr>
        <w:t>弁護士からの情報が、具体的で客観性があれば、再任の可否を検討するにあたって重要な資料となりうる</w:t>
      </w:r>
      <w:r w:rsidR="009319FE">
        <w:rPr>
          <w:rFonts w:hint="eastAsia"/>
          <w:szCs w:val="21"/>
          <w:u w:val="single"/>
        </w:rPr>
        <w:t>ことを示した初めてのケースである。</w:t>
      </w:r>
    </w:p>
    <w:p w:rsidR="00E95327" w:rsidRPr="002F11F3" w:rsidRDefault="00E95327" w:rsidP="000165B6">
      <w:pPr>
        <w:ind w:leftChars="300" w:left="630" w:firstLineChars="100" w:firstLine="210"/>
        <w:rPr>
          <w:szCs w:val="21"/>
          <w:u w:val="single"/>
        </w:rPr>
      </w:pPr>
      <w:r w:rsidRPr="002F11F3">
        <w:rPr>
          <w:rFonts w:hint="eastAsia"/>
          <w:szCs w:val="21"/>
          <w:u w:val="single"/>
        </w:rPr>
        <w:lastRenderedPageBreak/>
        <w:t>また、</w:t>
      </w:r>
      <w:r w:rsidR="00380BF8">
        <w:rPr>
          <w:rFonts w:hint="eastAsia"/>
          <w:szCs w:val="21"/>
          <w:u w:val="single"/>
        </w:rPr>
        <w:t>2012</w:t>
      </w:r>
      <w:r w:rsidR="00E63237">
        <w:rPr>
          <w:rFonts w:hint="eastAsia"/>
          <w:szCs w:val="21"/>
          <w:u w:val="single"/>
        </w:rPr>
        <w:t>（平成</w:t>
      </w:r>
      <w:r w:rsidR="00380BF8">
        <w:rPr>
          <w:rFonts w:hint="eastAsia"/>
          <w:szCs w:val="21"/>
          <w:u w:val="single"/>
        </w:rPr>
        <w:t>24</w:t>
      </w:r>
      <w:r w:rsidR="00E63237">
        <w:rPr>
          <w:rFonts w:hint="eastAsia"/>
          <w:szCs w:val="21"/>
          <w:u w:val="single"/>
        </w:rPr>
        <w:t>）年</w:t>
      </w:r>
      <w:r w:rsidR="00380BF8">
        <w:rPr>
          <w:rFonts w:hint="eastAsia"/>
          <w:szCs w:val="21"/>
          <w:u w:val="single"/>
        </w:rPr>
        <w:t>4月に4名の</w:t>
      </w:r>
      <w:r w:rsidR="00BE2712" w:rsidRPr="002F11F3">
        <w:rPr>
          <w:rFonts w:hint="eastAsia"/>
          <w:szCs w:val="21"/>
          <w:u w:val="single"/>
        </w:rPr>
        <w:t>再任期裁判官が</w:t>
      </w:r>
      <w:r w:rsidRPr="002F11F3">
        <w:rPr>
          <w:rFonts w:hint="eastAsia"/>
          <w:szCs w:val="21"/>
          <w:u w:val="single"/>
        </w:rPr>
        <w:t>再任</w:t>
      </w:r>
      <w:r w:rsidR="00E9775E" w:rsidRPr="002F11F3">
        <w:rPr>
          <w:rFonts w:hint="eastAsia"/>
          <w:szCs w:val="21"/>
          <w:u w:val="single"/>
        </w:rPr>
        <w:t>を不適</w:t>
      </w:r>
      <w:r w:rsidR="00BE2712" w:rsidRPr="002F11F3">
        <w:rPr>
          <w:rFonts w:hint="eastAsia"/>
          <w:szCs w:val="21"/>
          <w:u w:val="single"/>
        </w:rPr>
        <w:t>とされたが、これも</w:t>
      </w:r>
      <w:r w:rsidR="00E9775E" w:rsidRPr="002F11F3">
        <w:rPr>
          <w:rFonts w:hint="eastAsia"/>
          <w:szCs w:val="21"/>
          <w:u w:val="single"/>
        </w:rPr>
        <w:t>当該裁判官の</w:t>
      </w:r>
      <w:r w:rsidR="00BE2712" w:rsidRPr="002F11F3">
        <w:rPr>
          <w:rFonts w:hint="eastAsia"/>
          <w:szCs w:val="21"/>
          <w:u w:val="single"/>
        </w:rPr>
        <w:t>法廷における態度など</w:t>
      </w:r>
      <w:r w:rsidR="00E9775E" w:rsidRPr="002F11F3">
        <w:rPr>
          <w:rFonts w:hint="eastAsia"/>
          <w:szCs w:val="21"/>
          <w:u w:val="single"/>
        </w:rPr>
        <w:t>が</w:t>
      </w:r>
      <w:r w:rsidR="00BE2712" w:rsidRPr="002F11F3">
        <w:rPr>
          <w:rFonts w:hint="eastAsia"/>
          <w:szCs w:val="21"/>
          <w:u w:val="single"/>
        </w:rPr>
        <w:t>裁判官としてふさわしくないとする情報が弁護士から</w:t>
      </w:r>
      <w:r w:rsidR="00C67EDF" w:rsidRPr="002F11F3">
        <w:rPr>
          <w:rFonts w:hint="eastAsia"/>
          <w:szCs w:val="21"/>
          <w:u w:val="single"/>
        </w:rPr>
        <w:t>複数</w:t>
      </w:r>
      <w:r w:rsidR="00BE2712" w:rsidRPr="002F11F3">
        <w:rPr>
          <w:rFonts w:hint="eastAsia"/>
          <w:szCs w:val="21"/>
          <w:u w:val="single"/>
        </w:rPr>
        <w:t>提供された</w:t>
      </w:r>
      <w:r w:rsidR="00E9775E" w:rsidRPr="002F11F3">
        <w:rPr>
          <w:rFonts w:hint="eastAsia"/>
          <w:szCs w:val="21"/>
          <w:u w:val="single"/>
        </w:rPr>
        <w:t>ことによる</w:t>
      </w:r>
      <w:r w:rsidR="00BE2712" w:rsidRPr="002F11F3">
        <w:rPr>
          <w:rFonts w:hint="eastAsia"/>
          <w:szCs w:val="21"/>
          <w:u w:val="single"/>
        </w:rPr>
        <w:t>ものと</w:t>
      </w:r>
      <w:r w:rsidR="00651074" w:rsidRPr="002F11F3">
        <w:rPr>
          <w:rFonts w:hint="eastAsia"/>
          <w:szCs w:val="21"/>
          <w:u w:val="single"/>
        </w:rPr>
        <w:t>思われる</w:t>
      </w:r>
      <w:r w:rsidR="00E9775E" w:rsidRPr="002F11F3">
        <w:rPr>
          <w:rFonts w:hint="eastAsia"/>
          <w:szCs w:val="21"/>
          <w:u w:val="single"/>
        </w:rPr>
        <w:t>。</w:t>
      </w:r>
    </w:p>
    <w:p w:rsidR="00DF3E16" w:rsidRDefault="00DF3E16" w:rsidP="009A4947">
      <w:pPr>
        <w:rPr>
          <w:szCs w:val="21"/>
          <w:u w:val="single"/>
        </w:rPr>
      </w:pPr>
    </w:p>
    <w:p w:rsidR="00DF3E16" w:rsidRPr="00EB4BE2" w:rsidRDefault="001A5709" w:rsidP="00DF3E16">
      <w:pPr>
        <w:ind w:leftChars="300" w:left="630" w:firstLineChars="100" w:firstLine="210"/>
        <w:jc w:val="center"/>
        <w:rPr>
          <w:color w:val="000000"/>
          <w:szCs w:val="21"/>
        </w:rPr>
      </w:pPr>
      <w:r w:rsidRPr="00E84654">
        <w:rPr>
          <w:rFonts w:hint="eastAsia"/>
          <w:color w:val="000000"/>
          <w:szCs w:val="21"/>
        </w:rPr>
        <w:t>＜</w:t>
      </w:r>
      <w:r w:rsidR="00DF3E16" w:rsidRPr="00E84654">
        <w:rPr>
          <w:rFonts w:hint="eastAsia"/>
          <w:color w:val="000000"/>
          <w:szCs w:val="21"/>
        </w:rPr>
        <w:t>人事評価・再任期裁</w:t>
      </w:r>
      <w:r w:rsidR="00DF3E16" w:rsidRPr="00EB4BE2">
        <w:rPr>
          <w:rFonts w:hint="eastAsia"/>
          <w:color w:val="000000"/>
          <w:szCs w:val="21"/>
        </w:rPr>
        <w:t>判官情報</w:t>
      </w:r>
      <w:r w:rsidR="0054369C" w:rsidRPr="00EB4BE2">
        <w:rPr>
          <w:rFonts w:hint="eastAsia"/>
          <w:color w:val="000000"/>
          <w:szCs w:val="21"/>
        </w:rPr>
        <w:t>提出代行</w:t>
      </w:r>
      <w:r w:rsidR="00DF3E16" w:rsidRPr="00EB4BE2">
        <w:rPr>
          <w:rFonts w:hint="eastAsia"/>
          <w:color w:val="000000"/>
          <w:szCs w:val="21"/>
        </w:rPr>
        <w:t>件数</w:t>
      </w:r>
      <w:r w:rsidRPr="00EB4BE2">
        <w:rPr>
          <w:rFonts w:hint="eastAsia"/>
          <w:color w:val="000000"/>
          <w:szCs w:val="21"/>
        </w:rPr>
        <w:t>一覧</w:t>
      </w:r>
      <w:r w:rsidR="00DF3E16" w:rsidRPr="00EB4BE2">
        <w:rPr>
          <w:rFonts w:hint="eastAsia"/>
          <w:color w:val="000000"/>
          <w:szCs w:val="21"/>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96"/>
        <w:gridCol w:w="856"/>
        <w:gridCol w:w="696"/>
        <w:gridCol w:w="856"/>
        <w:gridCol w:w="696"/>
        <w:gridCol w:w="856"/>
        <w:gridCol w:w="696"/>
        <w:gridCol w:w="856"/>
        <w:gridCol w:w="696"/>
      </w:tblGrid>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2005年度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2006年度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2007年度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2008年度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2009年度</w:t>
            </w:r>
          </w:p>
        </w:tc>
      </w:tr>
      <w:tr w:rsidR="0054369C" w:rsidRPr="00EB4BE2" w:rsidTr="001531FE">
        <w:trPr>
          <w:trHeight w:val="329"/>
        </w:trPr>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r>
      <w:tr w:rsidR="0054369C" w:rsidRPr="00EB4BE2" w:rsidTr="001531FE">
        <w:tc>
          <w:tcPr>
            <w:tcW w:w="0" w:type="auto"/>
            <w:shd w:val="clear" w:color="auto" w:fill="auto"/>
          </w:tcPr>
          <w:p w:rsidR="0054369C" w:rsidRPr="00EB4BE2" w:rsidRDefault="0054369C" w:rsidP="00A13B1B">
            <w:pPr>
              <w:ind w:firstLineChars="50" w:firstLine="90"/>
              <w:jc w:val="right"/>
              <w:rPr>
                <w:color w:val="000000"/>
                <w:sz w:val="18"/>
                <w:szCs w:val="18"/>
              </w:rPr>
            </w:pPr>
            <w:r w:rsidRPr="00EB4BE2">
              <w:rPr>
                <w:rFonts w:hint="eastAsia"/>
                <w:color w:val="000000"/>
                <w:sz w:val="18"/>
                <w:szCs w:val="18"/>
              </w:rPr>
              <w:t>69通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60通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28通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15通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43通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32通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9通</w:t>
            </w:r>
          </w:p>
        </w:tc>
      </w:tr>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2010年度</w:t>
            </w:r>
          </w:p>
        </w:tc>
        <w:tc>
          <w:tcPr>
            <w:tcW w:w="0" w:type="auto"/>
            <w:gridSpan w:val="2"/>
            <w:shd w:val="clear" w:color="auto" w:fill="auto"/>
          </w:tcPr>
          <w:p w:rsidR="0054369C" w:rsidRPr="00EB4BE2" w:rsidRDefault="0054369C" w:rsidP="00A13B1B">
            <w:pPr>
              <w:widowControl/>
              <w:ind w:firstLineChars="100" w:firstLine="220"/>
              <w:jc w:val="left"/>
              <w:rPr>
                <w:szCs w:val="21"/>
                <w:u w:val="single"/>
              </w:rPr>
            </w:pPr>
            <w:r w:rsidRPr="00EB4BE2">
              <w:rPr>
                <w:rFonts w:hint="eastAsia"/>
                <w:sz w:val="22"/>
                <w:szCs w:val="22"/>
              </w:rPr>
              <w:t>2011</w:t>
            </w:r>
            <w:r w:rsidRPr="00EB4BE2">
              <w:rPr>
                <w:sz w:val="22"/>
                <w:szCs w:val="22"/>
              </w:rPr>
              <w:t>年度</w:t>
            </w:r>
          </w:p>
        </w:tc>
        <w:tc>
          <w:tcPr>
            <w:tcW w:w="0" w:type="auto"/>
            <w:gridSpan w:val="2"/>
            <w:shd w:val="clear" w:color="auto" w:fill="auto"/>
          </w:tcPr>
          <w:p w:rsidR="0054369C" w:rsidRPr="00EB4BE2" w:rsidRDefault="0054369C" w:rsidP="00A13B1B">
            <w:pPr>
              <w:jc w:val="center"/>
              <w:rPr>
                <w:sz w:val="22"/>
                <w:szCs w:val="22"/>
              </w:rPr>
            </w:pPr>
            <w:r w:rsidRPr="00EB4BE2">
              <w:rPr>
                <w:sz w:val="22"/>
                <w:szCs w:val="22"/>
              </w:rPr>
              <w:t>201</w:t>
            </w:r>
            <w:r w:rsidRPr="00EB4BE2">
              <w:rPr>
                <w:rFonts w:hint="eastAsia"/>
                <w:sz w:val="22"/>
                <w:szCs w:val="22"/>
              </w:rPr>
              <w:t>2</w:t>
            </w:r>
            <w:r w:rsidRPr="00EB4BE2">
              <w:rPr>
                <w:sz w:val="22"/>
                <w:szCs w:val="22"/>
              </w:rPr>
              <w:t>年度</w:t>
            </w:r>
          </w:p>
        </w:tc>
        <w:tc>
          <w:tcPr>
            <w:tcW w:w="0" w:type="auto"/>
            <w:gridSpan w:val="2"/>
            <w:shd w:val="clear" w:color="auto" w:fill="auto"/>
          </w:tcPr>
          <w:p w:rsidR="0054369C" w:rsidRPr="00EB4BE2" w:rsidRDefault="0054369C" w:rsidP="003D2F66">
            <w:pPr>
              <w:widowControl/>
              <w:jc w:val="center"/>
              <w:rPr>
                <w:szCs w:val="21"/>
              </w:rPr>
            </w:pPr>
            <w:r w:rsidRPr="00EB4BE2">
              <w:rPr>
                <w:rFonts w:hint="eastAsia"/>
                <w:szCs w:val="21"/>
              </w:rPr>
              <w:t>2013年度</w:t>
            </w:r>
          </w:p>
        </w:tc>
        <w:tc>
          <w:tcPr>
            <w:tcW w:w="0" w:type="auto"/>
            <w:gridSpan w:val="2"/>
          </w:tcPr>
          <w:p w:rsidR="0054369C" w:rsidRPr="00EB4BE2" w:rsidRDefault="0054369C" w:rsidP="00904A0B">
            <w:pPr>
              <w:widowControl/>
              <w:jc w:val="center"/>
              <w:rPr>
                <w:szCs w:val="21"/>
              </w:rPr>
            </w:pPr>
            <w:r w:rsidRPr="00EB4BE2">
              <w:rPr>
                <w:rFonts w:hint="eastAsia"/>
                <w:szCs w:val="21"/>
              </w:rPr>
              <w:t>2014年度</w:t>
            </w:r>
          </w:p>
        </w:tc>
      </w:tr>
      <w:tr w:rsidR="0054369C" w:rsidRPr="00EB4BE2" w:rsidTr="001531FE">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人事評価</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再任期</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再任期</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再任期</w:t>
            </w:r>
          </w:p>
        </w:tc>
        <w:tc>
          <w:tcPr>
            <w:tcW w:w="0" w:type="auto"/>
          </w:tcPr>
          <w:p w:rsidR="0054369C" w:rsidRPr="00EB4BE2" w:rsidRDefault="0054369C" w:rsidP="00904A0B">
            <w:pPr>
              <w:widowControl/>
              <w:jc w:val="left"/>
              <w:rPr>
                <w:sz w:val="16"/>
                <w:szCs w:val="16"/>
              </w:rPr>
            </w:pPr>
            <w:r w:rsidRPr="00EB4BE2">
              <w:rPr>
                <w:rFonts w:hint="eastAsia"/>
                <w:sz w:val="16"/>
                <w:szCs w:val="16"/>
              </w:rPr>
              <w:t>人事評価</w:t>
            </w:r>
          </w:p>
        </w:tc>
        <w:tc>
          <w:tcPr>
            <w:tcW w:w="0" w:type="auto"/>
          </w:tcPr>
          <w:p w:rsidR="0054369C" w:rsidRPr="00EB4BE2" w:rsidRDefault="0054369C" w:rsidP="00904A0B">
            <w:pPr>
              <w:widowControl/>
              <w:jc w:val="left"/>
              <w:rPr>
                <w:sz w:val="16"/>
                <w:szCs w:val="16"/>
              </w:rPr>
            </w:pPr>
            <w:r w:rsidRPr="00EB4BE2">
              <w:rPr>
                <w:rFonts w:hint="eastAsia"/>
                <w:sz w:val="16"/>
                <w:szCs w:val="16"/>
              </w:rPr>
              <w:t>再任期</w:t>
            </w:r>
          </w:p>
        </w:tc>
      </w:tr>
      <w:tr w:rsidR="00EB4BE2" w:rsidRPr="00EB4BE2" w:rsidTr="001531FE">
        <w:tc>
          <w:tcPr>
            <w:tcW w:w="0" w:type="auto"/>
            <w:shd w:val="clear" w:color="auto" w:fill="auto"/>
          </w:tcPr>
          <w:p w:rsidR="0054369C" w:rsidRPr="00EB4BE2" w:rsidRDefault="0054369C" w:rsidP="00A13B1B">
            <w:pPr>
              <w:ind w:firstLineChars="50" w:firstLine="90"/>
              <w:jc w:val="right"/>
              <w:rPr>
                <w:sz w:val="18"/>
                <w:szCs w:val="18"/>
              </w:rPr>
            </w:pPr>
            <w:r w:rsidRPr="00EB4BE2">
              <w:rPr>
                <w:rFonts w:hint="eastAsia"/>
                <w:sz w:val="18"/>
                <w:szCs w:val="18"/>
              </w:rPr>
              <w:t>37通</w:t>
            </w:r>
          </w:p>
        </w:tc>
        <w:tc>
          <w:tcPr>
            <w:tcW w:w="0" w:type="auto"/>
            <w:shd w:val="clear" w:color="auto" w:fill="auto"/>
          </w:tcPr>
          <w:p w:rsidR="0054369C" w:rsidRPr="00EB4BE2" w:rsidRDefault="0054369C" w:rsidP="00A13B1B">
            <w:pPr>
              <w:jc w:val="right"/>
              <w:rPr>
                <w:sz w:val="18"/>
                <w:szCs w:val="18"/>
              </w:rPr>
            </w:pPr>
            <w:r w:rsidRPr="00EB4BE2">
              <w:rPr>
                <w:rFonts w:hint="eastAsia"/>
                <w:sz w:val="18"/>
                <w:szCs w:val="18"/>
              </w:rPr>
              <w:t>9通</w:t>
            </w:r>
          </w:p>
        </w:tc>
        <w:tc>
          <w:tcPr>
            <w:tcW w:w="0" w:type="auto"/>
            <w:shd w:val="clear" w:color="auto" w:fill="auto"/>
          </w:tcPr>
          <w:p w:rsidR="0054369C" w:rsidRPr="00EB4BE2" w:rsidRDefault="0054369C" w:rsidP="00A13B1B">
            <w:pPr>
              <w:widowControl/>
              <w:ind w:firstLineChars="100" w:firstLine="180"/>
              <w:jc w:val="left"/>
              <w:rPr>
                <w:szCs w:val="21"/>
                <w:u w:val="single"/>
              </w:rPr>
            </w:pPr>
            <w:r w:rsidRPr="00EB4BE2">
              <w:rPr>
                <w:rFonts w:hint="eastAsia"/>
                <w:sz w:val="18"/>
                <w:szCs w:val="18"/>
              </w:rPr>
              <w:t>55通</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8"/>
                <w:szCs w:val="18"/>
              </w:rPr>
              <w:t>16通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11通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11通</w:t>
            </w:r>
          </w:p>
        </w:tc>
        <w:tc>
          <w:tcPr>
            <w:tcW w:w="0" w:type="auto"/>
          </w:tcPr>
          <w:p w:rsidR="0054369C" w:rsidRPr="00EB4BE2" w:rsidRDefault="0054369C" w:rsidP="00904A0B">
            <w:pPr>
              <w:widowControl/>
              <w:jc w:val="right"/>
              <w:rPr>
                <w:sz w:val="16"/>
                <w:szCs w:val="16"/>
              </w:rPr>
            </w:pPr>
            <w:r w:rsidRPr="00EB4BE2">
              <w:rPr>
                <w:rFonts w:hint="eastAsia"/>
                <w:sz w:val="16"/>
                <w:szCs w:val="16"/>
              </w:rPr>
              <w:t>15通</w:t>
            </w:r>
          </w:p>
        </w:tc>
        <w:tc>
          <w:tcPr>
            <w:tcW w:w="0" w:type="auto"/>
          </w:tcPr>
          <w:p w:rsidR="0054369C" w:rsidRPr="00EB4BE2" w:rsidRDefault="0054369C" w:rsidP="00904A0B">
            <w:pPr>
              <w:widowControl/>
              <w:jc w:val="right"/>
              <w:rPr>
                <w:sz w:val="16"/>
                <w:szCs w:val="16"/>
              </w:rPr>
            </w:pPr>
            <w:r w:rsidRPr="00EB4BE2">
              <w:rPr>
                <w:rFonts w:hint="eastAsia"/>
                <w:sz w:val="16"/>
                <w:szCs w:val="16"/>
              </w:rPr>
              <w:t>8通</w:t>
            </w:r>
          </w:p>
        </w:tc>
      </w:tr>
      <w:tr w:rsidR="00EB4BE2" w:rsidRPr="00EB4BE2" w:rsidTr="001531FE">
        <w:trPr>
          <w:gridAfter w:val="6"/>
        </w:trPr>
        <w:tc>
          <w:tcPr>
            <w:tcW w:w="0" w:type="auto"/>
            <w:gridSpan w:val="2"/>
            <w:shd w:val="clear" w:color="auto" w:fill="auto"/>
          </w:tcPr>
          <w:p w:rsidR="0054369C" w:rsidRPr="00EB4BE2" w:rsidRDefault="0054369C" w:rsidP="0022218E">
            <w:pPr>
              <w:jc w:val="center"/>
              <w:rPr>
                <w:sz w:val="22"/>
                <w:szCs w:val="22"/>
              </w:rPr>
            </w:pPr>
            <w:r w:rsidRPr="00EB4BE2">
              <w:rPr>
                <w:rFonts w:hint="eastAsia"/>
                <w:sz w:val="22"/>
                <w:szCs w:val="22"/>
              </w:rPr>
              <w:t>2015年度</w:t>
            </w:r>
          </w:p>
        </w:tc>
        <w:tc>
          <w:tcPr>
            <w:tcW w:w="0" w:type="auto"/>
            <w:gridSpan w:val="2"/>
          </w:tcPr>
          <w:p w:rsidR="0054369C" w:rsidRPr="00EB4BE2" w:rsidRDefault="0054369C" w:rsidP="0022218E">
            <w:pPr>
              <w:jc w:val="center"/>
              <w:rPr>
                <w:sz w:val="22"/>
                <w:szCs w:val="22"/>
              </w:rPr>
            </w:pPr>
            <w:r w:rsidRPr="00EB4BE2">
              <w:rPr>
                <w:rFonts w:hint="eastAsia"/>
                <w:sz w:val="22"/>
                <w:szCs w:val="22"/>
              </w:rPr>
              <w:t>2016年度</w:t>
            </w:r>
          </w:p>
        </w:tc>
      </w:tr>
      <w:tr w:rsidR="00EB4BE2" w:rsidRPr="00EB4BE2" w:rsidTr="001531FE">
        <w:trPr>
          <w:gridAfter w:val="6"/>
        </w:trPr>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人事評価</w:t>
            </w:r>
          </w:p>
        </w:tc>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再任期</w:t>
            </w:r>
          </w:p>
        </w:tc>
        <w:tc>
          <w:tcPr>
            <w:tcW w:w="0" w:type="auto"/>
          </w:tcPr>
          <w:p w:rsidR="0054369C" w:rsidRPr="00EB4BE2" w:rsidRDefault="0054369C" w:rsidP="0022218E">
            <w:pPr>
              <w:jc w:val="center"/>
              <w:rPr>
                <w:sz w:val="16"/>
                <w:szCs w:val="16"/>
              </w:rPr>
            </w:pPr>
            <w:r w:rsidRPr="00EB4BE2">
              <w:rPr>
                <w:rFonts w:hint="eastAsia"/>
                <w:sz w:val="16"/>
                <w:szCs w:val="16"/>
              </w:rPr>
              <w:t>人事評価</w:t>
            </w:r>
          </w:p>
        </w:tc>
        <w:tc>
          <w:tcPr>
            <w:tcW w:w="0" w:type="auto"/>
          </w:tcPr>
          <w:p w:rsidR="0054369C" w:rsidRPr="00EB4BE2" w:rsidRDefault="0054369C" w:rsidP="0022218E">
            <w:pPr>
              <w:jc w:val="center"/>
              <w:rPr>
                <w:sz w:val="16"/>
                <w:szCs w:val="16"/>
              </w:rPr>
            </w:pPr>
            <w:r w:rsidRPr="00EB4BE2">
              <w:rPr>
                <w:rFonts w:hint="eastAsia"/>
                <w:sz w:val="16"/>
                <w:szCs w:val="16"/>
              </w:rPr>
              <w:t>再任期</w:t>
            </w:r>
          </w:p>
        </w:tc>
      </w:tr>
      <w:tr w:rsidR="00EB4BE2" w:rsidRPr="00EB4BE2" w:rsidTr="001531FE">
        <w:trPr>
          <w:gridAfter w:val="6"/>
        </w:trPr>
        <w:tc>
          <w:tcPr>
            <w:tcW w:w="0" w:type="auto"/>
            <w:shd w:val="clear" w:color="auto" w:fill="auto"/>
          </w:tcPr>
          <w:p w:rsidR="0054369C" w:rsidRPr="00EB4BE2" w:rsidRDefault="00925FB4" w:rsidP="0022218E">
            <w:pPr>
              <w:ind w:firstLineChars="50" w:firstLine="90"/>
              <w:jc w:val="right"/>
              <w:rPr>
                <w:sz w:val="18"/>
                <w:szCs w:val="18"/>
              </w:rPr>
            </w:pPr>
            <w:r w:rsidRPr="00EB4BE2">
              <w:rPr>
                <w:rFonts w:hint="eastAsia"/>
                <w:sz w:val="18"/>
                <w:szCs w:val="18"/>
              </w:rPr>
              <w:t>36</w:t>
            </w:r>
            <w:r w:rsidR="0054369C" w:rsidRPr="00EB4BE2">
              <w:rPr>
                <w:rFonts w:hint="eastAsia"/>
                <w:sz w:val="18"/>
                <w:szCs w:val="18"/>
              </w:rPr>
              <w:t>通</w:t>
            </w:r>
          </w:p>
        </w:tc>
        <w:tc>
          <w:tcPr>
            <w:tcW w:w="0" w:type="auto"/>
            <w:shd w:val="clear" w:color="auto" w:fill="auto"/>
          </w:tcPr>
          <w:p w:rsidR="0054369C" w:rsidRPr="00EB4BE2" w:rsidRDefault="0054369C" w:rsidP="0022218E">
            <w:pPr>
              <w:jc w:val="right"/>
              <w:rPr>
                <w:sz w:val="18"/>
                <w:szCs w:val="18"/>
              </w:rPr>
            </w:pPr>
            <w:r w:rsidRPr="00EB4BE2">
              <w:rPr>
                <w:rFonts w:hint="eastAsia"/>
                <w:sz w:val="18"/>
                <w:szCs w:val="18"/>
              </w:rPr>
              <w:t>3通</w:t>
            </w:r>
          </w:p>
        </w:tc>
        <w:tc>
          <w:tcPr>
            <w:tcW w:w="0" w:type="auto"/>
          </w:tcPr>
          <w:p w:rsidR="0054369C" w:rsidRPr="00EB4BE2" w:rsidRDefault="0054369C" w:rsidP="0022218E">
            <w:pPr>
              <w:jc w:val="right"/>
              <w:rPr>
                <w:sz w:val="18"/>
                <w:szCs w:val="18"/>
              </w:rPr>
            </w:pPr>
            <w:r w:rsidRPr="00EB4BE2">
              <w:rPr>
                <w:rFonts w:hint="eastAsia"/>
                <w:sz w:val="18"/>
                <w:szCs w:val="18"/>
              </w:rPr>
              <w:t>43通</w:t>
            </w:r>
          </w:p>
        </w:tc>
        <w:tc>
          <w:tcPr>
            <w:tcW w:w="0" w:type="auto"/>
          </w:tcPr>
          <w:p w:rsidR="0054369C" w:rsidRPr="00EB4BE2" w:rsidRDefault="0054369C" w:rsidP="0022218E">
            <w:pPr>
              <w:jc w:val="right"/>
              <w:rPr>
                <w:sz w:val="18"/>
                <w:szCs w:val="18"/>
              </w:rPr>
            </w:pPr>
            <w:r w:rsidRPr="00EB4BE2">
              <w:rPr>
                <w:rFonts w:hint="eastAsia"/>
                <w:sz w:val="18"/>
                <w:szCs w:val="18"/>
              </w:rPr>
              <w:t>6通</w:t>
            </w:r>
          </w:p>
        </w:tc>
      </w:tr>
    </w:tbl>
    <w:p w:rsidR="006D7DA6" w:rsidRPr="00EB4BE2" w:rsidRDefault="006D7DA6" w:rsidP="003531DC">
      <w:pPr>
        <w:rPr>
          <w:szCs w:val="21"/>
        </w:rPr>
      </w:pPr>
    </w:p>
    <w:p w:rsidR="003531DC" w:rsidRPr="003736F5" w:rsidRDefault="00380BF8" w:rsidP="003531DC">
      <w:pPr>
        <w:rPr>
          <w:b/>
          <w:szCs w:val="21"/>
        </w:rPr>
      </w:pPr>
      <w:r w:rsidRPr="00380BF8">
        <w:rPr>
          <w:rFonts w:hint="eastAsia"/>
          <w:b/>
          <w:szCs w:val="21"/>
        </w:rPr>
        <w:t xml:space="preserve">イ　</w:t>
      </w:r>
      <w:r w:rsidR="004B4AE5" w:rsidRPr="003736F5">
        <w:rPr>
          <w:rFonts w:hint="eastAsia"/>
          <w:b/>
          <w:szCs w:val="21"/>
        </w:rPr>
        <w:t>地</w:t>
      </w:r>
      <w:r w:rsidR="002F1FEE" w:rsidRPr="00650787">
        <w:rPr>
          <w:rFonts w:hint="eastAsia"/>
          <w:b/>
          <w:szCs w:val="21"/>
        </w:rPr>
        <w:t>裁</w:t>
      </w:r>
      <w:r w:rsidR="004B4AE5" w:rsidRPr="003736F5">
        <w:rPr>
          <w:rFonts w:hint="eastAsia"/>
          <w:b/>
          <w:szCs w:val="21"/>
        </w:rPr>
        <w:t>委員会の新設、家裁委員会の改組</w:t>
      </w:r>
    </w:p>
    <w:p w:rsidR="00AA4692" w:rsidRDefault="00E601AF" w:rsidP="00380BF8">
      <w:pPr>
        <w:ind w:leftChars="16" w:left="34"/>
        <w:rPr>
          <w:rFonts w:hint="eastAsia"/>
        </w:rPr>
      </w:pPr>
      <w:r>
        <w:rPr>
          <w:rFonts w:hint="eastAsia"/>
        </w:rPr>
        <w:t>(</w:t>
      </w:r>
      <w:r w:rsidR="006C2C9B">
        <w:rPr>
          <w:rFonts w:hint="eastAsia"/>
        </w:rPr>
        <w:t>ア</w:t>
      </w:r>
      <w:r w:rsidR="003736F5">
        <w:rPr>
          <w:rFonts w:hint="eastAsia"/>
        </w:rPr>
        <w:t xml:space="preserve">)　</w:t>
      </w:r>
      <w:r w:rsidR="006225D0">
        <w:rPr>
          <w:rFonts w:hint="eastAsia"/>
        </w:rPr>
        <w:t>最高裁判所規則により、地方裁判所委員会</w:t>
      </w:r>
      <w:r w:rsidR="004B4AE5">
        <w:rPr>
          <w:rFonts w:hint="eastAsia"/>
        </w:rPr>
        <w:t>が新設され、</w:t>
      </w:r>
      <w:r w:rsidR="006225D0">
        <w:rPr>
          <w:rFonts w:hint="eastAsia"/>
        </w:rPr>
        <w:t>家庭裁判所委員会が</w:t>
      </w:r>
      <w:r w:rsidR="004B4AE5">
        <w:rPr>
          <w:rFonts w:hint="eastAsia"/>
        </w:rPr>
        <w:t>改組されて、</w:t>
      </w:r>
      <w:r w:rsidR="00380BF8">
        <w:rPr>
          <w:rFonts w:hint="eastAsia"/>
        </w:rPr>
        <w:t>2003</w:t>
      </w:r>
      <w:r w:rsidR="0042155B">
        <w:rPr>
          <w:rFonts w:hint="eastAsia"/>
        </w:rPr>
        <w:t>（平成</w:t>
      </w:r>
      <w:r w:rsidR="00380BF8">
        <w:rPr>
          <w:rFonts w:hint="eastAsia"/>
        </w:rPr>
        <w:t>15</w:t>
      </w:r>
      <w:r w:rsidR="0042155B">
        <w:rPr>
          <w:rFonts w:hint="eastAsia"/>
        </w:rPr>
        <w:t>）</w:t>
      </w:r>
      <w:r w:rsidR="006225D0">
        <w:rPr>
          <w:rFonts w:hint="eastAsia"/>
        </w:rPr>
        <w:t>年</w:t>
      </w:r>
      <w:r w:rsidR="00380BF8">
        <w:rPr>
          <w:rFonts w:hint="eastAsia"/>
        </w:rPr>
        <w:t>8月より</w:t>
      </w:r>
      <w:r w:rsidR="006225D0">
        <w:rPr>
          <w:rFonts w:hint="eastAsia"/>
        </w:rPr>
        <w:t>スタートした。理念を生かし、形骸化を防ぐ趣旨から、「多様な</w:t>
      </w:r>
      <w:r w:rsidR="00D137E7">
        <w:rPr>
          <w:rFonts w:hint="eastAsia"/>
        </w:rPr>
        <w:t>委員</w:t>
      </w:r>
      <w:r w:rsidR="006225D0">
        <w:rPr>
          <w:rFonts w:hint="eastAsia"/>
        </w:rPr>
        <w:t>構成や学識経験者委員数の過半数確保」「年複数回開催」「議事録公開、報道機関への議事公開」</w:t>
      </w:r>
      <w:r w:rsidR="000E3226">
        <w:rPr>
          <w:rFonts w:hint="eastAsia"/>
        </w:rPr>
        <w:t>「委員会の意見に対する検討結果の報告」などの確認事項が決められている。</w:t>
      </w:r>
    </w:p>
    <w:p w:rsidR="000E3226" w:rsidRDefault="00E601AF" w:rsidP="00380BF8">
      <w:pPr>
        <w:ind w:leftChars="12" w:left="25"/>
      </w:pPr>
      <w:r>
        <w:rPr>
          <w:rFonts w:hint="eastAsia"/>
        </w:rPr>
        <w:t>(</w:t>
      </w:r>
      <w:r w:rsidR="006C2C9B">
        <w:rPr>
          <w:rFonts w:hint="eastAsia"/>
        </w:rPr>
        <w:t>イ</w:t>
      </w:r>
      <w:r>
        <w:rPr>
          <w:rFonts w:hint="eastAsia"/>
        </w:rPr>
        <w:t xml:space="preserve">)  </w:t>
      </w:r>
      <w:r w:rsidR="000E3226">
        <w:rPr>
          <w:rFonts w:hint="eastAsia"/>
        </w:rPr>
        <w:t>これらは、裁判所側からの一方的な情報提供を聞く場ではなく、双方向の意見交換をする場として、また</w:t>
      </w:r>
      <w:r w:rsidR="002F1FEE" w:rsidRPr="00650787">
        <w:rPr>
          <w:rFonts w:hint="eastAsia"/>
        </w:rPr>
        <w:t>学識経験者</w:t>
      </w:r>
      <w:r w:rsidR="000E3226" w:rsidRPr="00650787">
        <w:rPr>
          <w:rFonts w:hint="eastAsia"/>
        </w:rPr>
        <w:t>委員</w:t>
      </w:r>
      <w:r w:rsidR="000E3226">
        <w:rPr>
          <w:rFonts w:hint="eastAsia"/>
        </w:rPr>
        <w:t>が</w:t>
      </w:r>
      <w:r w:rsidR="006C2C9B">
        <w:rPr>
          <w:rFonts w:hint="eastAsia"/>
        </w:rPr>
        <w:t>委員</w:t>
      </w:r>
      <w:r w:rsidR="000E3226">
        <w:rPr>
          <w:rFonts w:hint="eastAsia"/>
        </w:rPr>
        <w:t>の過半数を占めていることから、市民としての生活感覚・目線による司法行政を含む裁判所の運営全般に関する議論ができる場として、</w:t>
      </w:r>
      <w:r w:rsidR="005D47D5">
        <w:rPr>
          <w:rFonts w:hint="eastAsia"/>
        </w:rPr>
        <w:t>裁判所をよりよくしようとするものである。</w:t>
      </w:r>
    </w:p>
    <w:p w:rsidR="005D47D5" w:rsidRDefault="00380BF8" w:rsidP="00380BF8">
      <w:pPr>
        <w:ind w:firstLineChars="100" w:firstLine="210"/>
      </w:pPr>
      <w:r>
        <w:rPr>
          <w:rFonts w:hint="eastAsia"/>
        </w:rPr>
        <w:t>今後</w:t>
      </w:r>
      <w:r w:rsidR="006F1586">
        <w:rPr>
          <w:rFonts w:hint="eastAsia"/>
        </w:rPr>
        <w:t>、</w:t>
      </w:r>
      <w:r w:rsidR="005D47D5">
        <w:rPr>
          <w:rFonts w:hint="eastAsia"/>
        </w:rPr>
        <w:t>委員会の運営上明らかになった</w:t>
      </w:r>
      <w:r w:rsidR="006F1586">
        <w:rPr>
          <w:rFonts w:hint="eastAsia"/>
        </w:rPr>
        <w:t>上記確認事項に関係する</w:t>
      </w:r>
      <w:r w:rsidR="005D47D5">
        <w:rPr>
          <w:rFonts w:hint="eastAsia"/>
        </w:rPr>
        <w:t>問題点を克服する</w:t>
      </w:r>
      <w:r w:rsidR="00E601AF">
        <w:rPr>
          <w:rFonts w:hint="eastAsia"/>
        </w:rPr>
        <w:t>とともに、裁判所主導の運営を排し、</w:t>
      </w:r>
      <w:r w:rsidR="005D47D5" w:rsidRPr="00650787">
        <w:rPr>
          <w:rFonts w:hint="eastAsia"/>
        </w:rPr>
        <w:t>市民の声</w:t>
      </w:r>
      <w:r w:rsidR="005D47D5">
        <w:rPr>
          <w:rFonts w:hint="eastAsia"/>
        </w:rPr>
        <w:t>を具体的に</w:t>
      </w:r>
      <w:r w:rsidR="00E601AF">
        <w:rPr>
          <w:rFonts w:hint="eastAsia"/>
        </w:rPr>
        <w:t>裁判所の運営</w:t>
      </w:r>
      <w:r w:rsidR="005D47D5">
        <w:rPr>
          <w:rFonts w:hint="eastAsia"/>
        </w:rPr>
        <w:t>に反映させること、</w:t>
      </w:r>
      <w:r w:rsidR="002F1FEE" w:rsidRPr="00650787">
        <w:rPr>
          <w:rFonts w:hint="eastAsia"/>
        </w:rPr>
        <w:t>学識経験者</w:t>
      </w:r>
      <w:r w:rsidR="005D47D5" w:rsidRPr="00650787">
        <w:rPr>
          <w:rFonts w:hint="eastAsia"/>
        </w:rPr>
        <w:t>委員</w:t>
      </w:r>
      <w:r w:rsidR="002B72B7">
        <w:rPr>
          <w:rFonts w:hint="eastAsia"/>
        </w:rPr>
        <w:t>をより広範囲な職域・階層から選出することや、市民の声をできるだけ吸い上げるための方法（シンポジウム・公聴会など）を</w:t>
      </w:r>
      <w:r w:rsidR="006F1586">
        <w:rPr>
          <w:rFonts w:hint="eastAsia"/>
        </w:rPr>
        <w:t>とっていくこと等が必要である。</w:t>
      </w:r>
    </w:p>
    <w:p w:rsidR="00DB3380" w:rsidRDefault="00380BF8" w:rsidP="000769F2">
      <w:r w:rsidRPr="00380BF8">
        <w:rPr>
          <w:rFonts w:hint="eastAsia"/>
          <w:b/>
        </w:rPr>
        <w:t xml:space="preserve">ウ　</w:t>
      </w:r>
      <w:r w:rsidR="006F1586" w:rsidRPr="003736F5">
        <w:rPr>
          <w:rFonts w:hint="eastAsia"/>
          <w:b/>
        </w:rPr>
        <w:t>判事補の弁護士職務経験制度（他職経験制度）</w:t>
      </w:r>
    </w:p>
    <w:p w:rsidR="00DB3380" w:rsidRDefault="00DB3380" w:rsidP="00380BF8">
      <w:pPr>
        <w:ind w:firstLineChars="100" w:firstLine="210"/>
      </w:pPr>
      <w:r>
        <w:rPr>
          <w:rFonts w:hint="eastAsia"/>
        </w:rPr>
        <w:t>この制度は、判事補と任官</w:t>
      </w:r>
      <w:r w:rsidR="00380BF8">
        <w:rPr>
          <w:rFonts w:hint="eastAsia"/>
        </w:rPr>
        <w:t>10年</w:t>
      </w:r>
      <w:r>
        <w:rPr>
          <w:rFonts w:hint="eastAsia"/>
        </w:rPr>
        <w:t>未満の検事が、原則として</w:t>
      </w:r>
      <w:r w:rsidR="00380BF8">
        <w:rPr>
          <w:rFonts w:hint="eastAsia"/>
        </w:rPr>
        <w:t>2年間</w:t>
      </w:r>
      <w:r>
        <w:rPr>
          <w:rFonts w:hint="eastAsia"/>
        </w:rPr>
        <w:t>、弁護士登録をして弁護士職務を経験する制度</w:t>
      </w:r>
      <w:bookmarkStart w:id="0" w:name="_GoBack"/>
      <w:bookmarkEnd w:id="0"/>
      <w:r>
        <w:rPr>
          <w:rFonts w:hint="eastAsia"/>
        </w:rPr>
        <w:t>であ</w:t>
      </w:r>
      <w:r w:rsidR="00A44B18">
        <w:rPr>
          <w:rFonts w:hint="eastAsia"/>
        </w:rPr>
        <w:t>り、</w:t>
      </w:r>
      <w:r w:rsidR="00E601AF">
        <w:rPr>
          <w:rFonts w:hint="eastAsia"/>
        </w:rPr>
        <w:t>その</w:t>
      </w:r>
      <w:r w:rsidR="00A44B18">
        <w:rPr>
          <w:rFonts w:hint="eastAsia"/>
        </w:rPr>
        <w:t>目的は、</w:t>
      </w:r>
      <w:r w:rsidR="00E601AF">
        <w:rPr>
          <w:rFonts w:hint="eastAsia"/>
        </w:rPr>
        <w:t>裁判官（検事）に市民感覚を体得してもらってそれを裁判に反映させ、裁判官の</w:t>
      </w:r>
      <w:r w:rsidR="00A44B18">
        <w:rPr>
          <w:rFonts w:hint="eastAsia"/>
        </w:rPr>
        <w:t>資質</w:t>
      </w:r>
      <w:r w:rsidR="00E601AF">
        <w:rPr>
          <w:rFonts w:hint="eastAsia"/>
        </w:rPr>
        <w:t>及び能力</w:t>
      </w:r>
      <w:r w:rsidR="00A44B18">
        <w:rPr>
          <w:rFonts w:hint="eastAsia"/>
        </w:rPr>
        <w:t>の一層の向上</w:t>
      </w:r>
      <w:r w:rsidR="00E601AF">
        <w:rPr>
          <w:rFonts w:hint="eastAsia"/>
        </w:rPr>
        <w:t>を</w:t>
      </w:r>
      <w:r w:rsidR="00A44B18">
        <w:rPr>
          <w:rFonts w:hint="eastAsia"/>
        </w:rPr>
        <w:t>図るところにある。</w:t>
      </w:r>
    </w:p>
    <w:p w:rsidR="009B5AB9" w:rsidRPr="00380BF8" w:rsidRDefault="00380BF8" w:rsidP="00380BF8">
      <w:pPr>
        <w:ind w:firstLineChars="100" w:firstLine="210"/>
      </w:pPr>
      <w:r>
        <w:rPr>
          <w:rFonts w:hint="eastAsia"/>
        </w:rPr>
        <w:t>2005</w:t>
      </w:r>
      <w:r w:rsidR="0042155B">
        <w:rPr>
          <w:rFonts w:hint="eastAsia"/>
        </w:rPr>
        <w:t>（平成</w:t>
      </w:r>
      <w:r>
        <w:rPr>
          <w:rFonts w:hint="eastAsia"/>
        </w:rPr>
        <w:t>17</w:t>
      </w:r>
      <w:r w:rsidR="0042155B">
        <w:rPr>
          <w:rFonts w:hint="eastAsia"/>
        </w:rPr>
        <w:t>）</w:t>
      </w:r>
      <w:r w:rsidR="00DB3380">
        <w:rPr>
          <w:rFonts w:hint="eastAsia"/>
        </w:rPr>
        <w:t>年</w:t>
      </w:r>
      <w:r>
        <w:rPr>
          <w:rFonts w:hint="eastAsia"/>
        </w:rPr>
        <w:t>4月から</w:t>
      </w:r>
      <w:r w:rsidR="00DB3380">
        <w:rPr>
          <w:rFonts w:hint="eastAsia"/>
        </w:rPr>
        <w:t>開始され、</w:t>
      </w:r>
      <w:r>
        <w:rPr>
          <w:rFonts w:hint="eastAsia"/>
        </w:rPr>
        <w:t>2016</w:t>
      </w:r>
      <w:r w:rsidR="004A6436" w:rsidRPr="001F07B4">
        <w:rPr>
          <w:rFonts w:hint="eastAsia"/>
        </w:rPr>
        <w:t>（平成</w:t>
      </w:r>
      <w:r>
        <w:rPr>
          <w:rFonts w:hint="eastAsia"/>
        </w:rPr>
        <w:t>28</w:t>
      </w:r>
      <w:r w:rsidR="000A209E" w:rsidRPr="001F07B4">
        <w:rPr>
          <w:rFonts w:hint="eastAsia"/>
        </w:rPr>
        <w:t>）年</w:t>
      </w:r>
      <w:r w:rsidR="0062602B" w:rsidRPr="001F07B4">
        <w:rPr>
          <w:rFonts w:hint="eastAsia"/>
        </w:rPr>
        <w:t>までの</w:t>
      </w:r>
      <w:r>
        <w:rPr>
          <w:rFonts w:hint="eastAsia"/>
        </w:rPr>
        <w:t>12年間の</w:t>
      </w:r>
      <w:r w:rsidR="005E3CDF" w:rsidRPr="00651074">
        <w:rPr>
          <w:rFonts w:hint="eastAsia"/>
        </w:rPr>
        <w:t>合計は</w:t>
      </w:r>
      <w:r w:rsidR="0097584F" w:rsidRPr="00AD4E85">
        <w:rPr>
          <w:rFonts w:hint="eastAsia"/>
        </w:rPr>
        <w:t>、</w:t>
      </w:r>
      <w:r w:rsidR="00DB3380" w:rsidRPr="00F926FB">
        <w:rPr>
          <w:rFonts w:hint="eastAsia"/>
          <w:u w:val="single"/>
        </w:rPr>
        <w:t>判事補から</w:t>
      </w:r>
      <w:r w:rsidR="00DB3380" w:rsidRPr="00380BF8">
        <w:rPr>
          <w:rFonts w:hint="eastAsia"/>
          <w:u w:val="single"/>
        </w:rPr>
        <w:t>は東京</w:t>
      </w:r>
      <w:r w:rsidR="00031928" w:rsidRPr="00380BF8">
        <w:rPr>
          <w:rFonts w:hint="eastAsia"/>
          <w:u w:val="single"/>
        </w:rPr>
        <w:t>三会</w:t>
      </w:r>
      <w:r w:rsidRPr="00380BF8">
        <w:rPr>
          <w:rFonts w:hint="eastAsia"/>
          <w:u w:val="single"/>
        </w:rPr>
        <w:t>79名</w:t>
      </w:r>
      <w:r w:rsidR="00975394" w:rsidRPr="00380BF8">
        <w:rPr>
          <w:rFonts w:hint="eastAsia"/>
          <w:u w:val="single"/>
        </w:rPr>
        <w:t xml:space="preserve">, </w:t>
      </w:r>
      <w:r w:rsidR="00DB3380" w:rsidRPr="00380BF8">
        <w:rPr>
          <w:rFonts w:hint="eastAsia"/>
          <w:u w:val="single"/>
        </w:rPr>
        <w:t>大阪</w:t>
      </w:r>
      <w:r w:rsidRPr="00380BF8">
        <w:rPr>
          <w:rFonts w:hint="eastAsia"/>
          <w:u w:val="single"/>
        </w:rPr>
        <w:t>23名</w:t>
      </w:r>
      <w:r w:rsidR="00212CA6" w:rsidRPr="00380BF8">
        <w:rPr>
          <w:rFonts w:hint="eastAsia"/>
          <w:u w:val="single"/>
        </w:rPr>
        <w:t>，</w:t>
      </w:r>
      <w:r w:rsidR="00F926FB" w:rsidRPr="00380BF8">
        <w:rPr>
          <w:rFonts w:hint="eastAsia"/>
          <w:u w:val="single"/>
        </w:rPr>
        <w:t>愛知県</w:t>
      </w:r>
      <w:r w:rsidRPr="00380BF8">
        <w:rPr>
          <w:rFonts w:hint="eastAsia"/>
          <w:u w:val="single"/>
        </w:rPr>
        <w:t>11名</w:t>
      </w:r>
      <w:r w:rsidR="00734EED" w:rsidRPr="00380BF8">
        <w:rPr>
          <w:rFonts w:hint="eastAsia"/>
          <w:u w:val="single"/>
        </w:rPr>
        <w:t>，</w:t>
      </w:r>
      <w:r w:rsidR="004A6436" w:rsidRPr="00380BF8">
        <w:rPr>
          <w:rFonts w:hint="eastAsia"/>
          <w:u w:val="single"/>
        </w:rPr>
        <w:t>福岡</w:t>
      </w:r>
      <w:r w:rsidRPr="00380BF8">
        <w:rPr>
          <w:rFonts w:hint="eastAsia"/>
          <w:u w:val="single"/>
        </w:rPr>
        <w:t>2名</w:t>
      </w:r>
      <w:r w:rsidR="004A6436" w:rsidRPr="00380BF8">
        <w:rPr>
          <w:rFonts w:hint="eastAsia"/>
          <w:u w:val="single"/>
        </w:rPr>
        <w:t>,</w:t>
      </w:r>
      <w:r w:rsidR="00E901BD" w:rsidRPr="00380BF8">
        <w:rPr>
          <w:rFonts w:hint="eastAsia"/>
          <w:u w:val="single"/>
        </w:rPr>
        <w:t>神奈川県</w:t>
      </w:r>
      <w:r w:rsidRPr="00380BF8">
        <w:rPr>
          <w:rFonts w:hint="eastAsia"/>
          <w:u w:val="single"/>
        </w:rPr>
        <w:t>1名</w:t>
      </w:r>
      <w:r w:rsidR="000A209E" w:rsidRPr="00380BF8">
        <w:rPr>
          <w:rFonts w:hint="eastAsia"/>
          <w:u w:val="single"/>
        </w:rPr>
        <w:t>, 札幌</w:t>
      </w:r>
      <w:r w:rsidRPr="00380BF8">
        <w:rPr>
          <w:rFonts w:hint="eastAsia"/>
          <w:u w:val="single"/>
        </w:rPr>
        <w:t>2名</w:t>
      </w:r>
      <w:r w:rsidR="000A209E" w:rsidRPr="00380BF8">
        <w:rPr>
          <w:rFonts w:hint="eastAsia"/>
          <w:u w:val="single"/>
        </w:rPr>
        <w:t>,</w:t>
      </w:r>
      <w:r w:rsidR="00DB3380" w:rsidRPr="00380BF8">
        <w:rPr>
          <w:rFonts w:hint="eastAsia"/>
          <w:u w:val="single"/>
        </w:rPr>
        <w:t>検事からは東京</w:t>
      </w:r>
      <w:r w:rsidR="00031928" w:rsidRPr="00380BF8">
        <w:rPr>
          <w:rFonts w:hint="eastAsia"/>
          <w:u w:val="single"/>
        </w:rPr>
        <w:t>三会</w:t>
      </w:r>
      <w:r w:rsidRPr="00380BF8">
        <w:rPr>
          <w:rFonts w:hint="eastAsia"/>
          <w:u w:val="single"/>
        </w:rPr>
        <w:t>60名</w:t>
      </w:r>
      <w:r w:rsidR="00734EED" w:rsidRPr="00380BF8">
        <w:rPr>
          <w:rFonts w:hint="eastAsia"/>
          <w:u w:val="single"/>
        </w:rPr>
        <w:t>，</w:t>
      </w:r>
      <w:r w:rsidR="00DB3380" w:rsidRPr="00380BF8">
        <w:rPr>
          <w:rFonts w:hint="eastAsia"/>
          <w:u w:val="single"/>
        </w:rPr>
        <w:t>大阪</w:t>
      </w:r>
      <w:r w:rsidRPr="00380BF8">
        <w:rPr>
          <w:rFonts w:hint="eastAsia"/>
          <w:u w:val="single"/>
        </w:rPr>
        <w:t>11</w:t>
      </w:r>
      <w:r w:rsidR="005E3CDF" w:rsidRPr="00380BF8">
        <w:rPr>
          <w:rFonts w:hint="eastAsia"/>
          <w:u w:val="single"/>
        </w:rPr>
        <w:t>名</w:t>
      </w:r>
      <w:r w:rsidR="00DB3380" w:rsidRPr="00380BF8">
        <w:rPr>
          <w:rFonts w:hint="eastAsia"/>
        </w:rPr>
        <w:t>が弁護士としての職務を行っている。</w:t>
      </w:r>
      <w:r w:rsidRPr="00380BF8">
        <w:rPr>
          <w:rFonts w:hint="eastAsia"/>
        </w:rPr>
        <w:t>2017</w:t>
      </w:r>
      <w:r w:rsidR="00DA0308" w:rsidRPr="00380BF8">
        <w:rPr>
          <w:rFonts w:hint="eastAsia"/>
        </w:rPr>
        <w:t>（平成</w:t>
      </w:r>
      <w:r w:rsidRPr="00380BF8">
        <w:rPr>
          <w:rFonts w:hint="eastAsia"/>
        </w:rPr>
        <w:t>29</w:t>
      </w:r>
      <w:r w:rsidR="00DA0308" w:rsidRPr="00380BF8">
        <w:rPr>
          <w:rFonts w:hint="eastAsia"/>
        </w:rPr>
        <w:t>）</w:t>
      </w:r>
      <w:r w:rsidR="00DA0308" w:rsidRPr="00380BF8">
        <w:rPr>
          <w:rFonts w:hint="eastAsia"/>
        </w:rPr>
        <w:lastRenderedPageBreak/>
        <w:t>年は、判事補から東京</w:t>
      </w:r>
      <w:r w:rsidR="00031928" w:rsidRPr="00380BF8">
        <w:rPr>
          <w:rFonts w:hint="eastAsia"/>
        </w:rPr>
        <w:t>三会</w:t>
      </w:r>
      <w:r w:rsidRPr="00380BF8">
        <w:rPr>
          <w:rFonts w:hint="eastAsia"/>
        </w:rPr>
        <w:t>7名</w:t>
      </w:r>
      <w:r w:rsidR="001F07B4" w:rsidRPr="00380BF8">
        <w:rPr>
          <w:rFonts w:hint="eastAsia"/>
        </w:rPr>
        <w:t>,</w:t>
      </w:r>
      <w:r w:rsidR="00DA0308" w:rsidRPr="00380BF8">
        <w:rPr>
          <w:rFonts w:hint="eastAsia"/>
        </w:rPr>
        <w:t>大阪</w:t>
      </w:r>
      <w:r w:rsidRPr="00380BF8">
        <w:rPr>
          <w:rFonts w:hint="eastAsia"/>
        </w:rPr>
        <w:t>2名</w:t>
      </w:r>
      <w:r w:rsidR="00DA0308" w:rsidRPr="00380BF8">
        <w:rPr>
          <w:rFonts w:hint="eastAsia"/>
        </w:rPr>
        <w:t>,愛知県</w:t>
      </w:r>
      <w:r w:rsidRPr="00380BF8">
        <w:rPr>
          <w:rFonts w:hint="eastAsia"/>
        </w:rPr>
        <w:t>1名</w:t>
      </w:r>
      <w:r w:rsidR="00DA0308" w:rsidRPr="00380BF8">
        <w:rPr>
          <w:rFonts w:hint="eastAsia"/>
        </w:rPr>
        <w:t>,</w:t>
      </w:r>
      <w:r w:rsidR="004A6436" w:rsidRPr="00380BF8">
        <w:rPr>
          <w:rFonts w:hint="eastAsia"/>
        </w:rPr>
        <w:t>福岡</w:t>
      </w:r>
      <w:r w:rsidRPr="00380BF8">
        <w:rPr>
          <w:rFonts w:hint="eastAsia"/>
        </w:rPr>
        <w:t>1名</w:t>
      </w:r>
      <w:r w:rsidR="004A6436" w:rsidRPr="00380BF8">
        <w:rPr>
          <w:rFonts w:hint="eastAsia"/>
        </w:rPr>
        <w:t>,</w:t>
      </w:r>
      <w:r w:rsidR="00DA0308" w:rsidRPr="00380BF8">
        <w:rPr>
          <w:rFonts w:hint="eastAsia"/>
        </w:rPr>
        <w:t>札幌</w:t>
      </w:r>
      <w:r w:rsidRPr="00380BF8">
        <w:rPr>
          <w:rFonts w:hint="eastAsia"/>
        </w:rPr>
        <w:t>1名</w:t>
      </w:r>
      <w:r w:rsidR="00DA0308" w:rsidRPr="00380BF8">
        <w:rPr>
          <w:rFonts w:hint="eastAsia"/>
        </w:rPr>
        <w:t>,検事から東京</w:t>
      </w:r>
      <w:r w:rsidR="00031928" w:rsidRPr="00380BF8">
        <w:rPr>
          <w:rFonts w:hint="eastAsia"/>
        </w:rPr>
        <w:t>三会</w:t>
      </w:r>
      <w:r w:rsidR="004A6436" w:rsidRPr="00380BF8">
        <w:rPr>
          <w:rFonts w:hint="eastAsia"/>
        </w:rPr>
        <w:t>８名,大阪１名</w:t>
      </w:r>
      <w:r w:rsidR="00DA0308" w:rsidRPr="00380BF8">
        <w:rPr>
          <w:rFonts w:hint="eastAsia"/>
        </w:rPr>
        <w:t>となっている。</w:t>
      </w:r>
    </w:p>
    <w:p w:rsidR="00DB3380" w:rsidRPr="00380BF8" w:rsidRDefault="00DB3380" w:rsidP="00380BF8">
      <w:r w:rsidRPr="00380BF8">
        <w:rPr>
          <w:rFonts w:hint="eastAsia"/>
        </w:rPr>
        <w:t>今後人数を増加させることが</w:t>
      </w:r>
      <w:r w:rsidR="009521AA" w:rsidRPr="00380BF8">
        <w:rPr>
          <w:rFonts w:hint="eastAsia"/>
        </w:rPr>
        <w:t>望ましく</w:t>
      </w:r>
      <w:r w:rsidR="00A44B18" w:rsidRPr="00380BF8">
        <w:rPr>
          <w:rFonts w:hint="eastAsia"/>
        </w:rPr>
        <w:t>、弁護士会としては、</w:t>
      </w:r>
      <w:r w:rsidR="00CD73A9" w:rsidRPr="00380BF8">
        <w:rPr>
          <w:rFonts w:hint="eastAsia"/>
        </w:rPr>
        <w:t>それに対応できるだけの</w:t>
      </w:r>
      <w:r w:rsidR="009521AA" w:rsidRPr="00380BF8">
        <w:rPr>
          <w:rFonts w:hint="eastAsia"/>
        </w:rPr>
        <w:t>受入</w:t>
      </w:r>
      <w:r w:rsidR="00E601AF" w:rsidRPr="00380BF8">
        <w:rPr>
          <w:rFonts w:hint="eastAsia"/>
        </w:rPr>
        <w:t>れ</w:t>
      </w:r>
      <w:r w:rsidR="009521AA" w:rsidRPr="00380BF8">
        <w:rPr>
          <w:rFonts w:hint="eastAsia"/>
        </w:rPr>
        <w:t>事務所を用意</w:t>
      </w:r>
      <w:r w:rsidR="00A44B18" w:rsidRPr="00380BF8">
        <w:rPr>
          <w:rFonts w:hint="eastAsia"/>
        </w:rPr>
        <w:t>する</w:t>
      </w:r>
      <w:r w:rsidR="009521AA" w:rsidRPr="00380BF8">
        <w:rPr>
          <w:rFonts w:hint="eastAsia"/>
        </w:rPr>
        <w:t>ことが</w:t>
      </w:r>
      <w:r w:rsidR="00DF768A" w:rsidRPr="00380BF8">
        <w:rPr>
          <w:rFonts w:hint="eastAsia"/>
        </w:rPr>
        <w:t>重要</w:t>
      </w:r>
      <w:r w:rsidR="00E601AF" w:rsidRPr="00380BF8">
        <w:rPr>
          <w:rFonts w:hint="eastAsia"/>
        </w:rPr>
        <w:t>であ</w:t>
      </w:r>
      <w:r w:rsidR="009521AA" w:rsidRPr="00380BF8">
        <w:rPr>
          <w:rFonts w:hint="eastAsia"/>
        </w:rPr>
        <w:t>る。</w:t>
      </w:r>
    </w:p>
    <w:p w:rsidR="00380BF8" w:rsidRDefault="00380BF8" w:rsidP="00EB4BE2">
      <w:pPr>
        <w:ind w:firstLineChars="300" w:firstLine="630"/>
      </w:pPr>
    </w:p>
    <w:p w:rsidR="000769F2" w:rsidRDefault="000769F2" w:rsidP="00EB4BE2">
      <w:pPr>
        <w:ind w:firstLineChars="300" w:firstLine="630"/>
      </w:pPr>
      <w:r>
        <w:rPr>
          <w:rFonts w:hint="eastAsia"/>
        </w:rPr>
        <w:t xml:space="preserve">　　　</w:t>
      </w:r>
    </w:p>
    <w:sectPr w:rsidR="000769F2" w:rsidSect="001531FE">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07" w:rsidRDefault="003A6807">
      <w:r>
        <w:separator/>
      </w:r>
    </w:p>
  </w:endnote>
  <w:endnote w:type="continuationSeparator" w:id="0">
    <w:p w:rsidR="003A6807" w:rsidRDefault="003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end"/>
    </w:r>
  </w:p>
  <w:p w:rsidR="001E584F" w:rsidRDefault="001E584F" w:rsidP="00FA1F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separate"/>
    </w:r>
    <w:r w:rsidR="00031928">
      <w:rPr>
        <w:rStyle w:val="a5"/>
        <w:noProof/>
      </w:rPr>
      <w:t>6</w:t>
    </w:r>
    <w:r>
      <w:rPr>
        <w:rStyle w:val="a5"/>
      </w:rPr>
      <w:fldChar w:fldCharType="end"/>
    </w:r>
  </w:p>
  <w:p w:rsidR="001E584F" w:rsidRDefault="001E584F" w:rsidP="00FA1F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07" w:rsidRDefault="003A6807">
      <w:r>
        <w:separator/>
      </w:r>
    </w:p>
  </w:footnote>
  <w:footnote w:type="continuationSeparator" w:id="0">
    <w:p w:rsidR="003A6807" w:rsidRDefault="003A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90D"/>
    <w:multiLevelType w:val="hybridMultilevel"/>
    <w:tmpl w:val="EE909452"/>
    <w:lvl w:ilvl="0" w:tplc="A150F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B518C"/>
    <w:multiLevelType w:val="hybridMultilevel"/>
    <w:tmpl w:val="523C5B42"/>
    <w:lvl w:ilvl="0" w:tplc="2FAC210C">
      <w:start w:val="1"/>
      <w:numFmt w:val="decimalFullWidth"/>
      <w:lvlText w:val="（%1）"/>
      <w:lvlJc w:val="left"/>
      <w:pPr>
        <w:tabs>
          <w:tab w:val="num" w:pos="720"/>
        </w:tabs>
        <w:ind w:left="720" w:hanging="720"/>
      </w:pPr>
      <w:rPr>
        <w:rFonts w:hint="default"/>
      </w:rPr>
    </w:lvl>
    <w:lvl w:ilvl="1" w:tplc="909C2B08">
      <w:start w:val="3"/>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91375"/>
    <w:multiLevelType w:val="hybridMultilevel"/>
    <w:tmpl w:val="AB2A1BF8"/>
    <w:lvl w:ilvl="0" w:tplc="CBAAD88A">
      <w:start w:val="2"/>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43B69"/>
    <w:multiLevelType w:val="hybridMultilevel"/>
    <w:tmpl w:val="E91C88FA"/>
    <w:lvl w:ilvl="0" w:tplc="6E1452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E626BA"/>
    <w:multiLevelType w:val="hybridMultilevel"/>
    <w:tmpl w:val="60E82528"/>
    <w:lvl w:ilvl="0" w:tplc="299ED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72"/>
    <w:rsid w:val="00002368"/>
    <w:rsid w:val="0000600A"/>
    <w:rsid w:val="0000694D"/>
    <w:rsid w:val="00007B1A"/>
    <w:rsid w:val="000165B6"/>
    <w:rsid w:val="000177D3"/>
    <w:rsid w:val="00022A7C"/>
    <w:rsid w:val="00023AFF"/>
    <w:rsid w:val="000251CD"/>
    <w:rsid w:val="0002565D"/>
    <w:rsid w:val="00026795"/>
    <w:rsid w:val="00031928"/>
    <w:rsid w:val="0003759B"/>
    <w:rsid w:val="00037636"/>
    <w:rsid w:val="0004102C"/>
    <w:rsid w:val="0004109D"/>
    <w:rsid w:val="00045A89"/>
    <w:rsid w:val="00046B83"/>
    <w:rsid w:val="000673F1"/>
    <w:rsid w:val="000702BF"/>
    <w:rsid w:val="000737CC"/>
    <w:rsid w:val="000769F2"/>
    <w:rsid w:val="00084C1C"/>
    <w:rsid w:val="00085C83"/>
    <w:rsid w:val="000A0A3E"/>
    <w:rsid w:val="000A209E"/>
    <w:rsid w:val="000A236A"/>
    <w:rsid w:val="000B7796"/>
    <w:rsid w:val="000C0628"/>
    <w:rsid w:val="000C49AD"/>
    <w:rsid w:val="000D3EE1"/>
    <w:rsid w:val="000D43E0"/>
    <w:rsid w:val="000D58E9"/>
    <w:rsid w:val="000D79EA"/>
    <w:rsid w:val="000E2977"/>
    <w:rsid w:val="000E3226"/>
    <w:rsid w:val="000E41B7"/>
    <w:rsid w:val="000E496C"/>
    <w:rsid w:val="000E700E"/>
    <w:rsid w:val="000F0950"/>
    <w:rsid w:val="00101F2F"/>
    <w:rsid w:val="0010654B"/>
    <w:rsid w:val="001106A9"/>
    <w:rsid w:val="0011512A"/>
    <w:rsid w:val="00116712"/>
    <w:rsid w:val="00116C33"/>
    <w:rsid w:val="00124220"/>
    <w:rsid w:val="0013004C"/>
    <w:rsid w:val="0013332A"/>
    <w:rsid w:val="001375DE"/>
    <w:rsid w:val="00144D72"/>
    <w:rsid w:val="001458E3"/>
    <w:rsid w:val="00150707"/>
    <w:rsid w:val="001531FE"/>
    <w:rsid w:val="00153EDD"/>
    <w:rsid w:val="001548BE"/>
    <w:rsid w:val="001551EB"/>
    <w:rsid w:val="00156130"/>
    <w:rsid w:val="00156618"/>
    <w:rsid w:val="00156660"/>
    <w:rsid w:val="00166CE6"/>
    <w:rsid w:val="00171BDE"/>
    <w:rsid w:val="00173B59"/>
    <w:rsid w:val="00174286"/>
    <w:rsid w:val="00180153"/>
    <w:rsid w:val="00182E8D"/>
    <w:rsid w:val="00184388"/>
    <w:rsid w:val="00185385"/>
    <w:rsid w:val="00190065"/>
    <w:rsid w:val="00193A66"/>
    <w:rsid w:val="001940CB"/>
    <w:rsid w:val="00194FE3"/>
    <w:rsid w:val="00197BBB"/>
    <w:rsid w:val="001A13E4"/>
    <w:rsid w:val="001A24E5"/>
    <w:rsid w:val="001A25F1"/>
    <w:rsid w:val="001A2D92"/>
    <w:rsid w:val="001A5709"/>
    <w:rsid w:val="001A7DA4"/>
    <w:rsid w:val="001B2F75"/>
    <w:rsid w:val="001B6891"/>
    <w:rsid w:val="001C0558"/>
    <w:rsid w:val="001C1464"/>
    <w:rsid w:val="001C4835"/>
    <w:rsid w:val="001C65AE"/>
    <w:rsid w:val="001D65D3"/>
    <w:rsid w:val="001E07C5"/>
    <w:rsid w:val="001E584F"/>
    <w:rsid w:val="001F0172"/>
    <w:rsid w:val="001F07B4"/>
    <w:rsid w:val="002039C1"/>
    <w:rsid w:val="00212CA6"/>
    <w:rsid w:val="00214781"/>
    <w:rsid w:val="00215B1E"/>
    <w:rsid w:val="0022218E"/>
    <w:rsid w:val="00227479"/>
    <w:rsid w:val="00227C79"/>
    <w:rsid w:val="0023074A"/>
    <w:rsid w:val="0024590C"/>
    <w:rsid w:val="00246AE4"/>
    <w:rsid w:val="00246BE6"/>
    <w:rsid w:val="00247186"/>
    <w:rsid w:val="00251597"/>
    <w:rsid w:val="0027151C"/>
    <w:rsid w:val="00272025"/>
    <w:rsid w:val="00272438"/>
    <w:rsid w:val="002727BE"/>
    <w:rsid w:val="00276F97"/>
    <w:rsid w:val="00280659"/>
    <w:rsid w:val="0028446E"/>
    <w:rsid w:val="00285434"/>
    <w:rsid w:val="002857FB"/>
    <w:rsid w:val="00291E24"/>
    <w:rsid w:val="00297FEA"/>
    <w:rsid w:val="002A6A9B"/>
    <w:rsid w:val="002B3A2F"/>
    <w:rsid w:val="002B4455"/>
    <w:rsid w:val="002B50E7"/>
    <w:rsid w:val="002B72B7"/>
    <w:rsid w:val="002C2271"/>
    <w:rsid w:val="002C71E2"/>
    <w:rsid w:val="002D2A76"/>
    <w:rsid w:val="002D3EB0"/>
    <w:rsid w:val="002F11F3"/>
    <w:rsid w:val="002F177E"/>
    <w:rsid w:val="002F1FEE"/>
    <w:rsid w:val="002F532B"/>
    <w:rsid w:val="00304EE5"/>
    <w:rsid w:val="00306AA2"/>
    <w:rsid w:val="00310429"/>
    <w:rsid w:val="00310B79"/>
    <w:rsid w:val="003125A0"/>
    <w:rsid w:val="00314A68"/>
    <w:rsid w:val="00316D2F"/>
    <w:rsid w:val="0032389C"/>
    <w:rsid w:val="0032450C"/>
    <w:rsid w:val="00324CA6"/>
    <w:rsid w:val="00327D2E"/>
    <w:rsid w:val="00333985"/>
    <w:rsid w:val="00336587"/>
    <w:rsid w:val="0033728C"/>
    <w:rsid w:val="00341FE4"/>
    <w:rsid w:val="0035220D"/>
    <w:rsid w:val="003531DC"/>
    <w:rsid w:val="00353B93"/>
    <w:rsid w:val="0036252F"/>
    <w:rsid w:val="00362693"/>
    <w:rsid w:val="003644BC"/>
    <w:rsid w:val="00366FF5"/>
    <w:rsid w:val="003736F5"/>
    <w:rsid w:val="00380BF8"/>
    <w:rsid w:val="00386719"/>
    <w:rsid w:val="003870CF"/>
    <w:rsid w:val="003900B7"/>
    <w:rsid w:val="00391031"/>
    <w:rsid w:val="003A6807"/>
    <w:rsid w:val="003B365F"/>
    <w:rsid w:val="003C364C"/>
    <w:rsid w:val="003D11BF"/>
    <w:rsid w:val="003D29FA"/>
    <w:rsid w:val="003D2F66"/>
    <w:rsid w:val="003D62BD"/>
    <w:rsid w:val="003E22FF"/>
    <w:rsid w:val="003E2781"/>
    <w:rsid w:val="003E6765"/>
    <w:rsid w:val="003F29DD"/>
    <w:rsid w:val="003F7262"/>
    <w:rsid w:val="003F7412"/>
    <w:rsid w:val="003F7A4D"/>
    <w:rsid w:val="00401D0B"/>
    <w:rsid w:val="004025E2"/>
    <w:rsid w:val="004104C7"/>
    <w:rsid w:val="0041169D"/>
    <w:rsid w:val="00413EF4"/>
    <w:rsid w:val="004173C5"/>
    <w:rsid w:val="00420E37"/>
    <w:rsid w:val="0042155B"/>
    <w:rsid w:val="00421CD3"/>
    <w:rsid w:val="00421F30"/>
    <w:rsid w:val="00425BB8"/>
    <w:rsid w:val="00426DE4"/>
    <w:rsid w:val="00441B7D"/>
    <w:rsid w:val="004516B8"/>
    <w:rsid w:val="00457670"/>
    <w:rsid w:val="00457DB3"/>
    <w:rsid w:val="00466A10"/>
    <w:rsid w:val="00476791"/>
    <w:rsid w:val="004862E4"/>
    <w:rsid w:val="00486C5C"/>
    <w:rsid w:val="00493928"/>
    <w:rsid w:val="004A20E3"/>
    <w:rsid w:val="004A4AC3"/>
    <w:rsid w:val="004A6436"/>
    <w:rsid w:val="004B4AE5"/>
    <w:rsid w:val="004C3163"/>
    <w:rsid w:val="004D16E1"/>
    <w:rsid w:val="004D1D54"/>
    <w:rsid w:val="004D2972"/>
    <w:rsid w:val="004E2570"/>
    <w:rsid w:val="004E3085"/>
    <w:rsid w:val="004E43BC"/>
    <w:rsid w:val="004F104F"/>
    <w:rsid w:val="004F3653"/>
    <w:rsid w:val="004F4119"/>
    <w:rsid w:val="004F597C"/>
    <w:rsid w:val="004F66F4"/>
    <w:rsid w:val="00503184"/>
    <w:rsid w:val="00503957"/>
    <w:rsid w:val="005115EF"/>
    <w:rsid w:val="00517CD7"/>
    <w:rsid w:val="005224C0"/>
    <w:rsid w:val="00522ED5"/>
    <w:rsid w:val="00532626"/>
    <w:rsid w:val="00540431"/>
    <w:rsid w:val="0054083E"/>
    <w:rsid w:val="0054124D"/>
    <w:rsid w:val="00541ABC"/>
    <w:rsid w:val="00541B70"/>
    <w:rsid w:val="005422AE"/>
    <w:rsid w:val="0054317F"/>
    <w:rsid w:val="0054369C"/>
    <w:rsid w:val="0054579E"/>
    <w:rsid w:val="00547D9F"/>
    <w:rsid w:val="00550741"/>
    <w:rsid w:val="00550E2E"/>
    <w:rsid w:val="005511BE"/>
    <w:rsid w:val="005611FC"/>
    <w:rsid w:val="00564C35"/>
    <w:rsid w:val="005674F2"/>
    <w:rsid w:val="005704A6"/>
    <w:rsid w:val="00570C8F"/>
    <w:rsid w:val="005870C8"/>
    <w:rsid w:val="005945D0"/>
    <w:rsid w:val="00596C17"/>
    <w:rsid w:val="0059708F"/>
    <w:rsid w:val="005A1CD6"/>
    <w:rsid w:val="005A2E53"/>
    <w:rsid w:val="005B2D08"/>
    <w:rsid w:val="005B53F0"/>
    <w:rsid w:val="005B5625"/>
    <w:rsid w:val="005C55E1"/>
    <w:rsid w:val="005C672A"/>
    <w:rsid w:val="005C6A78"/>
    <w:rsid w:val="005D049C"/>
    <w:rsid w:val="005D3029"/>
    <w:rsid w:val="005D4190"/>
    <w:rsid w:val="005D47D5"/>
    <w:rsid w:val="005E2A2B"/>
    <w:rsid w:val="005E328A"/>
    <w:rsid w:val="005E3CDF"/>
    <w:rsid w:val="005F41F2"/>
    <w:rsid w:val="005F596B"/>
    <w:rsid w:val="005F6137"/>
    <w:rsid w:val="005F6B4D"/>
    <w:rsid w:val="00600B1D"/>
    <w:rsid w:val="00602281"/>
    <w:rsid w:val="00606F6D"/>
    <w:rsid w:val="00607ED3"/>
    <w:rsid w:val="006155E4"/>
    <w:rsid w:val="0062135F"/>
    <w:rsid w:val="006225D0"/>
    <w:rsid w:val="00625663"/>
    <w:rsid w:val="0062602B"/>
    <w:rsid w:val="00630416"/>
    <w:rsid w:val="006372F0"/>
    <w:rsid w:val="00637A6C"/>
    <w:rsid w:val="0064156B"/>
    <w:rsid w:val="0064242D"/>
    <w:rsid w:val="00642A12"/>
    <w:rsid w:val="00642D2F"/>
    <w:rsid w:val="00643786"/>
    <w:rsid w:val="00644396"/>
    <w:rsid w:val="006465ED"/>
    <w:rsid w:val="00650787"/>
    <w:rsid w:val="00650F8F"/>
    <w:rsid w:val="00651074"/>
    <w:rsid w:val="00653E14"/>
    <w:rsid w:val="00654D52"/>
    <w:rsid w:val="00655AF6"/>
    <w:rsid w:val="00662A7D"/>
    <w:rsid w:val="006652CC"/>
    <w:rsid w:val="00665BD1"/>
    <w:rsid w:val="0066737D"/>
    <w:rsid w:val="00672709"/>
    <w:rsid w:val="00675951"/>
    <w:rsid w:val="00677850"/>
    <w:rsid w:val="00677A7C"/>
    <w:rsid w:val="00682A15"/>
    <w:rsid w:val="006841FF"/>
    <w:rsid w:val="00690FBA"/>
    <w:rsid w:val="00693AE3"/>
    <w:rsid w:val="0069473A"/>
    <w:rsid w:val="00695B77"/>
    <w:rsid w:val="006A25CC"/>
    <w:rsid w:val="006A29FD"/>
    <w:rsid w:val="006A3EED"/>
    <w:rsid w:val="006B2041"/>
    <w:rsid w:val="006B312F"/>
    <w:rsid w:val="006B39F1"/>
    <w:rsid w:val="006B3C74"/>
    <w:rsid w:val="006B40A1"/>
    <w:rsid w:val="006B5ACE"/>
    <w:rsid w:val="006C0947"/>
    <w:rsid w:val="006C27E7"/>
    <w:rsid w:val="006C2C9B"/>
    <w:rsid w:val="006C59CE"/>
    <w:rsid w:val="006D37F3"/>
    <w:rsid w:val="006D3B55"/>
    <w:rsid w:val="006D7479"/>
    <w:rsid w:val="006D76B9"/>
    <w:rsid w:val="006D7DA6"/>
    <w:rsid w:val="006F1586"/>
    <w:rsid w:val="006F1681"/>
    <w:rsid w:val="006F18AC"/>
    <w:rsid w:val="006F2310"/>
    <w:rsid w:val="006F3999"/>
    <w:rsid w:val="006F3C68"/>
    <w:rsid w:val="006F60A0"/>
    <w:rsid w:val="006F6A3C"/>
    <w:rsid w:val="00705168"/>
    <w:rsid w:val="007059CC"/>
    <w:rsid w:val="00705F52"/>
    <w:rsid w:val="00715773"/>
    <w:rsid w:val="007224C1"/>
    <w:rsid w:val="007256C0"/>
    <w:rsid w:val="007261C3"/>
    <w:rsid w:val="00734EED"/>
    <w:rsid w:val="00736698"/>
    <w:rsid w:val="00747D79"/>
    <w:rsid w:val="00750663"/>
    <w:rsid w:val="00753029"/>
    <w:rsid w:val="007572EF"/>
    <w:rsid w:val="00760D8B"/>
    <w:rsid w:val="0076655B"/>
    <w:rsid w:val="00766AEF"/>
    <w:rsid w:val="00771353"/>
    <w:rsid w:val="007777DE"/>
    <w:rsid w:val="007942DD"/>
    <w:rsid w:val="00797256"/>
    <w:rsid w:val="007B38FB"/>
    <w:rsid w:val="007B3E16"/>
    <w:rsid w:val="007B4832"/>
    <w:rsid w:val="007B638B"/>
    <w:rsid w:val="007B7DDF"/>
    <w:rsid w:val="007C325E"/>
    <w:rsid w:val="007C3C6B"/>
    <w:rsid w:val="007C5261"/>
    <w:rsid w:val="007D57E6"/>
    <w:rsid w:val="007E101A"/>
    <w:rsid w:val="007E4A9E"/>
    <w:rsid w:val="007F7989"/>
    <w:rsid w:val="00802379"/>
    <w:rsid w:val="008035F1"/>
    <w:rsid w:val="00811094"/>
    <w:rsid w:val="008139ED"/>
    <w:rsid w:val="00816D43"/>
    <w:rsid w:val="00820814"/>
    <w:rsid w:val="008218B3"/>
    <w:rsid w:val="00824314"/>
    <w:rsid w:val="008314F5"/>
    <w:rsid w:val="0083693F"/>
    <w:rsid w:val="00843B74"/>
    <w:rsid w:val="00850E52"/>
    <w:rsid w:val="00853532"/>
    <w:rsid w:val="00854120"/>
    <w:rsid w:val="008559A7"/>
    <w:rsid w:val="00856B22"/>
    <w:rsid w:val="00866438"/>
    <w:rsid w:val="00871297"/>
    <w:rsid w:val="008726BB"/>
    <w:rsid w:val="00891AFC"/>
    <w:rsid w:val="008A502A"/>
    <w:rsid w:val="008B0592"/>
    <w:rsid w:val="008B088D"/>
    <w:rsid w:val="008B0940"/>
    <w:rsid w:val="008B1E35"/>
    <w:rsid w:val="008B5CB7"/>
    <w:rsid w:val="008C0351"/>
    <w:rsid w:val="008D1618"/>
    <w:rsid w:val="008D3D11"/>
    <w:rsid w:val="008D7AAF"/>
    <w:rsid w:val="008E3E7A"/>
    <w:rsid w:val="008E40AD"/>
    <w:rsid w:val="008E7DAF"/>
    <w:rsid w:val="008F0233"/>
    <w:rsid w:val="008F0B97"/>
    <w:rsid w:val="009038BB"/>
    <w:rsid w:val="00904A0B"/>
    <w:rsid w:val="009066A0"/>
    <w:rsid w:val="009173A0"/>
    <w:rsid w:val="00924C46"/>
    <w:rsid w:val="00925273"/>
    <w:rsid w:val="00925FB4"/>
    <w:rsid w:val="00927961"/>
    <w:rsid w:val="009319FE"/>
    <w:rsid w:val="0093227D"/>
    <w:rsid w:val="00932C4F"/>
    <w:rsid w:val="009376D5"/>
    <w:rsid w:val="00942E6B"/>
    <w:rsid w:val="009432F1"/>
    <w:rsid w:val="00947978"/>
    <w:rsid w:val="009521AA"/>
    <w:rsid w:val="00952EB1"/>
    <w:rsid w:val="00962643"/>
    <w:rsid w:val="009724DE"/>
    <w:rsid w:val="00974E8B"/>
    <w:rsid w:val="00975394"/>
    <w:rsid w:val="0097584F"/>
    <w:rsid w:val="00977991"/>
    <w:rsid w:val="009779D0"/>
    <w:rsid w:val="00980120"/>
    <w:rsid w:val="00982D0F"/>
    <w:rsid w:val="00983268"/>
    <w:rsid w:val="00983952"/>
    <w:rsid w:val="00986C95"/>
    <w:rsid w:val="00991CF1"/>
    <w:rsid w:val="009943F9"/>
    <w:rsid w:val="009957AF"/>
    <w:rsid w:val="00997525"/>
    <w:rsid w:val="009A4947"/>
    <w:rsid w:val="009A6E6E"/>
    <w:rsid w:val="009A7B5F"/>
    <w:rsid w:val="009B1527"/>
    <w:rsid w:val="009B5AB9"/>
    <w:rsid w:val="009B6509"/>
    <w:rsid w:val="009B654F"/>
    <w:rsid w:val="009C1C3F"/>
    <w:rsid w:val="009C35F9"/>
    <w:rsid w:val="009D0218"/>
    <w:rsid w:val="009D15F6"/>
    <w:rsid w:val="009D3350"/>
    <w:rsid w:val="009E5508"/>
    <w:rsid w:val="00A0122C"/>
    <w:rsid w:val="00A01C7D"/>
    <w:rsid w:val="00A01E0B"/>
    <w:rsid w:val="00A02BDE"/>
    <w:rsid w:val="00A04A0F"/>
    <w:rsid w:val="00A06D69"/>
    <w:rsid w:val="00A07CE4"/>
    <w:rsid w:val="00A13B1B"/>
    <w:rsid w:val="00A202FB"/>
    <w:rsid w:val="00A26C26"/>
    <w:rsid w:val="00A3041B"/>
    <w:rsid w:val="00A34063"/>
    <w:rsid w:val="00A350DC"/>
    <w:rsid w:val="00A367E3"/>
    <w:rsid w:val="00A37120"/>
    <w:rsid w:val="00A42586"/>
    <w:rsid w:val="00A42678"/>
    <w:rsid w:val="00A43AA7"/>
    <w:rsid w:val="00A44B18"/>
    <w:rsid w:val="00A454EF"/>
    <w:rsid w:val="00A536FC"/>
    <w:rsid w:val="00A54161"/>
    <w:rsid w:val="00A548AA"/>
    <w:rsid w:val="00A55306"/>
    <w:rsid w:val="00A70DDE"/>
    <w:rsid w:val="00A71982"/>
    <w:rsid w:val="00A8140E"/>
    <w:rsid w:val="00A829B7"/>
    <w:rsid w:val="00A84522"/>
    <w:rsid w:val="00A8561B"/>
    <w:rsid w:val="00A93BA4"/>
    <w:rsid w:val="00A95CEE"/>
    <w:rsid w:val="00AA2BC4"/>
    <w:rsid w:val="00AA4692"/>
    <w:rsid w:val="00AA6296"/>
    <w:rsid w:val="00AA7DB8"/>
    <w:rsid w:val="00AB22A3"/>
    <w:rsid w:val="00AB5523"/>
    <w:rsid w:val="00AB5F5B"/>
    <w:rsid w:val="00AC3E7D"/>
    <w:rsid w:val="00AC6C76"/>
    <w:rsid w:val="00AD1F70"/>
    <w:rsid w:val="00AD396C"/>
    <w:rsid w:val="00AD3A3A"/>
    <w:rsid w:val="00AD4E85"/>
    <w:rsid w:val="00AD72C9"/>
    <w:rsid w:val="00AE49D3"/>
    <w:rsid w:val="00AF11F6"/>
    <w:rsid w:val="00AF1545"/>
    <w:rsid w:val="00AF4D3D"/>
    <w:rsid w:val="00AF7506"/>
    <w:rsid w:val="00B07C34"/>
    <w:rsid w:val="00B11940"/>
    <w:rsid w:val="00B1512E"/>
    <w:rsid w:val="00B203F4"/>
    <w:rsid w:val="00B218AC"/>
    <w:rsid w:val="00B21EFE"/>
    <w:rsid w:val="00B267F2"/>
    <w:rsid w:val="00B26BB9"/>
    <w:rsid w:val="00B331C9"/>
    <w:rsid w:val="00B34168"/>
    <w:rsid w:val="00B346A9"/>
    <w:rsid w:val="00B35158"/>
    <w:rsid w:val="00B35475"/>
    <w:rsid w:val="00B43CD6"/>
    <w:rsid w:val="00B46021"/>
    <w:rsid w:val="00B507AF"/>
    <w:rsid w:val="00B54379"/>
    <w:rsid w:val="00B54C33"/>
    <w:rsid w:val="00B578E9"/>
    <w:rsid w:val="00B60663"/>
    <w:rsid w:val="00B634C7"/>
    <w:rsid w:val="00B67C03"/>
    <w:rsid w:val="00B762C8"/>
    <w:rsid w:val="00B83DC8"/>
    <w:rsid w:val="00B84899"/>
    <w:rsid w:val="00B856FC"/>
    <w:rsid w:val="00B86570"/>
    <w:rsid w:val="00B86B61"/>
    <w:rsid w:val="00B91579"/>
    <w:rsid w:val="00B9369C"/>
    <w:rsid w:val="00B94041"/>
    <w:rsid w:val="00B944F0"/>
    <w:rsid w:val="00B96C71"/>
    <w:rsid w:val="00B97305"/>
    <w:rsid w:val="00B97468"/>
    <w:rsid w:val="00BA054E"/>
    <w:rsid w:val="00BA3E98"/>
    <w:rsid w:val="00BA4756"/>
    <w:rsid w:val="00BA6266"/>
    <w:rsid w:val="00BB5163"/>
    <w:rsid w:val="00BC0CB7"/>
    <w:rsid w:val="00BC1033"/>
    <w:rsid w:val="00BC2E07"/>
    <w:rsid w:val="00BC744A"/>
    <w:rsid w:val="00BC7BAD"/>
    <w:rsid w:val="00BD33A2"/>
    <w:rsid w:val="00BE19D5"/>
    <w:rsid w:val="00BE2712"/>
    <w:rsid w:val="00BE6F5F"/>
    <w:rsid w:val="00BE7B1B"/>
    <w:rsid w:val="00BF5BC1"/>
    <w:rsid w:val="00C06EE1"/>
    <w:rsid w:val="00C07C9D"/>
    <w:rsid w:val="00C10154"/>
    <w:rsid w:val="00C140A6"/>
    <w:rsid w:val="00C14EA0"/>
    <w:rsid w:val="00C16F6E"/>
    <w:rsid w:val="00C17E6A"/>
    <w:rsid w:val="00C17EF3"/>
    <w:rsid w:val="00C23C82"/>
    <w:rsid w:val="00C24D08"/>
    <w:rsid w:val="00C25B1C"/>
    <w:rsid w:val="00C27533"/>
    <w:rsid w:val="00C3246F"/>
    <w:rsid w:val="00C32A22"/>
    <w:rsid w:val="00C33853"/>
    <w:rsid w:val="00C344D4"/>
    <w:rsid w:val="00C34FD8"/>
    <w:rsid w:val="00C3665E"/>
    <w:rsid w:val="00C419FE"/>
    <w:rsid w:val="00C46BBA"/>
    <w:rsid w:val="00C529FC"/>
    <w:rsid w:val="00C54E4C"/>
    <w:rsid w:val="00C57477"/>
    <w:rsid w:val="00C60154"/>
    <w:rsid w:val="00C60332"/>
    <w:rsid w:val="00C6341E"/>
    <w:rsid w:val="00C651DB"/>
    <w:rsid w:val="00C67EDF"/>
    <w:rsid w:val="00C734AF"/>
    <w:rsid w:val="00C76F69"/>
    <w:rsid w:val="00C83B8B"/>
    <w:rsid w:val="00C842D4"/>
    <w:rsid w:val="00C94CE6"/>
    <w:rsid w:val="00C95047"/>
    <w:rsid w:val="00CA0153"/>
    <w:rsid w:val="00CA0335"/>
    <w:rsid w:val="00CA115F"/>
    <w:rsid w:val="00CA1D54"/>
    <w:rsid w:val="00CA4A8B"/>
    <w:rsid w:val="00CA5024"/>
    <w:rsid w:val="00CB071F"/>
    <w:rsid w:val="00CB2E6E"/>
    <w:rsid w:val="00CB5A7C"/>
    <w:rsid w:val="00CB75E4"/>
    <w:rsid w:val="00CC2943"/>
    <w:rsid w:val="00CC4C2B"/>
    <w:rsid w:val="00CC5D15"/>
    <w:rsid w:val="00CC796B"/>
    <w:rsid w:val="00CD24F8"/>
    <w:rsid w:val="00CD2CE2"/>
    <w:rsid w:val="00CD4A87"/>
    <w:rsid w:val="00CD73A9"/>
    <w:rsid w:val="00CE4487"/>
    <w:rsid w:val="00CE577F"/>
    <w:rsid w:val="00CE5849"/>
    <w:rsid w:val="00D0174F"/>
    <w:rsid w:val="00D027BB"/>
    <w:rsid w:val="00D02C2B"/>
    <w:rsid w:val="00D0410E"/>
    <w:rsid w:val="00D07A68"/>
    <w:rsid w:val="00D105C5"/>
    <w:rsid w:val="00D137E7"/>
    <w:rsid w:val="00D1380F"/>
    <w:rsid w:val="00D141C4"/>
    <w:rsid w:val="00D1483F"/>
    <w:rsid w:val="00D17A91"/>
    <w:rsid w:val="00D25F8B"/>
    <w:rsid w:val="00D26904"/>
    <w:rsid w:val="00D32FD8"/>
    <w:rsid w:val="00D3424A"/>
    <w:rsid w:val="00D34B46"/>
    <w:rsid w:val="00D44478"/>
    <w:rsid w:val="00D44A39"/>
    <w:rsid w:val="00D450B0"/>
    <w:rsid w:val="00D5712F"/>
    <w:rsid w:val="00D573F2"/>
    <w:rsid w:val="00D6093E"/>
    <w:rsid w:val="00D7741C"/>
    <w:rsid w:val="00D86A60"/>
    <w:rsid w:val="00D91660"/>
    <w:rsid w:val="00D941ED"/>
    <w:rsid w:val="00D94E77"/>
    <w:rsid w:val="00D959FF"/>
    <w:rsid w:val="00D9782A"/>
    <w:rsid w:val="00DA0308"/>
    <w:rsid w:val="00DB13C9"/>
    <w:rsid w:val="00DB2157"/>
    <w:rsid w:val="00DB3380"/>
    <w:rsid w:val="00DB56F1"/>
    <w:rsid w:val="00DC5122"/>
    <w:rsid w:val="00DC6A5B"/>
    <w:rsid w:val="00DD5691"/>
    <w:rsid w:val="00DD61A9"/>
    <w:rsid w:val="00DD6451"/>
    <w:rsid w:val="00DD7157"/>
    <w:rsid w:val="00DE175E"/>
    <w:rsid w:val="00DE1BFB"/>
    <w:rsid w:val="00DE6AB4"/>
    <w:rsid w:val="00DF3E16"/>
    <w:rsid w:val="00DF768A"/>
    <w:rsid w:val="00E13747"/>
    <w:rsid w:val="00E21C79"/>
    <w:rsid w:val="00E22203"/>
    <w:rsid w:val="00E262DE"/>
    <w:rsid w:val="00E31716"/>
    <w:rsid w:val="00E41FFA"/>
    <w:rsid w:val="00E53721"/>
    <w:rsid w:val="00E601AF"/>
    <w:rsid w:val="00E63237"/>
    <w:rsid w:val="00E65F5B"/>
    <w:rsid w:val="00E6781D"/>
    <w:rsid w:val="00E70E5C"/>
    <w:rsid w:val="00E75FC7"/>
    <w:rsid w:val="00E76EA4"/>
    <w:rsid w:val="00E8405D"/>
    <w:rsid w:val="00E84285"/>
    <w:rsid w:val="00E84654"/>
    <w:rsid w:val="00E86C62"/>
    <w:rsid w:val="00E901BD"/>
    <w:rsid w:val="00E95327"/>
    <w:rsid w:val="00E9775E"/>
    <w:rsid w:val="00EA1270"/>
    <w:rsid w:val="00EA7376"/>
    <w:rsid w:val="00EA746C"/>
    <w:rsid w:val="00EB4BE2"/>
    <w:rsid w:val="00EB737E"/>
    <w:rsid w:val="00EC1816"/>
    <w:rsid w:val="00EC1B5F"/>
    <w:rsid w:val="00ED0216"/>
    <w:rsid w:val="00ED34E5"/>
    <w:rsid w:val="00ED5595"/>
    <w:rsid w:val="00ED6AC1"/>
    <w:rsid w:val="00EE0B96"/>
    <w:rsid w:val="00EE3CBF"/>
    <w:rsid w:val="00EE6A7C"/>
    <w:rsid w:val="00EF0EE9"/>
    <w:rsid w:val="00EF263E"/>
    <w:rsid w:val="00EF4454"/>
    <w:rsid w:val="00EF6779"/>
    <w:rsid w:val="00F00430"/>
    <w:rsid w:val="00F00A1D"/>
    <w:rsid w:val="00F07AAB"/>
    <w:rsid w:val="00F1239B"/>
    <w:rsid w:val="00F213ED"/>
    <w:rsid w:val="00F228F4"/>
    <w:rsid w:val="00F22FC2"/>
    <w:rsid w:val="00F37878"/>
    <w:rsid w:val="00F4010E"/>
    <w:rsid w:val="00F407BF"/>
    <w:rsid w:val="00F458E4"/>
    <w:rsid w:val="00F45E1D"/>
    <w:rsid w:val="00F4679D"/>
    <w:rsid w:val="00F50E61"/>
    <w:rsid w:val="00F50F92"/>
    <w:rsid w:val="00F5117F"/>
    <w:rsid w:val="00F5449C"/>
    <w:rsid w:val="00F6277D"/>
    <w:rsid w:val="00F6431D"/>
    <w:rsid w:val="00F66C46"/>
    <w:rsid w:val="00F7175F"/>
    <w:rsid w:val="00F8550B"/>
    <w:rsid w:val="00F85FEA"/>
    <w:rsid w:val="00F91F8A"/>
    <w:rsid w:val="00F926FB"/>
    <w:rsid w:val="00F93EE8"/>
    <w:rsid w:val="00FA1F6A"/>
    <w:rsid w:val="00FA2DD9"/>
    <w:rsid w:val="00FA4694"/>
    <w:rsid w:val="00FB18B6"/>
    <w:rsid w:val="00FB44C0"/>
    <w:rsid w:val="00FB6799"/>
    <w:rsid w:val="00FB7B44"/>
    <w:rsid w:val="00FC1C81"/>
    <w:rsid w:val="00FC3136"/>
    <w:rsid w:val="00FC5FAD"/>
    <w:rsid w:val="00FD312D"/>
    <w:rsid w:val="00FD4247"/>
    <w:rsid w:val="00FD43E4"/>
    <w:rsid w:val="00FD56FE"/>
    <w:rsid w:val="00FE0C4B"/>
    <w:rsid w:val="00FF1E01"/>
    <w:rsid w:val="00FF2A67"/>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72636"/>
  <w15:docId w15:val="{CB2C5561-619B-4AD8-B42A-F44C43DA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1F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F6A"/>
    <w:pPr>
      <w:tabs>
        <w:tab w:val="center" w:pos="4252"/>
        <w:tab w:val="right" w:pos="8504"/>
      </w:tabs>
      <w:snapToGrid w:val="0"/>
    </w:pPr>
  </w:style>
  <w:style w:type="paragraph" w:styleId="a4">
    <w:name w:val="footer"/>
    <w:basedOn w:val="a"/>
    <w:rsid w:val="00FA1F6A"/>
    <w:pPr>
      <w:tabs>
        <w:tab w:val="center" w:pos="4252"/>
        <w:tab w:val="right" w:pos="8504"/>
      </w:tabs>
      <w:snapToGrid w:val="0"/>
    </w:pPr>
  </w:style>
  <w:style w:type="character" w:styleId="a5">
    <w:name w:val="page number"/>
    <w:basedOn w:val="a0"/>
    <w:rsid w:val="00FA1F6A"/>
  </w:style>
  <w:style w:type="table" w:styleId="a6">
    <w:name w:val="Table Grid"/>
    <w:basedOn w:val="a1"/>
    <w:rsid w:val="00DF3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D2F66"/>
    <w:rPr>
      <w:rFonts w:ascii="Arial" w:eastAsia="ＭＳ ゴシック" w:hAnsi="Arial"/>
      <w:sz w:val="18"/>
      <w:szCs w:val="18"/>
    </w:rPr>
  </w:style>
  <w:style w:type="character" w:customStyle="1" w:styleId="a8">
    <w:name w:val="吹き出し (文字)"/>
    <w:link w:val="a7"/>
    <w:rsid w:val="003D2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DC7C-7483-4EFD-B482-BE180B01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867</Words>
  <Characters>4944</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裁判官制度改革</vt:lpstr>
      <vt:lpstr>裁判官制度改革</vt:lpstr>
    </vt:vector>
  </TitlesOfParts>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2018-11-30T08:11:00Z</cp:lastPrinted>
  <dcterms:created xsi:type="dcterms:W3CDTF">2018-11-30T06:56:00Z</dcterms:created>
  <dcterms:modified xsi:type="dcterms:W3CDTF">2019-01-28T00:05:00Z</dcterms:modified>
</cp:coreProperties>
</file>