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4C4" w:rsidRPr="00534905" w:rsidRDefault="00056198" w:rsidP="00610EC2">
      <w:pPr>
        <w:ind w:left="251" w:hangingChars="100" w:hanging="251"/>
        <w:rPr>
          <w:rFonts w:ascii="ＭＳ 明朝" w:hAnsi="ＭＳ 明朝"/>
          <w:b/>
          <w:sz w:val="24"/>
        </w:rPr>
      </w:pPr>
      <w:r w:rsidRPr="00534905">
        <w:rPr>
          <w:rFonts w:ascii="ＭＳ 明朝" w:hAnsi="ＭＳ 明朝" w:hint="eastAsia"/>
          <w:b/>
          <w:sz w:val="24"/>
        </w:rPr>
        <w:t>５</w:t>
      </w:r>
      <w:r w:rsidR="009365E5" w:rsidRPr="00534905">
        <w:rPr>
          <w:rFonts w:ascii="ＭＳ 明朝" w:hAnsi="ＭＳ 明朝" w:hint="eastAsia"/>
          <w:b/>
          <w:sz w:val="24"/>
        </w:rPr>
        <w:t xml:space="preserve">　</w:t>
      </w:r>
      <w:r w:rsidR="00FC34C4" w:rsidRPr="00534905">
        <w:rPr>
          <w:rFonts w:ascii="ＭＳ 明朝" w:hAnsi="ＭＳ 明朝" w:hint="eastAsia"/>
          <w:b/>
          <w:sz w:val="24"/>
        </w:rPr>
        <w:t>犯罪被害者の支援</w:t>
      </w:r>
    </w:p>
    <w:p w:rsidR="00CD18A9" w:rsidRPr="00534905" w:rsidRDefault="009365E5" w:rsidP="009365E5">
      <w:pPr>
        <w:rPr>
          <w:rFonts w:ascii="ＭＳ 明朝" w:hAnsi="ＭＳ 明朝"/>
          <w:b/>
          <w:sz w:val="24"/>
        </w:rPr>
      </w:pPr>
      <w:r w:rsidRPr="00534905">
        <w:rPr>
          <w:rFonts w:ascii="ＭＳ 明朝" w:hAnsi="ＭＳ 明朝" w:hint="eastAsia"/>
          <w:b/>
          <w:sz w:val="24"/>
        </w:rPr>
        <w:t>（１）</w:t>
      </w:r>
      <w:r w:rsidR="00FC34C4" w:rsidRPr="00534905">
        <w:rPr>
          <w:rFonts w:ascii="ＭＳ 明朝" w:hAnsi="ＭＳ 明朝" w:hint="eastAsia"/>
          <w:b/>
          <w:sz w:val="24"/>
        </w:rPr>
        <w:t>犯罪被害者の支援に対する法律改正</w:t>
      </w:r>
      <w:r w:rsidR="00CD18A9" w:rsidRPr="00534905">
        <w:rPr>
          <w:rFonts w:ascii="ＭＳ 明朝" w:hAnsi="ＭＳ 明朝" w:hint="eastAsia"/>
          <w:b/>
          <w:sz w:val="24"/>
        </w:rPr>
        <w:t>・</w:t>
      </w:r>
      <w:r w:rsidR="00CD18A9" w:rsidRPr="00534905">
        <w:rPr>
          <w:rFonts w:ascii="ＭＳ 明朝" w:hAnsi="ＭＳ 明朝"/>
          <w:b/>
          <w:sz w:val="24"/>
        </w:rPr>
        <w:t>制度創設</w:t>
      </w:r>
      <w:r w:rsidR="00CD18A9" w:rsidRPr="00534905">
        <w:rPr>
          <w:rFonts w:ascii="ＭＳ 明朝" w:hAnsi="ＭＳ 明朝" w:hint="eastAsia"/>
          <w:b/>
          <w:sz w:val="24"/>
        </w:rPr>
        <w:t>の経緯</w:t>
      </w:r>
      <w:r w:rsidR="00CD18A9" w:rsidRPr="00534905">
        <w:rPr>
          <w:rFonts w:ascii="ＭＳ 明朝" w:hAnsi="ＭＳ 明朝"/>
          <w:b/>
          <w:sz w:val="24"/>
        </w:rPr>
        <w:t>の認識の必要性</w:t>
      </w:r>
    </w:p>
    <w:p w:rsidR="00CD18A9" w:rsidRPr="00534905" w:rsidRDefault="00CD18A9" w:rsidP="009365E5">
      <w:pPr>
        <w:ind w:leftChars="200" w:left="440"/>
        <w:rPr>
          <w:rFonts w:ascii="ＭＳ 明朝" w:hAnsi="ＭＳ 明朝"/>
        </w:rPr>
      </w:pPr>
      <w:r w:rsidRPr="00534905">
        <w:rPr>
          <w:rFonts w:ascii="ＭＳ 明朝" w:hAnsi="ＭＳ 明朝" w:hint="eastAsia"/>
        </w:rPr>
        <w:t xml:space="preserve">　犯罪被害者</w:t>
      </w:r>
      <w:r w:rsidRPr="00534905">
        <w:rPr>
          <w:rFonts w:ascii="ＭＳ 明朝" w:hAnsi="ＭＳ 明朝"/>
        </w:rPr>
        <w:t>の支援の必要性が</w:t>
      </w:r>
      <w:r w:rsidRPr="00534905">
        <w:rPr>
          <w:rFonts w:ascii="ＭＳ 明朝" w:hAnsi="ＭＳ 明朝" w:hint="eastAsia"/>
        </w:rPr>
        <w:t>社会</w:t>
      </w:r>
      <w:r w:rsidRPr="00534905">
        <w:rPr>
          <w:rFonts w:ascii="ＭＳ 明朝" w:hAnsi="ＭＳ 明朝"/>
        </w:rPr>
        <w:t>的に認識されたのは、</w:t>
      </w:r>
      <w:r w:rsidRPr="00534905">
        <w:rPr>
          <w:rFonts w:ascii="ＭＳ 明朝" w:hAnsi="ＭＳ 明朝" w:hint="eastAsia"/>
        </w:rPr>
        <w:t>20</w:t>
      </w:r>
      <w:r w:rsidRPr="00534905">
        <w:rPr>
          <w:rFonts w:ascii="ＭＳ 明朝" w:hAnsi="ＭＳ 明朝"/>
        </w:rPr>
        <w:t>世紀が終わろうとしているこ</w:t>
      </w:r>
      <w:r w:rsidR="003F109B" w:rsidRPr="00534905">
        <w:rPr>
          <w:rFonts w:ascii="ＭＳ 明朝" w:hAnsi="ＭＳ 明朝" w:hint="eastAsia"/>
        </w:rPr>
        <w:t>ろ</w:t>
      </w:r>
      <w:r w:rsidRPr="00534905">
        <w:rPr>
          <w:rFonts w:ascii="ＭＳ 明朝" w:hAnsi="ＭＳ 明朝"/>
        </w:rPr>
        <w:t>のことであり、その認識に基づく法改正や制度の創設</w:t>
      </w:r>
      <w:r w:rsidRPr="00534905">
        <w:rPr>
          <w:rFonts w:ascii="ＭＳ 明朝" w:hAnsi="ＭＳ 明朝" w:hint="eastAsia"/>
        </w:rPr>
        <w:t>に</w:t>
      </w:r>
      <w:r w:rsidRPr="00534905">
        <w:rPr>
          <w:rFonts w:ascii="ＭＳ 明朝" w:hAnsi="ＭＳ 明朝"/>
        </w:rPr>
        <w:t>関しては今世紀に入ってからのことであ</w:t>
      </w:r>
      <w:r w:rsidRPr="00534905">
        <w:rPr>
          <w:rFonts w:ascii="ＭＳ 明朝" w:hAnsi="ＭＳ 明朝" w:hint="eastAsia"/>
        </w:rPr>
        <w:t>る。</w:t>
      </w:r>
      <w:r w:rsidRPr="00534905">
        <w:rPr>
          <w:rFonts w:ascii="ＭＳ 明朝" w:hAnsi="ＭＳ 明朝"/>
        </w:rPr>
        <w:t>それ以前</w:t>
      </w:r>
      <w:r w:rsidRPr="00534905">
        <w:rPr>
          <w:rFonts w:ascii="ＭＳ 明朝" w:hAnsi="ＭＳ 明朝" w:hint="eastAsia"/>
        </w:rPr>
        <w:t>は</w:t>
      </w:r>
      <w:r w:rsidRPr="00534905">
        <w:rPr>
          <w:rFonts w:ascii="ＭＳ 明朝" w:hAnsi="ＭＳ 明朝"/>
        </w:rPr>
        <w:t>、被害者が知らない間</w:t>
      </w:r>
      <w:r w:rsidRPr="00534905">
        <w:rPr>
          <w:rFonts w:ascii="ＭＳ 明朝" w:hAnsi="ＭＳ 明朝" w:hint="eastAsia"/>
        </w:rPr>
        <w:t>に</w:t>
      </w:r>
      <w:r w:rsidRPr="00534905">
        <w:rPr>
          <w:rFonts w:ascii="ＭＳ 明朝" w:hAnsi="ＭＳ 明朝"/>
        </w:rPr>
        <w:t>加害者が逮捕・起訴され刑事裁判も終了していたということすら珍しくない状況</w:t>
      </w:r>
      <w:r w:rsidRPr="00534905">
        <w:rPr>
          <w:rFonts w:ascii="ＭＳ 明朝" w:hAnsi="ＭＳ 明朝" w:hint="eastAsia"/>
        </w:rPr>
        <w:t>であった</w:t>
      </w:r>
      <w:r w:rsidRPr="00534905">
        <w:rPr>
          <w:rFonts w:ascii="ＭＳ 明朝" w:hAnsi="ＭＳ 明朝"/>
        </w:rPr>
        <w:t>。</w:t>
      </w:r>
      <w:r w:rsidRPr="00534905">
        <w:rPr>
          <w:rFonts w:ascii="ＭＳ 明朝" w:hAnsi="ＭＳ 明朝" w:hint="eastAsia"/>
        </w:rPr>
        <w:t>被害者支援</w:t>
      </w:r>
      <w:r w:rsidRPr="00534905">
        <w:rPr>
          <w:rFonts w:ascii="ＭＳ 明朝" w:hAnsi="ＭＳ 明朝"/>
        </w:rPr>
        <w:t>の本来あるべき姿、今後の被害者支援を考えていくためには、</w:t>
      </w:r>
      <w:r w:rsidRPr="00534905">
        <w:rPr>
          <w:rFonts w:ascii="ＭＳ 明朝" w:hAnsi="ＭＳ 明朝" w:hint="eastAsia"/>
        </w:rPr>
        <w:t>被害者の</w:t>
      </w:r>
      <w:r w:rsidRPr="00534905">
        <w:rPr>
          <w:rFonts w:ascii="ＭＳ 明朝" w:hAnsi="ＭＳ 明朝"/>
        </w:rPr>
        <w:t>問題</w:t>
      </w:r>
      <w:r w:rsidRPr="00534905">
        <w:rPr>
          <w:rFonts w:ascii="ＭＳ 明朝" w:hAnsi="ＭＳ 明朝" w:hint="eastAsia"/>
        </w:rPr>
        <w:t>が</w:t>
      </w:r>
      <w:r w:rsidRPr="00534905">
        <w:rPr>
          <w:rFonts w:ascii="ＭＳ 明朝" w:hAnsi="ＭＳ 明朝"/>
        </w:rPr>
        <w:t>古く</w:t>
      </w:r>
      <w:r w:rsidRPr="00534905">
        <w:rPr>
          <w:rFonts w:ascii="ＭＳ 明朝" w:hAnsi="ＭＳ 明朝" w:hint="eastAsia"/>
        </w:rPr>
        <w:t>からある</w:t>
      </w:r>
      <w:r w:rsidRPr="00534905">
        <w:rPr>
          <w:rFonts w:ascii="ＭＳ 明朝" w:hAnsi="ＭＳ 明朝"/>
        </w:rPr>
        <w:t>新しい問題であ</w:t>
      </w:r>
      <w:r w:rsidRPr="00534905">
        <w:rPr>
          <w:rFonts w:ascii="ＭＳ 明朝" w:hAnsi="ＭＳ 明朝" w:hint="eastAsia"/>
        </w:rPr>
        <w:t>り</w:t>
      </w:r>
      <w:r w:rsidRPr="00534905">
        <w:rPr>
          <w:rFonts w:ascii="ＭＳ 明朝" w:hAnsi="ＭＳ 明朝"/>
        </w:rPr>
        <w:t>、発展途上の</w:t>
      </w:r>
      <w:r w:rsidRPr="00534905">
        <w:rPr>
          <w:rFonts w:ascii="ＭＳ 明朝" w:hAnsi="ＭＳ 明朝" w:hint="eastAsia"/>
        </w:rPr>
        <w:t>分野である</w:t>
      </w:r>
      <w:r w:rsidRPr="00534905">
        <w:rPr>
          <w:rFonts w:ascii="ＭＳ 明朝" w:hAnsi="ＭＳ 明朝"/>
        </w:rPr>
        <w:t>ことの</w:t>
      </w:r>
      <w:r w:rsidRPr="00534905">
        <w:rPr>
          <w:rFonts w:ascii="ＭＳ 明朝" w:hAnsi="ＭＳ 明朝" w:hint="eastAsia"/>
        </w:rPr>
        <w:t>認識と</w:t>
      </w:r>
      <w:r w:rsidRPr="00534905">
        <w:rPr>
          <w:rFonts w:ascii="ＭＳ 明朝" w:hAnsi="ＭＳ 明朝"/>
        </w:rPr>
        <w:t>これまでの</w:t>
      </w:r>
      <w:r w:rsidRPr="00534905">
        <w:rPr>
          <w:rFonts w:ascii="ＭＳ 明朝" w:hAnsi="ＭＳ 明朝" w:hint="eastAsia"/>
        </w:rPr>
        <w:t>法改正</w:t>
      </w:r>
      <w:r w:rsidRPr="00534905">
        <w:rPr>
          <w:rFonts w:ascii="ＭＳ 明朝" w:hAnsi="ＭＳ 明朝"/>
        </w:rPr>
        <w:t>・制度創設の経緯に対する理解</w:t>
      </w:r>
      <w:r w:rsidRPr="00534905">
        <w:rPr>
          <w:rFonts w:ascii="ＭＳ 明朝" w:hAnsi="ＭＳ 明朝" w:hint="eastAsia"/>
        </w:rPr>
        <w:t>が</w:t>
      </w:r>
      <w:r w:rsidRPr="00534905">
        <w:rPr>
          <w:rFonts w:ascii="ＭＳ 明朝" w:hAnsi="ＭＳ 明朝"/>
        </w:rPr>
        <w:t>重要である。</w:t>
      </w:r>
    </w:p>
    <w:p w:rsidR="003C4BA4" w:rsidRPr="00534905" w:rsidRDefault="008571F9" w:rsidP="009365E5">
      <w:pPr>
        <w:ind w:firstLineChars="100" w:firstLine="251"/>
        <w:rPr>
          <w:rFonts w:ascii="ＭＳ 明朝" w:hAnsi="ＭＳ 明朝"/>
          <w:sz w:val="24"/>
        </w:rPr>
      </w:pPr>
      <w:r w:rsidRPr="00534905">
        <w:rPr>
          <w:rFonts w:ascii="ＭＳ 明朝" w:hAnsi="ＭＳ 明朝" w:cs="ＭＳ 明朝" w:hint="eastAsia"/>
          <w:b/>
          <w:bCs/>
          <w:sz w:val="24"/>
        </w:rPr>
        <w:t>ア</w:t>
      </w:r>
      <w:r w:rsidR="003C4BA4" w:rsidRPr="00534905">
        <w:rPr>
          <w:rFonts w:ascii="ＭＳ 明朝" w:hAnsi="ＭＳ 明朝"/>
          <w:b/>
          <w:bCs/>
          <w:sz w:val="24"/>
        </w:rPr>
        <w:t xml:space="preserve">　</w:t>
      </w:r>
      <w:r w:rsidR="003C4BA4" w:rsidRPr="00534905">
        <w:rPr>
          <w:rFonts w:ascii="ＭＳ 明朝" w:hAnsi="ＭＳ 明朝" w:hint="eastAsia"/>
          <w:b/>
          <w:bCs/>
          <w:sz w:val="24"/>
        </w:rPr>
        <w:t>犯罪被害者保護二法</w:t>
      </w:r>
    </w:p>
    <w:p w:rsidR="003C4BA4" w:rsidRPr="00534905" w:rsidRDefault="003C4BA4" w:rsidP="00534905">
      <w:pPr>
        <w:ind w:leftChars="322" w:left="708" w:firstLineChars="100" w:firstLine="220"/>
        <w:rPr>
          <w:rFonts w:ascii="ＭＳ 明朝" w:hAnsi="ＭＳ 明朝"/>
        </w:rPr>
      </w:pPr>
      <w:r w:rsidRPr="00534905">
        <w:rPr>
          <w:rFonts w:ascii="ＭＳ 明朝" w:hAnsi="ＭＳ 明朝"/>
        </w:rPr>
        <w:t>2000</w:t>
      </w:r>
      <w:r w:rsidRPr="00534905">
        <w:rPr>
          <w:rFonts w:ascii="ＭＳ 明朝" w:hAnsi="ＭＳ 明朝" w:hint="eastAsia"/>
        </w:rPr>
        <w:t>（平成</w:t>
      </w:r>
      <w:r w:rsidRPr="00534905">
        <w:rPr>
          <w:rFonts w:ascii="ＭＳ 明朝" w:hAnsi="ＭＳ 明朝"/>
        </w:rPr>
        <w:t>12</w:t>
      </w:r>
      <w:r w:rsidRPr="00534905">
        <w:rPr>
          <w:rFonts w:ascii="ＭＳ 明朝" w:hAnsi="ＭＳ 明朝" w:hint="eastAsia"/>
        </w:rPr>
        <w:t>）年に｢刑事訴訟法及び検察審査会法の一部を改正する法律｣が成立し、証人尋問の際の、証人への付添い、ビデオリンク方式による証人尋問等</w:t>
      </w:r>
      <w:r w:rsidRPr="00534905">
        <w:rPr>
          <w:rFonts w:ascii="ＭＳ 明朝" w:hAnsi="ＭＳ 明朝"/>
        </w:rPr>
        <w:t>(</w:t>
      </w:r>
      <w:r w:rsidR="004F6938" w:rsidRPr="00534905">
        <w:rPr>
          <w:rFonts w:ascii="ＭＳ 明朝" w:hAnsi="ＭＳ 明朝" w:hint="eastAsia"/>
        </w:rPr>
        <w:t>刑事訴訟</w:t>
      </w:r>
      <w:r w:rsidRPr="00534905">
        <w:rPr>
          <w:rFonts w:ascii="ＭＳ 明朝" w:hAnsi="ＭＳ 明朝" w:hint="eastAsia"/>
        </w:rPr>
        <w:t>法第</w:t>
      </w:r>
      <w:r w:rsidRPr="00534905">
        <w:rPr>
          <w:rFonts w:ascii="ＭＳ 明朝" w:hAnsi="ＭＳ 明朝"/>
        </w:rPr>
        <w:t>157</w:t>
      </w:r>
      <w:r w:rsidRPr="00534905">
        <w:rPr>
          <w:rFonts w:ascii="ＭＳ 明朝" w:hAnsi="ＭＳ 明朝" w:hint="eastAsia"/>
        </w:rPr>
        <w:t>条の</w:t>
      </w:r>
      <w:r w:rsidR="00684DA7" w:rsidRPr="00534905">
        <w:rPr>
          <w:rFonts w:ascii="ＭＳ 明朝" w:hAnsi="ＭＳ 明朝" w:hint="eastAsia"/>
        </w:rPr>
        <w:t>2</w:t>
      </w:r>
      <w:r w:rsidRPr="00534905">
        <w:rPr>
          <w:rFonts w:ascii="ＭＳ 明朝" w:hAnsi="ＭＳ 明朝" w:hint="eastAsia"/>
        </w:rPr>
        <w:t>～</w:t>
      </w:r>
      <w:r w:rsidR="004B53D1" w:rsidRPr="00534905">
        <w:rPr>
          <w:rFonts w:ascii="ＭＳ 明朝" w:hAnsi="ＭＳ 明朝" w:hint="eastAsia"/>
        </w:rPr>
        <w:t>4等</w:t>
      </w:r>
      <w:r w:rsidRPr="00534905">
        <w:rPr>
          <w:rFonts w:ascii="ＭＳ 明朝" w:hAnsi="ＭＳ 明朝"/>
        </w:rPr>
        <w:t>)</w:t>
      </w:r>
      <w:r w:rsidRPr="00534905">
        <w:rPr>
          <w:rFonts w:ascii="ＭＳ 明朝" w:hAnsi="ＭＳ 明朝" w:hint="eastAsia"/>
        </w:rPr>
        <w:t>、被害者等による被害に関する心情その他の意見の陳述</w:t>
      </w:r>
      <w:r w:rsidRPr="00534905">
        <w:rPr>
          <w:rFonts w:ascii="ＭＳ 明朝" w:hAnsi="ＭＳ 明朝"/>
        </w:rPr>
        <w:t>(</w:t>
      </w:r>
      <w:r w:rsidRPr="00534905">
        <w:rPr>
          <w:rFonts w:ascii="ＭＳ 明朝" w:hAnsi="ＭＳ 明朝" w:hint="eastAsia"/>
        </w:rPr>
        <w:t>同法第</w:t>
      </w:r>
      <w:r w:rsidRPr="00534905">
        <w:rPr>
          <w:rFonts w:ascii="ＭＳ 明朝" w:hAnsi="ＭＳ 明朝"/>
        </w:rPr>
        <w:t>292</w:t>
      </w:r>
      <w:r w:rsidRPr="00534905">
        <w:rPr>
          <w:rFonts w:ascii="ＭＳ 明朝" w:hAnsi="ＭＳ 明朝" w:hint="eastAsia"/>
        </w:rPr>
        <w:t>条の</w:t>
      </w:r>
      <w:r w:rsidR="00684DA7" w:rsidRPr="00534905">
        <w:rPr>
          <w:rFonts w:ascii="ＭＳ 明朝" w:hAnsi="ＭＳ 明朝" w:hint="eastAsia"/>
        </w:rPr>
        <w:t>2</w:t>
      </w:r>
      <w:r w:rsidRPr="00534905">
        <w:rPr>
          <w:rFonts w:ascii="ＭＳ 明朝" w:hAnsi="ＭＳ 明朝"/>
        </w:rPr>
        <w:t>)</w:t>
      </w:r>
      <w:r w:rsidR="004F6938" w:rsidRPr="00534905">
        <w:rPr>
          <w:rFonts w:ascii="ＭＳ 明朝" w:hAnsi="ＭＳ 明朝" w:hint="eastAsia"/>
        </w:rPr>
        <w:t>の各制度が創設され、性犯罪の告訴期間が</w:t>
      </w:r>
      <w:r w:rsidRPr="00534905">
        <w:rPr>
          <w:rFonts w:ascii="ＭＳ 明朝" w:hAnsi="ＭＳ 明朝" w:hint="eastAsia"/>
        </w:rPr>
        <w:t>撤廃された（同法第</w:t>
      </w:r>
      <w:r w:rsidRPr="00534905">
        <w:rPr>
          <w:rFonts w:ascii="ＭＳ 明朝" w:hAnsi="ＭＳ 明朝"/>
        </w:rPr>
        <w:t>235</w:t>
      </w:r>
      <w:r w:rsidRPr="00534905">
        <w:rPr>
          <w:rFonts w:ascii="ＭＳ 明朝" w:hAnsi="ＭＳ 明朝" w:hint="eastAsia"/>
        </w:rPr>
        <w:t>条第</w:t>
      </w:r>
      <w:r w:rsidR="00684DA7" w:rsidRPr="00534905">
        <w:rPr>
          <w:rFonts w:ascii="ＭＳ 明朝" w:hAnsi="ＭＳ 明朝" w:hint="eastAsia"/>
        </w:rPr>
        <w:t>1</w:t>
      </w:r>
      <w:r w:rsidRPr="00534905">
        <w:rPr>
          <w:rFonts w:ascii="ＭＳ 明朝" w:hAnsi="ＭＳ 明朝" w:hint="eastAsia"/>
        </w:rPr>
        <w:t>項</w:t>
      </w:r>
      <w:r w:rsidRPr="00534905">
        <w:rPr>
          <w:rFonts w:ascii="ＭＳ 明朝" w:hAnsi="ＭＳ 明朝"/>
        </w:rPr>
        <w:t>)</w:t>
      </w:r>
      <w:r w:rsidRPr="00534905">
        <w:rPr>
          <w:rFonts w:ascii="ＭＳ 明朝" w:hAnsi="ＭＳ 明朝" w:hint="eastAsia"/>
        </w:rPr>
        <w:t>。同時に「犯罪被害者等の権利利益の保護を図るための刑事手続に付随する措置に関する法律」が成立し、裁判長は､被害者等が傍聴できるように配意しなければならないとされ（</w:t>
      </w:r>
      <w:r w:rsidR="00E2535A" w:rsidRPr="00534905">
        <w:rPr>
          <w:rFonts w:ascii="ＭＳ 明朝" w:hAnsi="ＭＳ 明朝" w:hint="eastAsia"/>
        </w:rPr>
        <w:t>同法</w:t>
      </w:r>
      <w:r w:rsidRPr="00534905">
        <w:rPr>
          <w:rFonts w:ascii="ＭＳ 明朝" w:hAnsi="ＭＳ 明朝" w:hint="eastAsia"/>
        </w:rPr>
        <w:t>第</w:t>
      </w:r>
      <w:r w:rsidR="00684DA7" w:rsidRPr="00534905">
        <w:rPr>
          <w:rFonts w:ascii="ＭＳ 明朝" w:hAnsi="ＭＳ 明朝" w:hint="eastAsia"/>
        </w:rPr>
        <w:t>2</w:t>
      </w:r>
      <w:r w:rsidRPr="00534905">
        <w:rPr>
          <w:rFonts w:ascii="ＭＳ 明朝" w:hAnsi="ＭＳ 明朝" w:hint="eastAsia"/>
        </w:rPr>
        <w:t>条）、目的に限定があるものの､公判係属中であっても､訴訟記録の閲覧・謄写が認められることになった（同法第</w:t>
      </w:r>
      <w:r w:rsidR="006F4FBB" w:rsidRPr="00534905">
        <w:rPr>
          <w:rFonts w:ascii="ＭＳ 明朝" w:hAnsi="ＭＳ 明朝"/>
        </w:rPr>
        <w:t>3</w:t>
      </w:r>
      <w:r w:rsidRPr="00534905">
        <w:rPr>
          <w:rFonts w:ascii="ＭＳ 明朝" w:hAnsi="ＭＳ 明朝" w:hint="eastAsia"/>
        </w:rPr>
        <w:t>条）。さらに民事上の争いについての刑事訴訟手続における和解の手続きが創設された</w:t>
      </w:r>
      <w:r w:rsidRPr="00534905">
        <w:rPr>
          <w:rFonts w:ascii="ＭＳ 明朝" w:hAnsi="ＭＳ 明朝"/>
        </w:rPr>
        <w:t>(</w:t>
      </w:r>
      <w:r w:rsidRPr="00534905">
        <w:rPr>
          <w:rFonts w:ascii="ＭＳ 明朝" w:hAnsi="ＭＳ 明朝" w:hint="eastAsia"/>
        </w:rPr>
        <w:t>同法第</w:t>
      </w:r>
      <w:r w:rsidR="00684DA7" w:rsidRPr="00534905">
        <w:rPr>
          <w:rFonts w:ascii="ＭＳ 明朝" w:hAnsi="ＭＳ 明朝" w:hint="eastAsia"/>
        </w:rPr>
        <w:t>4</w:t>
      </w:r>
      <w:r w:rsidRPr="00534905">
        <w:rPr>
          <w:rFonts w:ascii="ＭＳ 明朝" w:hAnsi="ＭＳ 明朝" w:hint="eastAsia"/>
        </w:rPr>
        <w:t>条～第</w:t>
      </w:r>
      <w:r w:rsidR="00684DA7" w:rsidRPr="00534905">
        <w:rPr>
          <w:rFonts w:ascii="ＭＳ 明朝" w:hAnsi="ＭＳ 明朝" w:hint="eastAsia"/>
        </w:rPr>
        <w:t>7</w:t>
      </w:r>
      <w:r w:rsidRPr="00534905">
        <w:rPr>
          <w:rFonts w:ascii="ＭＳ 明朝" w:hAnsi="ＭＳ 明朝" w:hint="eastAsia"/>
        </w:rPr>
        <w:t>条）。</w:t>
      </w:r>
    </w:p>
    <w:p w:rsidR="003C4BA4" w:rsidRPr="00534905" w:rsidRDefault="008571F9" w:rsidP="009365E5">
      <w:pPr>
        <w:ind w:firstLineChars="100" w:firstLine="251"/>
        <w:rPr>
          <w:rFonts w:ascii="ＭＳ 明朝" w:hAnsi="ＭＳ 明朝"/>
          <w:sz w:val="24"/>
        </w:rPr>
      </w:pPr>
      <w:r w:rsidRPr="00534905">
        <w:rPr>
          <w:rFonts w:ascii="ＭＳ 明朝" w:hAnsi="ＭＳ 明朝" w:hint="eastAsia"/>
          <w:b/>
          <w:bCs/>
          <w:sz w:val="24"/>
        </w:rPr>
        <w:t>イ</w:t>
      </w:r>
      <w:r w:rsidR="00684DA7" w:rsidRPr="00534905">
        <w:rPr>
          <w:rFonts w:ascii="ＭＳ 明朝" w:hAnsi="ＭＳ 明朝" w:hint="eastAsia"/>
          <w:b/>
          <w:bCs/>
          <w:sz w:val="24"/>
        </w:rPr>
        <w:t xml:space="preserve">　</w:t>
      </w:r>
      <w:r w:rsidR="003C4BA4" w:rsidRPr="00534905">
        <w:rPr>
          <w:rFonts w:ascii="ＭＳ 明朝" w:hAnsi="ＭＳ 明朝"/>
          <w:b/>
          <w:bCs/>
          <w:sz w:val="24"/>
        </w:rPr>
        <w:t>2008</w:t>
      </w:r>
      <w:r w:rsidR="003C4BA4" w:rsidRPr="00534905">
        <w:rPr>
          <w:rFonts w:ascii="ＭＳ 明朝" w:hAnsi="ＭＳ 明朝" w:hint="eastAsia"/>
          <w:b/>
          <w:bCs/>
          <w:sz w:val="24"/>
        </w:rPr>
        <w:t>（平成</w:t>
      </w:r>
      <w:r w:rsidR="003C4BA4" w:rsidRPr="00534905">
        <w:rPr>
          <w:rFonts w:ascii="ＭＳ 明朝" w:hAnsi="ＭＳ 明朝"/>
          <w:b/>
          <w:bCs/>
          <w:sz w:val="24"/>
        </w:rPr>
        <w:t>20</w:t>
      </w:r>
      <w:r w:rsidR="003C4BA4" w:rsidRPr="00534905">
        <w:rPr>
          <w:rFonts w:ascii="ＭＳ 明朝" w:hAnsi="ＭＳ 明朝" w:hint="eastAsia"/>
          <w:b/>
          <w:bCs/>
          <w:sz w:val="24"/>
        </w:rPr>
        <w:t>）年から施行されている制度</w:t>
      </w:r>
    </w:p>
    <w:p w:rsidR="009365E5" w:rsidRPr="00534905" w:rsidRDefault="003C4BA4" w:rsidP="00534905">
      <w:pPr>
        <w:ind w:leftChars="322" w:left="708" w:firstLineChars="100" w:firstLine="220"/>
        <w:rPr>
          <w:rFonts w:ascii="ＭＳ 明朝" w:hAnsi="ＭＳ 明朝"/>
        </w:rPr>
      </w:pPr>
      <w:r w:rsidRPr="00534905">
        <w:rPr>
          <w:rFonts w:ascii="ＭＳ 明朝" w:hAnsi="ＭＳ 明朝" w:hint="eastAsia"/>
        </w:rPr>
        <w:t>故意の犯罪行為により人を死傷させた罪あるいは刑法</w:t>
      </w:r>
      <w:r w:rsidRPr="00534905">
        <w:rPr>
          <w:rFonts w:ascii="ＭＳ 明朝" w:hAnsi="ＭＳ 明朝"/>
        </w:rPr>
        <w:t>176</w:t>
      </w:r>
      <w:r w:rsidRPr="00534905">
        <w:rPr>
          <w:rFonts w:ascii="ＭＳ 明朝" w:hAnsi="ＭＳ 明朝" w:hint="eastAsia"/>
        </w:rPr>
        <w:t>条から</w:t>
      </w:r>
      <w:r w:rsidRPr="00534905">
        <w:rPr>
          <w:rFonts w:ascii="ＭＳ 明朝" w:hAnsi="ＭＳ 明朝"/>
        </w:rPr>
        <w:t>178</w:t>
      </w:r>
      <w:r w:rsidRPr="00534905">
        <w:rPr>
          <w:rFonts w:ascii="ＭＳ 明朝" w:hAnsi="ＭＳ 明朝" w:hint="eastAsia"/>
        </w:rPr>
        <w:t>条等の罪名に制限はあるが、被害者等若しくは法定代理人が被告事件の手続に参加し、被告人や情状証人に質問し、最終意見陳述もできるようになり（被害者参加制度、刑事訴訟法</w:t>
      </w:r>
      <w:r w:rsidRPr="00534905">
        <w:rPr>
          <w:rFonts w:ascii="ＭＳ 明朝" w:hAnsi="ＭＳ 明朝"/>
        </w:rPr>
        <w:t>316</w:t>
      </w:r>
      <w:r w:rsidRPr="00534905">
        <w:rPr>
          <w:rFonts w:ascii="ＭＳ 明朝" w:hAnsi="ＭＳ 明朝" w:hint="eastAsia"/>
        </w:rPr>
        <w:t>条の</w:t>
      </w:r>
      <w:r w:rsidRPr="00534905">
        <w:rPr>
          <w:rFonts w:ascii="ＭＳ 明朝" w:hAnsi="ＭＳ 明朝"/>
        </w:rPr>
        <w:t>33</w:t>
      </w:r>
      <w:r w:rsidRPr="00534905">
        <w:rPr>
          <w:rFonts w:ascii="ＭＳ 明朝" w:hAnsi="ＭＳ 明朝" w:hint="eastAsia"/>
        </w:rPr>
        <w:t>から</w:t>
      </w:r>
      <w:r w:rsidRPr="00534905">
        <w:rPr>
          <w:rFonts w:ascii="ＭＳ 明朝" w:hAnsi="ＭＳ 明朝"/>
        </w:rPr>
        <w:t>39</w:t>
      </w:r>
      <w:r w:rsidRPr="00534905">
        <w:rPr>
          <w:rFonts w:ascii="ＭＳ 明朝" w:hAnsi="ＭＳ 明朝" w:hint="eastAsia"/>
        </w:rPr>
        <w:t>）、これにあわせて公判記録の閲覧及び謄写の</w:t>
      </w:r>
      <w:r w:rsidR="000A02BD" w:rsidRPr="00534905">
        <w:rPr>
          <w:rFonts w:ascii="ＭＳ 明朝" w:hAnsi="ＭＳ 明朝" w:hint="eastAsia"/>
        </w:rPr>
        <w:t>要件</w:t>
      </w:r>
      <w:r w:rsidR="000A02BD" w:rsidRPr="00534905">
        <w:rPr>
          <w:rFonts w:ascii="ＭＳ 明朝" w:hAnsi="ＭＳ 明朝"/>
        </w:rPr>
        <w:t>が</w:t>
      </w:r>
      <w:r w:rsidRPr="00534905">
        <w:rPr>
          <w:rFonts w:ascii="ＭＳ 明朝" w:hAnsi="ＭＳ 明朝" w:hint="eastAsia"/>
        </w:rPr>
        <w:t>緩和され、被告人及び共犯者により、継続的あるいは反復して行われた同種余罪の事件の被害者についても、損害賠償請求権の行使のために、公判記録の閲覧・謄写を認める規定が新たに設けられ、国選被害者参加弁護士制度も創設された。また、公開の法廷における性犯罪等の被害者の氏名等の秘匿（刑事訴訟法</w:t>
      </w:r>
      <w:r w:rsidRPr="00534905">
        <w:rPr>
          <w:rFonts w:ascii="ＭＳ 明朝" w:hAnsi="ＭＳ 明朝"/>
        </w:rPr>
        <w:t>290</w:t>
      </w:r>
      <w:r w:rsidRPr="00534905">
        <w:rPr>
          <w:rFonts w:ascii="ＭＳ 明朝" w:hAnsi="ＭＳ 明朝" w:hint="eastAsia"/>
        </w:rPr>
        <w:t>条の</w:t>
      </w:r>
      <w:r w:rsidRPr="00534905">
        <w:rPr>
          <w:rFonts w:ascii="ＭＳ 明朝" w:hAnsi="ＭＳ 明朝"/>
        </w:rPr>
        <w:t>2</w:t>
      </w:r>
      <w:r w:rsidRPr="00534905">
        <w:rPr>
          <w:rFonts w:ascii="ＭＳ 明朝" w:hAnsi="ＭＳ 明朝" w:hint="eastAsia"/>
        </w:rPr>
        <w:t>）、証拠開示の際における被害者特定事項の秘匿（同法</w:t>
      </w:r>
      <w:r w:rsidRPr="00534905">
        <w:rPr>
          <w:rFonts w:ascii="ＭＳ 明朝" w:hAnsi="ＭＳ 明朝"/>
        </w:rPr>
        <w:t>299</w:t>
      </w:r>
      <w:r w:rsidRPr="00534905">
        <w:rPr>
          <w:rFonts w:ascii="ＭＳ 明朝" w:hAnsi="ＭＳ 明朝" w:hint="eastAsia"/>
        </w:rPr>
        <w:t>条の</w:t>
      </w:r>
      <w:r w:rsidRPr="00534905">
        <w:rPr>
          <w:rFonts w:ascii="ＭＳ 明朝" w:hAnsi="ＭＳ 明朝"/>
        </w:rPr>
        <w:t>3</w:t>
      </w:r>
      <w:r w:rsidRPr="00534905">
        <w:rPr>
          <w:rFonts w:ascii="ＭＳ 明朝" w:hAnsi="ＭＳ 明朝" w:hint="eastAsia"/>
        </w:rPr>
        <w:t>）の規定も設けられた。</w:t>
      </w:r>
    </w:p>
    <w:p w:rsidR="009365E5" w:rsidRPr="00534905" w:rsidRDefault="003C4BA4" w:rsidP="00534905">
      <w:pPr>
        <w:ind w:leftChars="322" w:left="708" w:firstLineChars="100" w:firstLine="220"/>
        <w:rPr>
          <w:rFonts w:ascii="ＭＳ 明朝" w:hAnsi="ＭＳ 明朝"/>
        </w:rPr>
      </w:pPr>
      <w:r w:rsidRPr="00534905">
        <w:rPr>
          <w:rFonts w:ascii="ＭＳ 明朝" w:hAnsi="ＭＳ 明朝" w:hint="eastAsia"/>
        </w:rPr>
        <w:t>重大犯罪の故意犯に限られているが、刑事被告事件の被害者等が訴因で特定された事実を原因とする不法行為に基づく損害賠償請求を、刑事被告事件を担当する裁判所に提起し、当該裁判所が刑事事件の証拠を流用して損害賠償の可否及び額を審理決定する制度も創設された（損害賠償命令制度）。</w:t>
      </w:r>
    </w:p>
    <w:p w:rsidR="003C4BA4" w:rsidRPr="00534905" w:rsidRDefault="003C4BA4" w:rsidP="00534905">
      <w:pPr>
        <w:ind w:leftChars="322" w:left="708" w:firstLineChars="100" w:firstLine="220"/>
        <w:rPr>
          <w:rFonts w:ascii="ＭＳ 明朝" w:hAnsi="ＭＳ 明朝"/>
        </w:rPr>
      </w:pPr>
      <w:r w:rsidRPr="00534905">
        <w:rPr>
          <w:rFonts w:ascii="ＭＳ 明朝" w:hAnsi="ＭＳ 明朝" w:hint="eastAsia"/>
        </w:rPr>
        <w:t>少年事件に関しては、殺人など重大事件の少年審判に被害者や遺族の傍聴を認める改正少年法が施行され、民事訴訟に関しては、刑事訴訟法において認められてきた証人尋問における付添人・遮へい措置・ビデオリンク方式による尋問の各制度</w:t>
      </w:r>
      <w:r w:rsidR="006F4FBB" w:rsidRPr="00534905">
        <w:rPr>
          <w:rFonts w:ascii="ＭＳ 明朝" w:hAnsi="ＭＳ 明朝" w:hint="eastAsia"/>
        </w:rPr>
        <w:t>が</w:t>
      </w:r>
      <w:r w:rsidRPr="00534905">
        <w:rPr>
          <w:rFonts w:ascii="ＭＳ 明朝" w:hAnsi="ＭＳ 明朝" w:hint="eastAsia"/>
        </w:rPr>
        <w:t>証人尋問及び当事者尋問においても導入されることになった（民事訴訟法</w:t>
      </w:r>
      <w:r w:rsidRPr="00534905">
        <w:rPr>
          <w:rFonts w:ascii="ＭＳ 明朝" w:hAnsi="ＭＳ 明朝"/>
        </w:rPr>
        <w:t>203</w:t>
      </w:r>
      <w:r w:rsidRPr="00534905">
        <w:rPr>
          <w:rFonts w:ascii="ＭＳ 明朝" w:hAnsi="ＭＳ 明朝" w:hint="eastAsia"/>
        </w:rPr>
        <w:t>条の</w:t>
      </w:r>
      <w:r w:rsidRPr="00534905">
        <w:rPr>
          <w:rFonts w:ascii="ＭＳ 明朝" w:hAnsi="ＭＳ 明朝"/>
        </w:rPr>
        <w:t>2</w:t>
      </w:r>
      <w:r w:rsidRPr="00534905">
        <w:rPr>
          <w:rFonts w:ascii="ＭＳ 明朝" w:hAnsi="ＭＳ 明朝" w:hint="eastAsia"/>
        </w:rPr>
        <w:t>及び</w:t>
      </w:r>
      <w:r w:rsidRPr="00534905">
        <w:rPr>
          <w:rFonts w:ascii="ＭＳ 明朝" w:hAnsi="ＭＳ 明朝"/>
        </w:rPr>
        <w:t>3</w:t>
      </w:r>
      <w:r w:rsidRPr="00534905">
        <w:rPr>
          <w:rFonts w:ascii="ＭＳ 明朝" w:hAnsi="ＭＳ 明朝" w:hint="eastAsia"/>
        </w:rPr>
        <w:t>、同法</w:t>
      </w:r>
      <w:r w:rsidRPr="00534905">
        <w:rPr>
          <w:rFonts w:ascii="ＭＳ 明朝" w:hAnsi="ＭＳ 明朝"/>
        </w:rPr>
        <w:t>204</w:t>
      </w:r>
      <w:r w:rsidRPr="00534905">
        <w:rPr>
          <w:rFonts w:ascii="ＭＳ 明朝" w:hAnsi="ＭＳ 明朝" w:hint="eastAsia"/>
        </w:rPr>
        <w:t>条）。</w:t>
      </w:r>
    </w:p>
    <w:p w:rsidR="003C4BA4" w:rsidRPr="00534905" w:rsidRDefault="008571F9" w:rsidP="009365E5">
      <w:pPr>
        <w:ind w:firstLineChars="100" w:firstLine="251"/>
        <w:rPr>
          <w:rFonts w:ascii="ＭＳ 明朝" w:hAnsi="ＭＳ 明朝"/>
          <w:sz w:val="24"/>
        </w:rPr>
      </w:pPr>
      <w:r w:rsidRPr="00534905">
        <w:rPr>
          <w:rFonts w:ascii="ＭＳ 明朝" w:hAnsi="ＭＳ 明朝" w:hint="eastAsia"/>
          <w:b/>
          <w:bCs/>
          <w:sz w:val="24"/>
        </w:rPr>
        <w:lastRenderedPageBreak/>
        <w:t>ウ</w:t>
      </w:r>
      <w:r w:rsidR="003C4BA4" w:rsidRPr="00534905">
        <w:rPr>
          <w:rFonts w:ascii="ＭＳ 明朝" w:hAnsi="ＭＳ 明朝"/>
          <w:b/>
          <w:bCs/>
          <w:sz w:val="24"/>
        </w:rPr>
        <w:t xml:space="preserve">　</w:t>
      </w:r>
      <w:r w:rsidR="003C4BA4" w:rsidRPr="00534905">
        <w:rPr>
          <w:rFonts w:ascii="ＭＳ 明朝" w:hAnsi="ＭＳ 明朝" w:hint="eastAsia"/>
          <w:b/>
          <w:bCs/>
          <w:sz w:val="24"/>
        </w:rPr>
        <w:t>被害者に対する情報提供</w:t>
      </w:r>
    </w:p>
    <w:p w:rsidR="003C4BA4" w:rsidRPr="00534905" w:rsidRDefault="003C4BA4" w:rsidP="00534905">
      <w:pPr>
        <w:ind w:leftChars="322" w:left="708" w:firstLineChars="100" w:firstLine="220"/>
        <w:rPr>
          <w:rFonts w:ascii="ＭＳ 明朝" w:hAnsi="ＭＳ 明朝"/>
        </w:rPr>
      </w:pPr>
      <w:r w:rsidRPr="00534905">
        <w:rPr>
          <w:rFonts w:ascii="ＭＳ 明朝" w:hAnsi="ＭＳ 明朝" w:hint="eastAsia"/>
        </w:rPr>
        <w:t>被害者連絡実施要領が</w:t>
      </w:r>
      <w:r w:rsidRPr="00534905">
        <w:rPr>
          <w:rFonts w:ascii="ＭＳ 明朝" w:hAnsi="ＭＳ 明朝"/>
        </w:rPr>
        <w:t>1996</w:t>
      </w:r>
      <w:r w:rsidRPr="00534905">
        <w:rPr>
          <w:rFonts w:ascii="ＭＳ 明朝" w:hAnsi="ＭＳ 明朝" w:hint="eastAsia"/>
        </w:rPr>
        <w:t>（</w:t>
      </w:r>
      <w:r w:rsidRPr="00534905">
        <w:rPr>
          <w:rFonts w:ascii="ＭＳ 明朝" w:hAnsi="ＭＳ 明朝"/>
        </w:rPr>
        <w:t>平成8</w:t>
      </w:r>
      <w:r w:rsidRPr="00534905">
        <w:rPr>
          <w:rFonts w:ascii="ＭＳ 明朝" w:hAnsi="ＭＳ 明朝" w:hint="eastAsia"/>
        </w:rPr>
        <w:t>）年に制定され、身体犯・ひき逃げ事件の被害者等に対して、警察から捜査状況（被疑者検挙まで）、被疑者の検挙状況、逮捕被疑者の処分状況などの情報提供がされるようになった（被害者連絡制度）。</w:t>
      </w:r>
      <w:r w:rsidRPr="00534905">
        <w:rPr>
          <w:rFonts w:ascii="ＭＳ 明朝" w:hAnsi="ＭＳ 明朝"/>
        </w:rPr>
        <w:t>1999</w:t>
      </w:r>
      <w:r w:rsidRPr="00534905">
        <w:rPr>
          <w:rFonts w:ascii="ＭＳ 明朝" w:hAnsi="ＭＳ 明朝" w:hint="eastAsia"/>
        </w:rPr>
        <w:t>（平成</w:t>
      </w:r>
      <w:r w:rsidRPr="00534905">
        <w:rPr>
          <w:rFonts w:ascii="ＭＳ 明朝" w:hAnsi="ＭＳ 明朝"/>
        </w:rPr>
        <w:t>11</w:t>
      </w:r>
      <w:r w:rsidRPr="00534905">
        <w:rPr>
          <w:rFonts w:ascii="ＭＳ 明朝" w:hAnsi="ＭＳ 明朝" w:hint="eastAsia"/>
        </w:rPr>
        <w:t>）年から、検察庁が、被害者の希望により、被害者に対し事件の処分結果、公判期日、裁判結果、判決確定後の被告人に関する事項等を通知する制度も行われている（被害者通知制度）。加害者情報を被害者に知らせる制度として</w:t>
      </w:r>
      <w:bookmarkStart w:id="0" w:name="_GoBack"/>
      <w:bookmarkEnd w:id="0"/>
      <w:r w:rsidRPr="00534905">
        <w:rPr>
          <w:rFonts w:ascii="ＭＳ 明朝" w:hAnsi="ＭＳ 明朝" w:hint="eastAsia"/>
        </w:rPr>
        <w:t>、</w:t>
      </w:r>
      <w:r w:rsidRPr="00534905">
        <w:rPr>
          <w:rFonts w:ascii="ＭＳ 明朝" w:hAnsi="ＭＳ 明朝"/>
        </w:rPr>
        <w:t>2007</w:t>
      </w:r>
      <w:r w:rsidRPr="00534905">
        <w:rPr>
          <w:rFonts w:ascii="ＭＳ 明朝" w:hAnsi="ＭＳ 明朝" w:hint="eastAsia"/>
        </w:rPr>
        <w:t>（平成</w:t>
      </w:r>
      <w:r w:rsidRPr="00534905">
        <w:rPr>
          <w:rFonts w:ascii="ＭＳ 明朝" w:hAnsi="ＭＳ 明朝"/>
        </w:rPr>
        <w:t>19</w:t>
      </w:r>
      <w:r w:rsidRPr="00534905">
        <w:rPr>
          <w:rFonts w:ascii="ＭＳ 明朝" w:hAnsi="ＭＳ 明朝" w:hint="eastAsia"/>
        </w:rPr>
        <w:t>）年</w:t>
      </w:r>
      <w:r w:rsidRPr="00534905">
        <w:rPr>
          <w:rFonts w:ascii="ＭＳ 明朝" w:hAnsi="ＭＳ 明朝"/>
        </w:rPr>
        <w:t>12</w:t>
      </w:r>
      <w:r w:rsidRPr="00534905">
        <w:rPr>
          <w:rFonts w:ascii="ＭＳ 明朝" w:hAnsi="ＭＳ 明朝" w:hint="eastAsia"/>
        </w:rPr>
        <w:t>月</w:t>
      </w:r>
      <w:r w:rsidRPr="00534905">
        <w:rPr>
          <w:rFonts w:ascii="ＭＳ 明朝" w:hAnsi="ＭＳ 明朝"/>
        </w:rPr>
        <w:t>1</w:t>
      </w:r>
      <w:r w:rsidRPr="00534905">
        <w:rPr>
          <w:rFonts w:ascii="ＭＳ 明朝" w:hAnsi="ＭＳ 明朝" w:hint="eastAsia"/>
        </w:rPr>
        <w:t>日から、成人の加害者については、保護観察官を通じて、被害者の心情を加害者に伝えたりする制度が、加害少年については、少年院に送られた少年の居場所や退院の時期を知らせる制度が始まっている。</w:t>
      </w:r>
    </w:p>
    <w:p w:rsidR="003F109B" w:rsidRPr="00534905" w:rsidRDefault="003F109B" w:rsidP="00CD18A9">
      <w:pPr>
        <w:rPr>
          <w:rFonts w:ascii="ＭＳ 明朝" w:hAnsi="ＭＳ 明朝"/>
        </w:rPr>
      </w:pPr>
    </w:p>
    <w:p w:rsidR="00466768" w:rsidRPr="00534905" w:rsidRDefault="009365E5" w:rsidP="00466768">
      <w:pPr>
        <w:rPr>
          <w:rFonts w:ascii="ＭＳ 明朝" w:hAnsi="ＭＳ 明朝"/>
          <w:b/>
          <w:sz w:val="24"/>
        </w:rPr>
      </w:pPr>
      <w:r w:rsidRPr="00534905">
        <w:rPr>
          <w:rFonts w:ascii="ＭＳ 明朝" w:hAnsi="ＭＳ 明朝"/>
          <w:b/>
          <w:sz w:val="24"/>
        </w:rPr>
        <w:t>（２）</w:t>
      </w:r>
      <w:r w:rsidR="00466768" w:rsidRPr="00534905">
        <w:rPr>
          <w:rFonts w:ascii="ＭＳ 明朝" w:hAnsi="ＭＳ 明朝" w:hint="eastAsia"/>
          <w:b/>
          <w:sz w:val="24"/>
        </w:rPr>
        <w:t>2017年（平成29年）10月6日人権擁護大会決議</w:t>
      </w:r>
    </w:p>
    <w:p w:rsidR="00FC34C4" w:rsidRPr="00534905" w:rsidRDefault="00466768" w:rsidP="00534905">
      <w:pPr>
        <w:ind w:firstLineChars="300" w:firstLine="660"/>
        <w:rPr>
          <w:rFonts w:ascii="ＭＳ 明朝" w:hAnsi="ＭＳ 明朝"/>
          <w:b/>
          <w:sz w:val="24"/>
        </w:rPr>
      </w:pPr>
      <w:r w:rsidRPr="00534905">
        <w:rPr>
          <w:rFonts w:ascii="ＭＳ 明朝" w:hAnsi="ＭＳ 明朝" w:hint="eastAsia"/>
        </w:rPr>
        <w:t>当会は、今後の課題として、次にあげる５点について主張をしてきた。</w:t>
      </w:r>
    </w:p>
    <w:p w:rsidR="00730BA5" w:rsidRPr="00534905" w:rsidRDefault="008571F9" w:rsidP="009365E5">
      <w:pPr>
        <w:ind w:firstLineChars="100" w:firstLine="251"/>
        <w:rPr>
          <w:rFonts w:ascii="ＭＳ 明朝" w:hAnsi="ＭＳ 明朝"/>
          <w:b/>
          <w:sz w:val="24"/>
        </w:rPr>
      </w:pPr>
      <w:r w:rsidRPr="00534905">
        <w:rPr>
          <w:rFonts w:ascii="ＭＳ 明朝" w:hAnsi="ＭＳ 明朝" w:hint="eastAsia"/>
          <w:b/>
          <w:sz w:val="24"/>
        </w:rPr>
        <w:t>ア</w:t>
      </w:r>
      <w:r w:rsidR="00730BA5" w:rsidRPr="00534905">
        <w:rPr>
          <w:rFonts w:ascii="ＭＳ 明朝" w:hAnsi="ＭＳ 明朝" w:hint="eastAsia"/>
          <w:b/>
          <w:sz w:val="24"/>
        </w:rPr>
        <w:t xml:space="preserve">　経済的</w:t>
      </w:r>
      <w:r w:rsidR="00730BA5" w:rsidRPr="00534905">
        <w:rPr>
          <w:rFonts w:ascii="ＭＳ 明朝" w:hAnsi="ＭＳ 明朝"/>
          <w:b/>
          <w:sz w:val="24"/>
        </w:rPr>
        <w:t>支援</w:t>
      </w:r>
      <w:r w:rsidR="00276CD1" w:rsidRPr="00534905">
        <w:rPr>
          <w:rFonts w:ascii="ＭＳ 明朝" w:hAnsi="ＭＳ 明朝" w:hint="eastAsia"/>
          <w:b/>
          <w:sz w:val="24"/>
        </w:rPr>
        <w:t>の</w:t>
      </w:r>
      <w:r w:rsidR="006C66AC" w:rsidRPr="00534905">
        <w:rPr>
          <w:rFonts w:ascii="ＭＳ 明朝" w:hAnsi="ＭＳ 明朝"/>
          <w:b/>
          <w:sz w:val="24"/>
        </w:rPr>
        <w:t>充実</w:t>
      </w:r>
    </w:p>
    <w:p w:rsidR="00730BA5" w:rsidRPr="00534905" w:rsidRDefault="00730BA5" w:rsidP="00534905">
      <w:pPr>
        <w:ind w:leftChars="322" w:left="708"/>
        <w:rPr>
          <w:rFonts w:ascii="ＭＳ 明朝" w:hAnsi="ＭＳ 明朝"/>
        </w:rPr>
      </w:pPr>
      <w:r w:rsidRPr="00534905">
        <w:rPr>
          <w:rFonts w:ascii="ＭＳ 明朝" w:hAnsi="ＭＳ 明朝"/>
        </w:rPr>
        <w:t xml:space="preserve">　被害者</w:t>
      </w:r>
      <w:r w:rsidRPr="00534905">
        <w:rPr>
          <w:rFonts w:ascii="ＭＳ 明朝" w:hAnsi="ＭＳ 明朝" w:hint="eastAsia"/>
        </w:rPr>
        <w:t>や</w:t>
      </w:r>
      <w:r w:rsidRPr="00534905">
        <w:rPr>
          <w:rFonts w:ascii="ＭＳ 明朝" w:hAnsi="ＭＳ 明朝"/>
        </w:rPr>
        <w:t>遺族に対する経済的支援については、損害の補償や弁護士費用等</w:t>
      </w:r>
      <w:r w:rsidRPr="00534905">
        <w:rPr>
          <w:rFonts w:ascii="ＭＳ 明朝" w:hAnsi="ＭＳ 明朝" w:hint="eastAsia"/>
        </w:rPr>
        <w:t>の</w:t>
      </w:r>
      <w:r w:rsidRPr="00534905">
        <w:rPr>
          <w:rFonts w:ascii="ＭＳ 明朝" w:hAnsi="ＭＳ 明朝"/>
        </w:rPr>
        <w:t>負担を</w:t>
      </w:r>
      <w:r w:rsidRPr="00534905">
        <w:rPr>
          <w:rFonts w:ascii="ＭＳ 明朝" w:hAnsi="ＭＳ 明朝" w:hint="eastAsia"/>
        </w:rPr>
        <w:t>公費で</w:t>
      </w:r>
      <w:r w:rsidRPr="00534905">
        <w:rPr>
          <w:rFonts w:ascii="ＭＳ 明朝" w:hAnsi="ＭＳ 明朝"/>
        </w:rPr>
        <w:t>行うべきとの観点から</w:t>
      </w:r>
      <w:r w:rsidRPr="00534905">
        <w:rPr>
          <w:rFonts w:ascii="ＭＳ 明朝" w:hAnsi="ＭＳ 明朝" w:hint="eastAsia"/>
        </w:rPr>
        <w:t>政府の犯罪被害者等施策推進会議において</w:t>
      </w:r>
      <w:r w:rsidRPr="00534905">
        <w:rPr>
          <w:rFonts w:ascii="ＭＳ 明朝" w:hAnsi="ＭＳ 明朝"/>
        </w:rPr>
        <w:t>協議されてきたが</w:t>
      </w:r>
      <w:r w:rsidRPr="00534905">
        <w:rPr>
          <w:rFonts w:ascii="ＭＳ 明朝" w:hAnsi="ＭＳ 明朝" w:hint="eastAsia"/>
        </w:rPr>
        <w:t>、</w:t>
      </w:r>
      <w:r w:rsidRPr="00534905">
        <w:rPr>
          <w:rFonts w:ascii="ＭＳ 明朝" w:hAnsi="ＭＳ 明朝"/>
        </w:rPr>
        <w:t>従前からある</w:t>
      </w:r>
      <w:r w:rsidRPr="00534905">
        <w:rPr>
          <w:rFonts w:ascii="ＭＳ 明朝" w:hAnsi="ＭＳ 明朝" w:hint="eastAsia"/>
        </w:rPr>
        <w:t>犯罪被害者等給付金の最高額を引き上げるだけで</w:t>
      </w:r>
      <w:r w:rsidRPr="00534905">
        <w:rPr>
          <w:rFonts w:ascii="ＭＳ 明朝" w:hAnsi="ＭＳ 明朝"/>
        </w:rPr>
        <w:t>、根本的な</w:t>
      </w:r>
      <w:r w:rsidR="003B3102" w:rsidRPr="00534905">
        <w:rPr>
          <w:rFonts w:ascii="ＭＳ 明朝" w:hAnsi="ＭＳ 明朝" w:hint="eastAsia"/>
        </w:rPr>
        <w:t>解決</w:t>
      </w:r>
      <w:r w:rsidRPr="00534905">
        <w:rPr>
          <w:rFonts w:ascii="ＭＳ 明朝" w:hAnsi="ＭＳ 明朝"/>
        </w:rPr>
        <w:t>はなされていない。</w:t>
      </w:r>
      <w:r w:rsidR="003B3102" w:rsidRPr="00534905">
        <w:rPr>
          <w:rFonts w:ascii="ＭＳ 明朝" w:hAnsi="ＭＳ 明朝" w:hint="eastAsia"/>
        </w:rPr>
        <w:t>犯罪被害者</w:t>
      </w:r>
      <w:r w:rsidR="003B3102" w:rsidRPr="00534905">
        <w:rPr>
          <w:rFonts w:ascii="ＭＳ 明朝" w:hAnsi="ＭＳ 明朝"/>
        </w:rPr>
        <w:t>等給付金の制度だけでは、</w:t>
      </w:r>
      <w:r w:rsidR="00F94037" w:rsidRPr="00534905">
        <w:rPr>
          <w:rFonts w:ascii="ＭＳ 明朝" w:hAnsi="ＭＳ 明朝" w:hint="eastAsia"/>
        </w:rPr>
        <w:t>治療費や生活費などが必要となる状況下で</w:t>
      </w:r>
      <w:r w:rsidR="0086276C" w:rsidRPr="00534905">
        <w:rPr>
          <w:rFonts w:ascii="ＭＳ 明朝" w:hAnsi="ＭＳ 明朝" w:hint="eastAsia"/>
        </w:rPr>
        <w:t>、</w:t>
      </w:r>
      <w:r w:rsidR="00F94037" w:rsidRPr="00534905">
        <w:rPr>
          <w:rFonts w:ascii="ＭＳ 明朝" w:hAnsi="ＭＳ 明朝" w:hint="eastAsia"/>
        </w:rPr>
        <w:t>即応性やその金額において被害者に対する経済的支援としては</w:t>
      </w:r>
      <w:r w:rsidR="0086276C" w:rsidRPr="00534905">
        <w:rPr>
          <w:rFonts w:ascii="ＭＳ 明朝" w:hAnsi="ＭＳ 明朝" w:hint="eastAsia"/>
        </w:rPr>
        <w:t>、</w:t>
      </w:r>
      <w:r w:rsidR="00F94037" w:rsidRPr="00534905">
        <w:rPr>
          <w:rFonts w:ascii="ＭＳ 明朝" w:hAnsi="ＭＳ 明朝" w:hint="eastAsia"/>
        </w:rPr>
        <w:t>不十分</w:t>
      </w:r>
      <w:r w:rsidRPr="00534905">
        <w:rPr>
          <w:rFonts w:ascii="ＭＳ 明朝" w:hAnsi="ＭＳ 明朝" w:hint="eastAsia"/>
        </w:rPr>
        <w:t>であり、引き続き</w:t>
      </w:r>
      <w:r w:rsidRPr="00534905">
        <w:rPr>
          <w:rFonts w:ascii="ＭＳ 明朝" w:hAnsi="ＭＳ 明朝"/>
        </w:rPr>
        <w:t>、経済的支援の必要性について訴えていく必要がある。</w:t>
      </w:r>
    </w:p>
    <w:p w:rsidR="00F94037" w:rsidRPr="00534905" w:rsidRDefault="008571F9" w:rsidP="00F94037">
      <w:pPr>
        <w:ind w:firstLineChars="100" w:firstLine="251"/>
        <w:rPr>
          <w:rFonts w:ascii="ＭＳ 明朝" w:hAnsi="ＭＳ 明朝"/>
          <w:b/>
          <w:sz w:val="24"/>
        </w:rPr>
      </w:pPr>
      <w:r w:rsidRPr="00534905">
        <w:rPr>
          <w:rFonts w:ascii="ＭＳ 明朝" w:hAnsi="ＭＳ 明朝" w:hint="eastAsia"/>
          <w:b/>
          <w:sz w:val="24"/>
        </w:rPr>
        <w:t>イ</w:t>
      </w:r>
      <w:r w:rsidR="00F94037" w:rsidRPr="00534905">
        <w:rPr>
          <w:rFonts w:ascii="ＭＳ 明朝" w:hAnsi="ＭＳ 明朝" w:hint="eastAsia"/>
          <w:b/>
          <w:sz w:val="24"/>
        </w:rPr>
        <w:t xml:space="preserve">　損害の実質的な回収</w:t>
      </w:r>
      <w:r w:rsidR="006C66AC" w:rsidRPr="00534905">
        <w:rPr>
          <w:rFonts w:ascii="ＭＳ 明朝" w:hAnsi="ＭＳ 明朝" w:hint="eastAsia"/>
          <w:b/>
          <w:sz w:val="24"/>
        </w:rPr>
        <w:t>方法の模索</w:t>
      </w:r>
    </w:p>
    <w:p w:rsidR="00F94037" w:rsidRPr="00534905" w:rsidRDefault="00F94037" w:rsidP="00534905">
      <w:pPr>
        <w:ind w:leftChars="322" w:left="708"/>
        <w:rPr>
          <w:rFonts w:ascii="ＭＳ 明朝" w:hAnsi="ＭＳ 明朝"/>
        </w:rPr>
      </w:pPr>
      <w:r w:rsidRPr="00534905">
        <w:rPr>
          <w:rFonts w:ascii="ＭＳ 明朝" w:hAnsi="ＭＳ 明朝" w:hint="eastAsia"/>
        </w:rPr>
        <w:t xml:space="preserve">　現在</w:t>
      </w:r>
      <w:r w:rsidR="0086276C" w:rsidRPr="00534905">
        <w:rPr>
          <w:rFonts w:ascii="ＭＳ 明朝" w:hAnsi="ＭＳ 明朝" w:hint="eastAsia"/>
        </w:rPr>
        <w:t>、</w:t>
      </w:r>
      <w:r w:rsidRPr="00534905">
        <w:rPr>
          <w:rFonts w:ascii="ＭＳ 明朝" w:hAnsi="ＭＳ 明朝" w:hint="eastAsia"/>
        </w:rPr>
        <w:t>民事訴訟や損害賠償命令等</w:t>
      </w:r>
      <w:r w:rsidR="0086276C" w:rsidRPr="00534905">
        <w:rPr>
          <w:rFonts w:ascii="ＭＳ 明朝" w:hAnsi="ＭＳ 明朝" w:hint="eastAsia"/>
        </w:rPr>
        <w:t>、</w:t>
      </w:r>
      <w:r w:rsidRPr="00534905">
        <w:rPr>
          <w:rFonts w:ascii="ＭＳ 明朝" w:hAnsi="ＭＳ 明朝" w:hint="eastAsia"/>
        </w:rPr>
        <w:t>被害者が加害者に対し</w:t>
      </w:r>
      <w:r w:rsidR="0086276C" w:rsidRPr="00534905">
        <w:rPr>
          <w:rFonts w:ascii="ＭＳ 明朝" w:hAnsi="ＭＳ 明朝" w:hint="eastAsia"/>
        </w:rPr>
        <w:t>、</w:t>
      </w:r>
      <w:r w:rsidRPr="00534905">
        <w:rPr>
          <w:rFonts w:ascii="ＭＳ 明朝" w:hAnsi="ＭＳ 明朝" w:hint="eastAsia"/>
        </w:rPr>
        <w:t>その損害の賠償を求めていく法制度は存するものの</w:t>
      </w:r>
      <w:r w:rsidR="0086276C" w:rsidRPr="00534905">
        <w:rPr>
          <w:rFonts w:ascii="ＭＳ 明朝" w:hAnsi="ＭＳ 明朝" w:hint="eastAsia"/>
        </w:rPr>
        <w:t>、</w:t>
      </w:r>
      <w:r w:rsidRPr="00534905">
        <w:rPr>
          <w:rFonts w:ascii="ＭＳ 明朝" w:hAnsi="ＭＳ 明朝" w:hint="eastAsia"/>
        </w:rPr>
        <w:t>加害者の資力はないことがほとんどであり</w:t>
      </w:r>
      <w:r w:rsidR="0086276C" w:rsidRPr="00534905">
        <w:rPr>
          <w:rFonts w:ascii="ＭＳ 明朝" w:hAnsi="ＭＳ 明朝" w:hint="eastAsia"/>
        </w:rPr>
        <w:t>、</w:t>
      </w:r>
      <w:r w:rsidRPr="00534905">
        <w:rPr>
          <w:rFonts w:ascii="ＭＳ 明朝" w:hAnsi="ＭＳ 明朝" w:hint="eastAsia"/>
        </w:rPr>
        <w:t>実際に支払われることは少なく</w:t>
      </w:r>
      <w:r w:rsidR="0086276C" w:rsidRPr="00534905">
        <w:rPr>
          <w:rFonts w:ascii="ＭＳ 明朝" w:hAnsi="ＭＳ 明朝" w:hint="eastAsia"/>
        </w:rPr>
        <w:t>、</w:t>
      </w:r>
      <w:r w:rsidRPr="00534905">
        <w:rPr>
          <w:rFonts w:ascii="ＭＳ 明朝" w:hAnsi="ＭＳ 明朝" w:hint="eastAsia"/>
        </w:rPr>
        <w:t>結局</w:t>
      </w:r>
      <w:r w:rsidR="0086276C" w:rsidRPr="00534905">
        <w:rPr>
          <w:rFonts w:ascii="ＭＳ 明朝" w:hAnsi="ＭＳ 明朝" w:hint="eastAsia"/>
        </w:rPr>
        <w:t>、</w:t>
      </w:r>
      <w:r w:rsidRPr="00534905">
        <w:rPr>
          <w:rFonts w:ascii="ＭＳ 明朝" w:hAnsi="ＭＳ 明朝" w:hint="eastAsia"/>
        </w:rPr>
        <w:t>被害者としては絵に描いた餅を受け取るに過ぎない。</w:t>
      </w:r>
    </w:p>
    <w:p w:rsidR="00F94037" w:rsidRPr="00534905" w:rsidRDefault="00F94037" w:rsidP="00534905">
      <w:pPr>
        <w:ind w:leftChars="322" w:left="708"/>
        <w:rPr>
          <w:rFonts w:ascii="ＭＳ 明朝" w:hAnsi="ＭＳ 明朝"/>
        </w:rPr>
      </w:pPr>
      <w:r w:rsidRPr="00534905">
        <w:rPr>
          <w:rFonts w:ascii="ＭＳ 明朝" w:hAnsi="ＭＳ 明朝" w:hint="eastAsia"/>
        </w:rPr>
        <w:t xml:space="preserve">　北欧では回収庁などの名称で加害者への求償を担う組織があることから</w:t>
      </w:r>
      <w:r w:rsidR="0086276C" w:rsidRPr="00534905">
        <w:rPr>
          <w:rFonts w:ascii="ＭＳ 明朝" w:hAnsi="ＭＳ 明朝" w:hint="eastAsia"/>
        </w:rPr>
        <w:t>、</w:t>
      </w:r>
      <w:r w:rsidRPr="00534905">
        <w:rPr>
          <w:rFonts w:ascii="ＭＳ 明朝" w:hAnsi="ＭＳ 明朝" w:hint="eastAsia"/>
        </w:rPr>
        <w:t>これを参考として</w:t>
      </w:r>
      <w:r w:rsidR="0086276C" w:rsidRPr="00534905">
        <w:rPr>
          <w:rFonts w:ascii="ＭＳ 明朝" w:hAnsi="ＭＳ 明朝" w:hint="eastAsia"/>
        </w:rPr>
        <w:t>、</w:t>
      </w:r>
      <w:r w:rsidRPr="00534905">
        <w:rPr>
          <w:rFonts w:ascii="ＭＳ 明朝" w:hAnsi="ＭＳ 明朝" w:hint="eastAsia"/>
        </w:rPr>
        <w:t>行政側が立替えた賠償金を行政において加害者に求償していく制度についても検討していく必要がある。</w:t>
      </w:r>
    </w:p>
    <w:p w:rsidR="00F94037" w:rsidRPr="00534905" w:rsidRDefault="008571F9" w:rsidP="006C66AC">
      <w:pPr>
        <w:ind w:firstLineChars="100" w:firstLine="251"/>
        <w:rPr>
          <w:rFonts w:ascii="ＭＳ 明朝" w:hAnsi="ＭＳ 明朝"/>
          <w:b/>
          <w:sz w:val="24"/>
        </w:rPr>
      </w:pPr>
      <w:r w:rsidRPr="00534905">
        <w:rPr>
          <w:rFonts w:ascii="ＭＳ 明朝" w:hAnsi="ＭＳ 明朝" w:hint="eastAsia"/>
          <w:b/>
          <w:sz w:val="24"/>
        </w:rPr>
        <w:t>ウ</w:t>
      </w:r>
      <w:r w:rsidR="00F94037" w:rsidRPr="00534905">
        <w:rPr>
          <w:rFonts w:ascii="ＭＳ 明朝" w:hAnsi="ＭＳ 明朝" w:hint="eastAsia"/>
          <w:b/>
          <w:sz w:val="24"/>
        </w:rPr>
        <w:t xml:space="preserve">　</w:t>
      </w:r>
      <w:r w:rsidR="006C66AC" w:rsidRPr="00534905">
        <w:rPr>
          <w:rFonts w:ascii="ＭＳ 明朝" w:hAnsi="ＭＳ 明朝" w:hint="eastAsia"/>
          <w:b/>
          <w:sz w:val="24"/>
        </w:rPr>
        <w:t>地方自治体における犯罪被害者支援の促進</w:t>
      </w:r>
    </w:p>
    <w:p w:rsidR="006C66AC" w:rsidRPr="00534905" w:rsidRDefault="006C66AC" w:rsidP="00534905">
      <w:pPr>
        <w:ind w:leftChars="322" w:left="708"/>
        <w:rPr>
          <w:rFonts w:ascii="ＭＳ 明朝" w:hAnsi="ＭＳ 明朝"/>
        </w:rPr>
      </w:pPr>
      <w:r w:rsidRPr="00534905">
        <w:rPr>
          <w:rFonts w:ascii="ＭＳ 明朝" w:hAnsi="ＭＳ 明朝" w:hint="eastAsia"/>
        </w:rPr>
        <w:t xml:space="preserve">　</w:t>
      </w:r>
      <w:r w:rsidR="00A64F6D" w:rsidRPr="00534905">
        <w:rPr>
          <w:rFonts w:ascii="ＭＳ 明朝" w:hAnsi="ＭＳ 明朝" w:hint="eastAsia"/>
        </w:rPr>
        <w:t>市区町村（基礎自治体）は</w:t>
      </w:r>
      <w:r w:rsidR="0086276C" w:rsidRPr="00534905">
        <w:rPr>
          <w:rFonts w:ascii="ＭＳ 明朝" w:hAnsi="ＭＳ 明朝" w:hint="eastAsia"/>
        </w:rPr>
        <w:t>、</w:t>
      </w:r>
      <w:r w:rsidR="00A64F6D" w:rsidRPr="00534905">
        <w:rPr>
          <w:rFonts w:ascii="ＭＳ 明朝" w:hAnsi="ＭＳ 明朝" w:hint="eastAsia"/>
        </w:rPr>
        <w:t>第一に被害者支援の窓口となる存在と考えられ</w:t>
      </w:r>
      <w:r w:rsidRPr="00534905">
        <w:rPr>
          <w:rFonts w:ascii="ＭＳ 明朝" w:hAnsi="ＭＳ 明朝" w:hint="eastAsia"/>
        </w:rPr>
        <w:t>ているところ、東京都内においても、被害者支援に積極的な中野区や杉並区などと、消極的な自治体との間では格差が生じてしまっている。</w:t>
      </w:r>
    </w:p>
    <w:p w:rsidR="006C66AC" w:rsidRPr="00534905" w:rsidRDefault="00A64F6D" w:rsidP="00534905">
      <w:pPr>
        <w:ind w:leftChars="322" w:left="708"/>
        <w:rPr>
          <w:rFonts w:ascii="ＭＳ 明朝" w:hAnsi="ＭＳ 明朝"/>
        </w:rPr>
      </w:pPr>
      <w:r w:rsidRPr="00534905">
        <w:rPr>
          <w:rFonts w:ascii="ＭＳ 明朝" w:hAnsi="ＭＳ 明朝" w:hint="eastAsia"/>
        </w:rPr>
        <w:t xml:space="preserve">　</w:t>
      </w:r>
      <w:r w:rsidR="006C66AC" w:rsidRPr="00534905">
        <w:rPr>
          <w:rFonts w:ascii="ＭＳ 明朝" w:hAnsi="ＭＳ 明朝" w:hint="eastAsia"/>
        </w:rPr>
        <w:t>また、</w:t>
      </w:r>
      <w:r w:rsidR="00F94037" w:rsidRPr="00534905">
        <w:rPr>
          <w:rFonts w:ascii="ＭＳ 明朝" w:hAnsi="ＭＳ 明朝" w:hint="eastAsia"/>
        </w:rPr>
        <w:t>犯罪被害者の加害者に対する損害賠償債権を譲渡することを条件とした立替金の支給など総合的な被害者支援の条例を定めた兵庫県明石市や海外で犯罪被害に遭った住民への一時金支給を定める茨城県潮来市など</w:t>
      </w:r>
      <w:r w:rsidR="0086276C" w:rsidRPr="00534905">
        <w:rPr>
          <w:rFonts w:ascii="ＭＳ 明朝" w:hAnsi="ＭＳ 明朝" w:hint="eastAsia"/>
        </w:rPr>
        <w:t>、</w:t>
      </w:r>
      <w:r w:rsidR="00F94037" w:rsidRPr="00534905">
        <w:rPr>
          <w:rFonts w:ascii="ＭＳ 明朝" w:hAnsi="ＭＳ 明朝" w:hint="eastAsia"/>
        </w:rPr>
        <w:t>特徴的な条例も制定されている。</w:t>
      </w:r>
      <w:r w:rsidR="006C66AC" w:rsidRPr="00534905">
        <w:rPr>
          <w:rFonts w:ascii="ＭＳ 明朝" w:hAnsi="ＭＳ 明朝" w:hint="eastAsia"/>
        </w:rPr>
        <w:t>被害者支援条例のモデル案については日弁連法務研究財団の研究班によって研究がなされており、その成果を踏まえて、自治体に対する働きかけも行っていく必要がある。</w:t>
      </w:r>
    </w:p>
    <w:p w:rsidR="006C66AC" w:rsidRPr="00534905" w:rsidRDefault="008571F9" w:rsidP="006C66AC">
      <w:pPr>
        <w:ind w:firstLineChars="100" w:firstLine="251"/>
        <w:rPr>
          <w:rFonts w:ascii="ＭＳ 明朝" w:hAnsi="ＭＳ 明朝"/>
          <w:b/>
          <w:sz w:val="24"/>
        </w:rPr>
      </w:pPr>
      <w:r w:rsidRPr="00534905">
        <w:rPr>
          <w:rFonts w:ascii="ＭＳ 明朝" w:hAnsi="ＭＳ 明朝" w:hint="eastAsia"/>
          <w:b/>
          <w:sz w:val="24"/>
        </w:rPr>
        <w:t>エ</w:t>
      </w:r>
      <w:r w:rsidR="00695AD9" w:rsidRPr="00534905">
        <w:rPr>
          <w:rFonts w:ascii="ＭＳ 明朝" w:hAnsi="ＭＳ 明朝" w:hint="eastAsia"/>
          <w:b/>
          <w:sz w:val="24"/>
        </w:rPr>
        <w:t xml:space="preserve">　ワンストップ支援センターの拡充</w:t>
      </w:r>
    </w:p>
    <w:p w:rsidR="00695AD9" w:rsidRPr="00534905" w:rsidRDefault="00695AD9" w:rsidP="00534905">
      <w:pPr>
        <w:ind w:leftChars="322" w:left="708"/>
        <w:rPr>
          <w:rFonts w:ascii="ＭＳ 明朝" w:hAnsi="ＭＳ 明朝"/>
        </w:rPr>
      </w:pPr>
      <w:r w:rsidRPr="00534905">
        <w:rPr>
          <w:rFonts w:ascii="ＭＳ 明朝" w:hAnsi="ＭＳ 明朝" w:hint="eastAsia"/>
        </w:rPr>
        <w:lastRenderedPageBreak/>
        <w:t xml:space="preserve">　性犯罪・性暴力被害者の支援のための施策として</w:t>
      </w:r>
      <w:r w:rsidR="0086276C" w:rsidRPr="00534905">
        <w:rPr>
          <w:rFonts w:ascii="ＭＳ 明朝" w:hAnsi="ＭＳ 明朝" w:hint="eastAsia"/>
        </w:rPr>
        <w:t>、</w:t>
      </w:r>
      <w:r w:rsidRPr="00534905">
        <w:rPr>
          <w:rFonts w:ascii="ＭＳ 明朝" w:hAnsi="ＭＳ 明朝" w:hint="eastAsia"/>
        </w:rPr>
        <w:t>現在</w:t>
      </w:r>
      <w:r w:rsidR="0086276C" w:rsidRPr="00534905">
        <w:rPr>
          <w:rFonts w:ascii="ＭＳ 明朝" w:hAnsi="ＭＳ 明朝" w:hint="eastAsia"/>
        </w:rPr>
        <w:t>、</w:t>
      </w:r>
      <w:r w:rsidRPr="00534905">
        <w:rPr>
          <w:rFonts w:ascii="ＭＳ 明朝" w:hAnsi="ＭＳ 明朝" w:hint="eastAsia"/>
        </w:rPr>
        <w:t>被害者がそこへ行けば必要十分な支援を受けることができる</w:t>
      </w:r>
      <w:r w:rsidR="0086276C" w:rsidRPr="00534905">
        <w:rPr>
          <w:rFonts w:ascii="ＭＳ 明朝" w:hAnsi="ＭＳ 明朝" w:hint="eastAsia"/>
        </w:rPr>
        <w:t>、</w:t>
      </w:r>
      <w:r w:rsidRPr="00534905">
        <w:rPr>
          <w:rFonts w:ascii="ＭＳ 明朝" w:hAnsi="ＭＳ 明朝" w:hint="eastAsia"/>
        </w:rPr>
        <w:t>ないし</w:t>
      </w:r>
      <w:r w:rsidR="0086276C" w:rsidRPr="00534905">
        <w:rPr>
          <w:rFonts w:ascii="ＭＳ 明朝" w:hAnsi="ＭＳ 明朝" w:hint="eastAsia"/>
        </w:rPr>
        <w:t>、</w:t>
      </w:r>
      <w:r w:rsidRPr="00534905">
        <w:rPr>
          <w:rFonts w:ascii="ＭＳ 明朝" w:hAnsi="ＭＳ 明朝" w:hint="eastAsia"/>
        </w:rPr>
        <w:t>必要十分な支援へつながる連携体制が整った組織である</w:t>
      </w:r>
      <w:r w:rsidR="0086276C" w:rsidRPr="00534905">
        <w:rPr>
          <w:rFonts w:ascii="ＭＳ 明朝" w:hAnsi="ＭＳ 明朝" w:hint="eastAsia"/>
        </w:rPr>
        <w:t>、</w:t>
      </w:r>
      <w:r w:rsidRPr="00534905">
        <w:rPr>
          <w:rFonts w:ascii="ＭＳ 明朝" w:hAnsi="ＭＳ 明朝" w:hint="eastAsia"/>
        </w:rPr>
        <w:t>性犯罪・性暴力被害者のためのワンストップ支援センターが</w:t>
      </w:r>
      <w:r w:rsidR="0086276C" w:rsidRPr="00534905">
        <w:rPr>
          <w:rFonts w:ascii="ＭＳ 明朝" w:hAnsi="ＭＳ 明朝" w:hint="eastAsia"/>
        </w:rPr>
        <w:t>、</w:t>
      </w:r>
      <w:r w:rsidRPr="00534905">
        <w:rPr>
          <w:rFonts w:ascii="ＭＳ 明朝" w:hAnsi="ＭＳ 明朝" w:hint="eastAsia"/>
        </w:rPr>
        <w:t>各地方公共団体において設立され始めている（</w:t>
      </w:r>
      <w:r w:rsidR="004B53D1" w:rsidRPr="00534905">
        <w:rPr>
          <w:rFonts w:ascii="ＭＳ 明朝" w:hAnsi="ＭＳ 明朝" w:hint="eastAsia"/>
        </w:rPr>
        <w:t>第4次</w:t>
      </w:r>
      <w:r w:rsidRPr="00534905">
        <w:rPr>
          <w:rFonts w:ascii="ＭＳ 明朝" w:hAnsi="ＭＳ 明朝" w:hint="eastAsia"/>
        </w:rPr>
        <w:t>男女共同参画基本計画で平成32年までに各都道府県に最低１か所とする成果目標が設置された）。</w:t>
      </w:r>
    </w:p>
    <w:p w:rsidR="00695AD9" w:rsidRPr="00534905" w:rsidRDefault="00695AD9" w:rsidP="00534905">
      <w:pPr>
        <w:ind w:leftChars="322" w:left="708"/>
        <w:rPr>
          <w:rFonts w:ascii="ＭＳ 明朝" w:hAnsi="ＭＳ 明朝"/>
        </w:rPr>
      </w:pPr>
      <w:r w:rsidRPr="00534905">
        <w:rPr>
          <w:rFonts w:ascii="ＭＳ 明朝" w:hAnsi="ＭＳ 明朝" w:hint="eastAsia"/>
        </w:rPr>
        <w:t xml:space="preserve">　日本弁護士連合会においても</w:t>
      </w:r>
      <w:r w:rsidR="0086276C" w:rsidRPr="00534905">
        <w:rPr>
          <w:rFonts w:ascii="ＭＳ 明朝" w:hAnsi="ＭＳ 明朝" w:hint="eastAsia"/>
        </w:rPr>
        <w:t>、</w:t>
      </w:r>
      <w:r w:rsidRPr="00534905">
        <w:rPr>
          <w:rFonts w:ascii="ＭＳ 明朝" w:hAnsi="ＭＳ 明朝" w:hint="eastAsia"/>
        </w:rPr>
        <w:t>都道府県にワンストップ支援センターの最低１か所の設置と国による全面的な財政支援を求める</w:t>
      </w:r>
      <w:r w:rsidR="004B53D1" w:rsidRPr="00534905">
        <w:rPr>
          <w:rFonts w:ascii="ＭＳ 明朝" w:hAnsi="ＭＳ 明朝" w:hint="eastAsia"/>
        </w:rPr>
        <w:t>2013(</w:t>
      </w:r>
      <w:r w:rsidRPr="00534905">
        <w:rPr>
          <w:rFonts w:ascii="ＭＳ 明朝" w:hAnsi="ＭＳ 明朝" w:hint="eastAsia"/>
        </w:rPr>
        <w:t>平成25</w:t>
      </w:r>
      <w:r w:rsidR="004B53D1" w:rsidRPr="00534905">
        <w:rPr>
          <w:rFonts w:ascii="ＭＳ 明朝" w:hAnsi="ＭＳ 明朝"/>
        </w:rPr>
        <w:t>)</w:t>
      </w:r>
      <w:r w:rsidRPr="00534905">
        <w:rPr>
          <w:rFonts w:ascii="ＭＳ 明朝" w:hAnsi="ＭＳ 明朝" w:hint="eastAsia"/>
        </w:rPr>
        <w:t>年</w:t>
      </w:r>
      <w:r w:rsidR="004B53D1" w:rsidRPr="00534905">
        <w:rPr>
          <w:rFonts w:ascii="ＭＳ 明朝" w:hAnsi="ＭＳ 明朝" w:hint="eastAsia"/>
        </w:rPr>
        <w:t>4</w:t>
      </w:r>
      <w:r w:rsidRPr="00534905">
        <w:rPr>
          <w:rFonts w:ascii="ＭＳ 明朝" w:hAnsi="ＭＳ 明朝" w:hint="eastAsia"/>
        </w:rPr>
        <w:t>月18日付け「性犯罪・性暴力被害者のためのワンストップ支援センターの設置に関する意見書」を発表している。</w:t>
      </w:r>
    </w:p>
    <w:p w:rsidR="00F94037" w:rsidRPr="00534905" w:rsidRDefault="00695AD9" w:rsidP="00534905">
      <w:pPr>
        <w:ind w:leftChars="322" w:left="708"/>
        <w:rPr>
          <w:rFonts w:ascii="ＭＳ 明朝" w:hAnsi="ＭＳ 明朝"/>
        </w:rPr>
      </w:pPr>
      <w:r w:rsidRPr="00534905">
        <w:rPr>
          <w:rFonts w:ascii="ＭＳ 明朝" w:hAnsi="ＭＳ 明朝" w:hint="eastAsia"/>
        </w:rPr>
        <w:t xml:space="preserve">　</w:t>
      </w:r>
      <w:r w:rsidR="006C66AC" w:rsidRPr="00534905">
        <w:rPr>
          <w:rFonts w:ascii="ＭＳ 明朝" w:hAnsi="ＭＳ 明朝" w:hint="eastAsia"/>
        </w:rPr>
        <w:t>東京には1983（昭和58）年に東京・強姦救援センターが設立された後、2012（平成24）年に</w:t>
      </w:r>
      <w:r w:rsidR="006C66AC" w:rsidRPr="00534905">
        <w:rPr>
          <w:rFonts w:ascii="ＭＳ 明朝" w:hAnsi="ＭＳ 明朝"/>
        </w:rPr>
        <w:t>レイプクライシスセンターつぼみと性暴力救援センター東京が設立されたが、基本的にボランティアの民間団体であ</w:t>
      </w:r>
      <w:r w:rsidRPr="00534905">
        <w:rPr>
          <w:rFonts w:ascii="ＭＳ 明朝" w:hAnsi="ＭＳ 明朝"/>
        </w:rPr>
        <w:t>る。東京都も</w:t>
      </w:r>
      <w:r w:rsidR="004B53D1" w:rsidRPr="00534905">
        <w:rPr>
          <w:rFonts w:ascii="ＭＳ 明朝" w:hAnsi="ＭＳ 明朝" w:hint="eastAsia"/>
        </w:rPr>
        <w:t>2015(</w:t>
      </w:r>
      <w:r w:rsidRPr="00534905">
        <w:rPr>
          <w:rFonts w:ascii="ＭＳ 明朝" w:hAnsi="ＭＳ 明朝" w:hint="eastAsia"/>
        </w:rPr>
        <w:t>平成27</w:t>
      </w:r>
      <w:r w:rsidR="004B53D1" w:rsidRPr="00534905">
        <w:rPr>
          <w:rFonts w:ascii="ＭＳ 明朝" w:hAnsi="ＭＳ 明朝"/>
        </w:rPr>
        <w:t>)</w:t>
      </w:r>
      <w:r w:rsidRPr="00534905">
        <w:rPr>
          <w:rFonts w:ascii="ＭＳ 明朝" w:hAnsi="ＭＳ 明朝" w:hint="eastAsia"/>
        </w:rPr>
        <w:t>年7月15日から、</w:t>
      </w:r>
      <w:r w:rsidRPr="00534905">
        <w:rPr>
          <w:rFonts w:ascii="ＭＳ 明朝" w:hAnsi="ＭＳ 明朝"/>
        </w:rPr>
        <w:t>性暴力救援センター東京</w:t>
      </w:r>
      <w:r w:rsidRPr="00534905">
        <w:rPr>
          <w:rFonts w:ascii="ＭＳ 明朝" w:hAnsi="ＭＳ 明朝" w:hint="eastAsia"/>
        </w:rPr>
        <w:t>と連携して相談体制を強化し、24時間365日確実に相談を受け付けるという性犯罪・性暴力被害者ワンストップ支援事業を開始しているが、基本的には、民間支援団体に依存した事業であり</w:t>
      </w:r>
      <w:r w:rsidR="006C66AC" w:rsidRPr="00534905">
        <w:rPr>
          <w:rFonts w:ascii="ＭＳ 明朝" w:hAnsi="ＭＳ 明朝"/>
        </w:rPr>
        <w:t>、十分な公的な支援</w:t>
      </w:r>
      <w:r w:rsidRPr="00534905">
        <w:rPr>
          <w:rFonts w:ascii="ＭＳ 明朝" w:hAnsi="ＭＳ 明朝"/>
        </w:rPr>
        <w:t>がなされているとは言いがたい状況であって、さらなる改善を求めていく必要がある。</w:t>
      </w:r>
    </w:p>
    <w:p w:rsidR="00FC34C4" w:rsidRPr="00534905" w:rsidRDefault="008571F9" w:rsidP="009365E5">
      <w:pPr>
        <w:ind w:firstLineChars="100" w:firstLine="251"/>
        <w:rPr>
          <w:rFonts w:ascii="ＭＳ 明朝" w:hAnsi="ＭＳ 明朝"/>
          <w:b/>
          <w:sz w:val="24"/>
        </w:rPr>
      </w:pPr>
      <w:r w:rsidRPr="00534905">
        <w:rPr>
          <w:rFonts w:ascii="ＭＳ 明朝" w:hAnsi="ＭＳ 明朝" w:hint="eastAsia"/>
          <w:b/>
          <w:sz w:val="24"/>
        </w:rPr>
        <w:t>オ</w:t>
      </w:r>
      <w:r w:rsidR="00684DA7" w:rsidRPr="00534905">
        <w:rPr>
          <w:rFonts w:ascii="ＭＳ 明朝" w:hAnsi="ＭＳ 明朝" w:hint="eastAsia"/>
          <w:b/>
          <w:sz w:val="24"/>
        </w:rPr>
        <w:t xml:space="preserve">　</w:t>
      </w:r>
      <w:r w:rsidR="004D079F" w:rsidRPr="00534905">
        <w:rPr>
          <w:rFonts w:ascii="ＭＳ 明朝" w:hAnsi="ＭＳ 明朝"/>
          <w:b/>
          <w:sz w:val="24"/>
        </w:rPr>
        <w:t>被害者庁の創設</w:t>
      </w:r>
    </w:p>
    <w:p w:rsidR="009365E5" w:rsidRPr="00534905" w:rsidRDefault="00695AD9" w:rsidP="00534905">
      <w:pPr>
        <w:ind w:leftChars="322" w:left="708" w:firstLineChars="100" w:firstLine="220"/>
        <w:rPr>
          <w:rFonts w:ascii="ＭＳ 明朝" w:hAnsi="ＭＳ 明朝"/>
        </w:rPr>
      </w:pPr>
      <w:r w:rsidRPr="00534905">
        <w:rPr>
          <w:rFonts w:ascii="ＭＳ 明朝" w:hAnsi="ＭＳ 明朝" w:hint="eastAsia"/>
        </w:rPr>
        <w:t>このような現状を</w:t>
      </w:r>
      <w:r w:rsidR="00086FD5" w:rsidRPr="00534905">
        <w:rPr>
          <w:rFonts w:ascii="ＭＳ 明朝" w:hAnsi="ＭＳ 明朝" w:hint="eastAsia"/>
        </w:rPr>
        <w:t>包括的に解決する方策として</w:t>
      </w:r>
      <w:r w:rsidRPr="00534905">
        <w:rPr>
          <w:rFonts w:ascii="ＭＳ 明朝" w:hAnsi="ＭＳ 明朝" w:hint="eastAsia"/>
        </w:rPr>
        <w:t>、</w:t>
      </w:r>
      <w:r w:rsidR="004D079F" w:rsidRPr="00534905">
        <w:rPr>
          <w:rFonts w:ascii="ＭＳ 明朝" w:hAnsi="ＭＳ 明朝" w:hint="eastAsia"/>
        </w:rPr>
        <w:t>現在、日弁連被害者支援委員会においては、被害者庁創設の必要性を訴え</w:t>
      </w:r>
      <w:r w:rsidR="007F7674" w:rsidRPr="00534905">
        <w:rPr>
          <w:rFonts w:ascii="ＭＳ 明朝" w:hAnsi="ＭＳ 明朝"/>
        </w:rPr>
        <w:t>ている</w:t>
      </w:r>
      <w:r w:rsidR="00883E0A" w:rsidRPr="00534905">
        <w:rPr>
          <w:rFonts w:ascii="ＭＳ 明朝" w:hAnsi="ＭＳ 明朝" w:hint="eastAsia"/>
        </w:rPr>
        <w:t>。</w:t>
      </w:r>
      <w:r w:rsidR="00E14C17" w:rsidRPr="00534905">
        <w:rPr>
          <w:rFonts w:ascii="ＭＳ 明朝" w:hAnsi="ＭＳ 明朝" w:hint="eastAsia"/>
        </w:rPr>
        <w:t>2014</w:t>
      </w:r>
      <w:r w:rsidR="00E14C17" w:rsidRPr="00534905">
        <w:rPr>
          <w:rFonts w:ascii="ＭＳ 明朝" w:hAnsi="ＭＳ 明朝"/>
        </w:rPr>
        <w:t>（平成26）年9月</w:t>
      </w:r>
      <w:r w:rsidR="007F7674" w:rsidRPr="00534905">
        <w:rPr>
          <w:rFonts w:ascii="ＭＳ 明朝" w:hAnsi="ＭＳ 明朝" w:hint="eastAsia"/>
        </w:rPr>
        <w:t>には</w:t>
      </w:r>
      <w:r w:rsidR="00E14C17" w:rsidRPr="00534905">
        <w:rPr>
          <w:rFonts w:ascii="ＭＳ 明朝" w:hAnsi="ＭＳ 明朝" w:hint="eastAsia"/>
        </w:rPr>
        <w:t>、ノルウェー</w:t>
      </w:r>
      <w:r w:rsidR="00E14C17" w:rsidRPr="00534905">
        <w:rPr>
          <w:rFonts w:ascii="ＭＳ 明朝" w:hAnsi="ＭＳ 明朝"/>
        </w:rPr>
        <w:t>の</w:t>
      </w:r>
      <w:r w:rsidR="00E14C17" w:rsidRPr="00534905">
        <w:rPr>
          <w:rFonts w:ascii="ＭＳ 明朝" w:hAnsi="ＭＳ 明朝" w:hint="eastAsia"/>
        </w:rPr>
        <w:t>暴力犯罪補償庁、市民庁、</w:t>
      </w:r>
      <w:r w:rsidR="00E14C17" w:rsidRPr="00534905">
        <w:rPr>
          <w:rFonts w:ascii="ＭＳ 明朝" w:hAnsi="ＭＳ 明朝"/>
        </w:rPr>
        <w:t>スウェーデンの</w:t>
      </w:r>
      <w:r w:rsidR="00E14C17" w:rsidRPr="00534905">
        <w:rPr>
          <w:rFonts w:ascii="ＭＳ 明朝" w:hAnsi="ＭＳ 明朝" w:hint="eastAsia"/>
        </w:rPr>
        <w:t>被害者庁</w:t>
      </w:r>
      <w:r w:rsidR="009355DD" w:rsidRPr="00534905">
        <w:rPr>
          <w:rFonts w:ascii="ＭＳ 明朝" w:hAnsi="ＭＳ 明朝" w:hint="eastAsia"/>
        </w:rPr>
        <w:t>など</w:t>
      </w:r>
      <w:r w:rsidR="00E14C17" w:rsidRPr="00534905">
        <w:rPr>
          <w:rFonts w:ascii="ＭＳ 明朝" w:hAnsi="ＭＳ 明朝" w:hint="eastAsia"/>
        </w:rPr>
        <w:t>を</w:t>
      </w:r>
      <w:r w:rsidR="00E14C17" w:rsidRPr="00534905">
        <w:rPr>
          <w:rFonts w:ascii="ＭＳ 明朝" w:hAnsi="ＭＳ 明朝"/>
        </w:rPr>
        <w:t>視察して</w:t>
      </w:r>
      <w:r w:rsidR="00E14C17" w:rsidRPr="00534905">
        <w:rPr>
          <w:rFonts w:ascii="ＭＳ 明朝" w:hAnsi="ＭＳ 明朝" w:hint="eastAsia"/>
        </w:rPr>
        <w:t>いる</w:t>
      </w:r>
      <w:r w:rsidR="00E14C17" w:rsidRPr="00534905">
        <w:rPr>
          <w:rFonts w:ascii="ＭＳ 明朝" w:hAnsi="ＭＳ 明朝"/>
        </w:rPr>
        <w:t>。</w:t>
      </w:r>
      <w:r w:rsidR="00B34EF0" w:rsidRPr="00534905">
        <w:rPr>
          <w:rFonts w:ascii="ＭＳ 明朝" w:hAnsi="ＭＳ 明朝"/>
        </w:rPr>
        <w:t>また、2015</w:t>
      </w:r>
      <w:r w:rsidR="00684DA7" w:rsidRPr="00534905">
        <w:rPr>
          <w:rFonts w:ascii="ＭＳ 明朝" w:hAnsi="ＭＳ 明朝" w:hint="eastAsia"/>
        </w:rPr>
        <w:t>（平成27）</w:t>
      </w:r>
      <w:r w:rsidR="00B34EF0" w:rsidRPr="00534905">
        <w:rPr>
          <w:rFonts w:ascii="ＭＳ 明朝" w:hAnsi="ＭＳ 明朝"/>
        </w:rPr>
        <w:t>年10月30日には</w:t>
      </w:r>
      <w:r w:rsidR="0066621E" w:rsidRPr="00534905">
        <w:rPr>
          <w:rFonts w:ascii="ＭＳ 明朝" w:hAnsi="ＭＳ 明朝"/>
        </w:rPr>
        <w:t>、</w:t>
      </w:r>
      <w:r w:rsidR="00B34EF0" w:rsidRPr="00534905">
        <w:rPr>
          <w:rFonts w:ascii="ＭＳ 明朝" w:hAnsi="ＭＳ 明朝"/>
        </w:rPr>
        <w:t>東京三会</w:t>
      </w:r>
      <w:r w:rsidR="00B34EF0" w:rsidRPr="00534905">
        <w:rPr>
          <w:rFonts w:ascii="ＭＳ 明朝" w:hAnsi="ＭＳ 明朝" w:hint="eastAsia"/>
        </w:rPr>
        <w:t>と</w:t>
      </w:r>
      <w:r w:rsidR="0066621E" w:rsidRPr="00534905">
        <w:rPr>
          <w:rFonts w:ascii="ＭＳ 明朝" w:hAnsi="ＭＳ 明朝"/>
        </w:rPr>
        <w:t>協賛して</w:t>
      </w:r>
      <w:r w:rsidR="00B34EF0" w:rsidRPr="00534905">
        <w:rPr>
          <w:rFonts w:ascii="ＭＳ 明朝" w:hAnsi="ＭＳ 明朝"/>
        </w:rPr>
        <w:t>、</w:t>
      </w:r>
      <w:r w:rsidR="00B34EF0" w:rsidRPr="00534905">
        <w:rPr>
          <w:rFonts w:ascii="ＭＳ 明朝" w:hAnsi="ＭＳ 明朝" w:hint="eastAsia"/>
        </w:rPr>
        <w:t>ノルウェー</w:t>
      </w:r>
      <w:r w:rsidR="00B34EF0" w:rsidRPr="00534905">
        <w:rPr>
          <w:rFonts w:ascii="ＭＳ 明朝" w:hAnsi="ＭＳ 明朝"/>
        </w:rPr>
        <w:t>の</w:t>
      </w:r>
      <w:r w:rsidR="00B34EF0" w:rsidRPr="00534905">
        <w:rPr>
          <w:rFonts w:ascii="ＭＳ 明朝" w:hAnsi="ＭＳ 明朝" w:hint="eastAsia"/>
        </w:rPr>
        <w:t>暴力犯罪補償庁の</w:t>
      </w:r>
      <w:r w:rsidR="00B34EF0" w:rsidRPr="00534905">
        <w:rPr>
          <w:rFonts w:ascii="ＭＳ 明朝" w:hAnsi="ＭＳ 明朝"/>
        </w:rPr>
        <w:t>長官と広報官を</w:t>
      </w:r>
      <w:r w:rsidR="00B34EF0" w:rsidRPr="00534905">
        <w:rPr>
          <w:rFonts w:ascii="ＭＳ 明朝" w:hAnsi="ＭＳ 明朝" w:hint="eastAsia"/>
        </w:rPr>
        <w:t>招いて</w:t>
      </w:r>
      <w:r w:rsidR="00B34EF0" w:rsidRPr="00534905">
        <w:rPr>
          <w:rFonts w:ascii="ＭＳ 明朝" w:hAnsi="ＭＳ 明朝"/>
        </w:rPr>
        <w:t>被害者庁</w:t>
      </w:r>
      <w:r w:rsidR="00B34EF0" w:rsidRPr="00534905">
        <w:rPr>
          <w:rFonts w:ascii="ＭＳ 明朝" w:hAnsi="ＭＳ 明朝" w:hint="eastAsia"/>
        </w:rPr>
        <w:t>創設に向けた</w:t>
      </w:r>
      <w:r w:rsidR="00B34EF0" w:rsidRPr="00534905">
        <w:rPr>
          <w:rFonts w:ascii="ＭＳ 明朝" w:hAnsi="ＭＳ 明朝"/>
        </w:rPr>
        <w:t>シンポジウムを</w:t>
      </w:r>
      <w:r w:rsidR="00B34EF0" w:rsidRPr="00534905">
        <w:rPr>
          <w:rFonts w:ascii="ＭＳ 明朝" w:hAnsi="ＭＳ 明朝" w:hint="eastAsia"/>
        </w:rPr>
        <w:t>開催している。</w:t>
      </w:r>
      <w:r w:rsidR="007F7674" w:rsidRPr="00534905">
        <w:rPr>
          <w:rFonts w:ascii="ＭＳ 明朝" w:hAnsi="ＭＳ 明朝"/>
        </w:rPr>
        <w:t>いずれの国も、</w:t>
      </w:r>
      <w:r w:rsidR="007F7674" w:rsidRPr="00534905">
        <w:rPr>
          <w:rFonts w:ascii="ＭＳ 明朝" w:hAnsi="ＭＳ 明朝" w:hint="eastAsia"/>
        </w:rPr>
        <w:t>犯罪により死亡</w:t>
      </w:r>
      <w:r w:rsidR="007F7674" w:rsidRPr="00534905">
        <w:rPr>
          <w:rFonts w:ascii="ＭＳ 明朝" w:hAnsi="ＭＳ 明朝"/>
        </w:rPr>
        <w:t>または</w:t>
      </w:r>
      <w:r w:rsidR="007F7674" w:rsidRPr="00534905">
        <w:rPr>
          <w:rFonts w:ascii="ＭＳ 明朝" w:hAnsi="ＭＳ 明朝" w:hint="eastAsia"/>
        </w:rPr>
        <w:t>障害</w:t>
      </w:r>
      <w:r w:rsidR="007F7674" w:rsidRPr="00534905">
        <w:rPr>
          <w:rFonts w:ascii="ＭＳ 明朝" w:hAnsi="ＭＳ 明朝"/>
        </w:rPr>
        <w:t>を負った</w:t>
      </w:r>
      <w:r w:rsidR="007F7674" w:rsidRPr="00534905">
        <w:rPr>
          <w:rFonts w:ascii="ＭＳ 明朝" w:hAnsi="ＭＳ 明朝" w:hint="eastAsia"/>
        </w:rPr>
        <w:t>被害者</w:t>
      </w:r>
      <w:r w:rsidR="007F7674" w:rsidRPr="00534905">
        <w:rPr>
          <w:rFonts w:ascii="ＭＳ 明朝" w:hAnsi="ＭＳ 明朝"/>
        </w:rPr>
        <w:t>に</w:t>
      </w:r>
      <w:r w:rsidR="00710BE7" w:rsidRPr="00534905">
        <w:rPr>
          <w:rFonts w:ascii="ＭＳ 明朝" w:hAnsi="ＭＳ 明朝" w:hint="eastAsia"/>
        </w:rPr>
        <w:t>関して</w:t>
      </w:r>
      <w:r w:rsidR="007F7674" w:rsidRPr="00534905">
        <w:rPr>
          <w:rFonts w:ascii="ＭＳ 明朝" w:hAnsi="ＭＳ 明朝"/>
        </w:rPr>
        <w:t>は、</w:t>
      </w:r>
      <w:r w:rsidR="007F7674" w:rsidRPr="00534905">
        <w:rPr>
          <w:rFonts w:ascii="ＭＳ 明朝" w:hAnsi="ＭＳ 明朝" w:hint="eastAsia"/>
        </w:rPr>
        <w:t>加害者</w:t>
      </w:r>
      <w:r w:rsidR="007F7674" w:rsidRPr="00534905">
        <w:rPr>
          <w:rFonts w:ascii="ＭＳ 明朝" w:hAnsi="ＭＳ 明朝"/>
        </w:rPr>
        <w:t>に</w:t>
      </w:r>
      <w:r w:rsidR="007F7674" w:rsidRPr="00534905">
        <w:rPr>
          <w:rFonts w:ascii="ＭＳ 明朝" w:hAnsi="ＭＳ 明朝" w:hint="eastAsia"/>
        </w:rPr>
        <w:t>対する</w:t>
      </w:r>
      <w:r w:rsidR="007F7674" w:rsidRPr="00534905">
        <w:rPr>
          <w:rFonts w:ascii="ＭＳ 明朝" w:hAnsi="ＭＳ 明朝"/>
        </w:rPr>
        <w:t>損害賠償につ</w:t>
      </w:r>
      <w:r w:rsidR="007F7674" w:rsidRPr="00534905">
        <w:rPr>
          <w:rFonts w:ascii="ＭＳ 明朝" w:hAnsi="ＭＳ 明朝" w:hint="eastAsia"/>
        </w:rPr>
        <w:t>いて、</w:t>
      </w:r>
      <w:r w:rsidR="007F7674" w:rsidRPr="00534905">
        <w:rPr>
          <w:rFonts w:ascii="ＭＳ 明朝" w:hAnsi="ＭＳ 明朝"/>
        </w:rPr>
        <w:t>国が</w:t>
      </w:r>
      <w:r w:rsidR="00076744" w:rsidRPr="00534905">
        <w:rPr>
          <w:rFonts w:ascii="ＭＳ 明朝" w:hAnsi="ＭＳ 明朝" w:hint="eastAsia"/>
        </w:rPr>
        <w:t>被害者</w:t>
      </w:r>
      <w:r w:rsidR="00076744" w:rsidRPr="00534905">
        <w:rPr>
          <w:rFonts w:ascii="ＭＳ 明朝" w:hAnsi="ＭＳ 明朝"/>
        </w:rPr>
        <w:t>に</w:t>
      </w:r>
      <w:r w:rsidR="007F7674" w:rsidRPr="00534905">
        <w:rPr>
          <w:rFonts w:ascii="ＭＳ 明朝" w:hAnsi="ＭＳ 明朝"/>
        </w:rPr>
        <w:t>支払</w:t>
      </w:r>
      <w:r w:rsidR="00710BE7" w:rsidRPr="00534905">
        <w:rPr>
          <w:rFonts w:ascii="ＭＳ 明朝" w:hAnsi="ＭＳ 明朝" w:hint="eastAsia"/>
        </w:rPr>
        <w:t>った</w:t>
      </w:r>
      <w:r w:rsidR="00710BE7" w:rsidRPr="00534905">
        <w:rPr>
          <w:rFonts w:ascii="ＭＳ 明朝" w:hAnsi="ＭＳ 明朝"/>
        </w:rPr>
        <w:t>後に</w:t>
      </w:r>
      <w:r w:rsidR="007F7674" w:rsidRPr="00534905">
        <w:rPr>
          <w:rFonts w:ascii="ＭＳ 明朝" w:hAnsi="ＭＳ 明朝" w:hint="eastAsia"/>
        </w:rPr>
        <w:t>、</w:t>
      </w:r>
      <w:r w:rsidR="00710BE7" w:rsidRPr="00534905">
        <w:rPr>
          <w:rFonts w:ascii="ＭＳ 明朝" w:hAnsi="ＭＳ 明朝" w:hint="eastAsia"/>
        </w:rPr>
        <w:t>国が</w:t>
      </w:r>
      <w:r w:rsidR="00076744" w:rsidRPr="00534905">
        <w:rPr>
          <w:rFonts w:ascii="ＭＳ 明朝" w:hAnsi="ＭＳ 明朝" w:hint="eastAsia"/>
        </w:rPr>
        <w:t>加害者</w:t>
      </w:r>
      <w:r w:rsidR="007F7674" w:rsidRPr="00534905">
        <w:rPr>
          <w:rFonts w:ascii="ＭＳ 明朝" w:hAnsi="ＭＳ 明朝"/>
        </w:rPr>
        <w:t>に</w:t>
      </w:r>
      <w:r w:rsidR="007F7674" w:rsidRPr="00534905">
        <w:rPr>
          <w:rFonts w:ascii="ＭＳ 明朝" w:hAnsi="ＭＳ 明朝" w:hint="eastAsia"/>
        </w:rPr>
        <w:t>対して</w:t>
      </w:r>
      <w:r w:rsidR="007F7674" w:rsidRPr="00534905">
        <w:rPr>
          <w:rFonts w:ascii="ＭＳ 明朝" w:hAnsi="ＭＳ 明朝"/>
        </w:rPr>
        <w:t>求償していく</w:t>
      </w:r>
      <w:r w:rsidR="00076744" w:rsidRPr="00534905">
        <w:rPr>
          <w:rFonts w:ascii="ＭＳ 明朝" w:hAnsi="ＭＳ 明朝" w:hint="eastAsia"/>
        </w:rPr>
        <w:t>制度を</w:t>
      </w:r>
      <w:r w:rsidR="00076744" w:rsidRPr="00534905">
        <w:rPr>
          <w:rFonts w:ascii="ＭＳ 明朝" w:hAnsi="ＭＳ 明朝"/>
        </w:rPr>
        <w:t>採用している。</w:t>
      </w:r>
      <w:r w:rsidR="007F7674" w:rsidRPr="00534905">
        <w:rPr>
          <w:rFonts w:ascii="ＭＳ 明朝" w:hAnsi="ＭＳ 明朝" w:hint="eastAsia"/>
        </w:rPr>
        <w:t>両国とも</w:t>
      </w:r>
      <w:r w:rsidR="007F7674" w:rsidRPr="00534905">
        <w:rPr>
          <w:rFonts w:ascii="ＭＳ 明朝" w:hAnsi="ＭＳ 明朝"/>
        </w:rPr>
        <w:t>付帯私訴の国であるが、重大犯罪による被害者については、</w:t>
      </w:r>
      <w:r w:rsidR="007F7674" w:rsidRPr="00534905">
        <w:rPr>
          <w:rFonts w:ascii="ＭＳ 明朝" w:hAnsi="ＭＳ 明朝" w:hint="eastAsia"/>
        </w:rPr>
        <w:t>資力</w:t>
      </w:r>
      <w:r w:rsidR="007F7674" w:rsidRPr="00534905">
        <w:rPr>
          <w:rFonts w:ascii="ＭＳ 明朝" w:hAnsi="ＭＳ 明朝"/>
        </w:rPr>
        <w:t>に関係なく弁護士費用</w:t>
      </w:r>
      <w:r w:rsidR="007F7674" w:rsidRPr="00534905">
        <w:rPr>
          <w:rFonts w:ascii="ＭＳ 明朝" w:hAnsi="ＭＳ 明朝" w:hint="eastAsia"/>
        </w:rPr>
        <w:t>も</w:t>
      </w:r>
      <w:r w:rsidR="007F7674" w:rsidRPr="00534905">
        <w:rPr>
          <w:rFonts w:ascii="ＭＳ 明朝" w:hAnsi="ＭＳ 明朝"/>
        </w:rPr>
        <w:t>国が負担する制度になっている。そして</w:t>
      </w:r>
      <w:r w:rsidR="007F7674" w:rsidRPr="00534905">
        <w:rPr>
          <w:rFonts w:ascii="ＭＳ 明朝" w:hAnsi="ＭＳ 明朝" w:hint="eastAsia"/>
        </w:rPr>
        <w:t>、</w:t>
      </w:r>
      <w:r w:rsidR="007F7674" w:rsidRPr="00534905">
        <w:rPr>
          <w:rFonts w:ascii="ＭＳ 明朝" w:hAnsi="ＭＳ 明朝"/>
        </w:rPr>
        <w:t>これらの補償や弁護士費用の支出</w:t>
      </w:r>
      <w:r w:rsidR="004F50C3" w:rsidRPr="00534905">
        <w:rPr>
          <w:rFonts w:ascii="ＭＳ 明朝" w:hAnsi="ＭＳ 明朝" w:hint="eastAsia"/>
        </w:rPr>
        <w:t>、加害者</w:t>
      </w:r>
      <w:r w:rsidR="004F50C3" w:rsidRPr="00534905">
        <w:rPr>
          <w:rFonts w:ascii="ＭＳ 明朝" w:hAnsi="ＭＳ 明朝"/>
        </w:rPr>
        <w:t>に対する求償権行使</w:t>
      </w:r>
      <w:r w:rsidR="004F50C3" w:rsidRPr="00534905">
        <w:rPr>
          <w:rFonts w:ascii="ＭＳ 明朝" w:hAnsi="ＭＳ 明朝" w:hint="eastAsia"/>
        </w:rPr>
        <w:t>に加え</w:t>
      </w:r>
      <w:r w:rsidR="004F50C3" w:rsidRPr="00534905">
        <w:rPr>
          <w:rFonts w:ascii="ＭＳ 明朝" w:hAnsi="ＭＳ 明朝"/>
        </w:rPr>
        <w:t>、</w:t>
      </w:r>
      <w:r w:rsidR="004F50C3" w:rsidRPr="00534905">
        <w:rPr>
          <w:rFonts w:ascii="ＭＳ 明朝" w:hAnsi="ＭＳ 明朝" w:hint="eastAsia"/>
        </w:rPr>
        <w:t>被害者</w:t>
      </w:r>
      <w:r w:rsidR="004F50C3" w:rsidRPr="00534905">
        <w:rPr>
          <w:rFonts w:ascii="ＭＳ 明朝" w:hAnsi="ＭＳ 明朝"/>
        </w:rPr>
        <w:t>の精神的支援</w:t>
      </w:r>
      <w:r w:rsidR="007F7674" w:rsidRPr="00534905">
        <w:rPr>
          <w:rFonts w:ascii="ＭＳ 明朝" w:hAnsi="ＭＳ 明朝"/>
        </w:rPr>
        <w:t>などを行っているのが、被害者庁</w:t>
      </w:r>
      <w:r w:rsidR="004F50C3" w:rsidRPr="00534905">
        <w:rPr>
          <w:rFonts w:ascii="ＭＳ 明朝" w:hAnsi="ＭＳ 明朝" w:hint="eastAsia"/>
        </w:rPr>
        <w:t>である</w:t>
      </w:r>
      <w:r w:rsidR="004F50C3" w:rsidRPr="00534905">
        <w:rPr>
          <w:rFonts w:ascii="ＭＳ 明朝" w:hAnsi="ＭＳ 明朝"/>
        </w:rPr>
        <w:t>。</w:t>
      </w:r>
    </w:p>
    <w:p w:rsidR="00466768" w:rsidRPr="00534905" w:rsidRDefault="00E84BDF" w:rsidP="00534905">
      <w:pPr>
        <w:ind w:leftChars="322" w:left="708" w:firstLineChars="100" w:firstLine="220"/>
        <w:rPr>
          <w:rFonts w:ascii="ＭＳ 明朝" w:hAnsi="ＭＳ 明朝"/>
        </w:rPr>
      </w:pPr>
      <w:r w:rsidRPr="00534905">
        <w:rPr>
          <w:rFonts w:ascii="ＭＳ 明朝" w:hAnsi="ＭＳ 明朝" w:hint="eastAsia"/>
        </w:rPr>
        <w:t>被害者</w:t>
      </w:r>
      <w:r w:rsidRPr="00534905">
        <w:rPr>
          <w:rFonts w:ascii="ＭＳ 明朝" w:hAnsi="ＭＳ 明朝"/>
        </w:rPr>
        <w:t>庁設立</w:t>
      </w:r>
      <w:r w:rsidR="00466768" w:rsidRPr="00534905">
        <w:rPr>
          <w:rFonts w:ascii="ＭＳ 明朝" w:hAnsi="ＭＳ 明朝"/>
        </w:rPr>
        <w:t>を訴えていく必要がある。</w:t>
      </w:r>
    </w:p>
    <w:p w:rsidR="00466768" w:rsidRPr="00534905" w:rsidRDefault="00466768" w:rsidP="00534905">
      <w:pPr>
        <w:ind w:leftChars="322" w:left="708" w:firstLineChars="100" w:firstLine="220"/>
        <w:rPr>
          <w:rFonts w:ascii="ＭＳ 明朝" w:hAnsi="ＭＳ 明朝"/>
        </w:rPr>
      </w:pPr>
      <w:r w:rsidRPr="00534905">
        <w:rPr>
          <w:rFonts w:ascii="ＭＳ 明朝" w:hAnsi="ＭＳ 明朝" w:hint="eastAsia"/>
        </w:rPr>
        <w:t>日弁連は、2017年（平成29年）10月6日、日弁連人権擁護大会において、犯罪被害者は「個人の尊厳が重んぜられ，その尊厳にふさわしい処遇を保障される権利」の主体であることを確認した上で、国及び地方公共団体に対して、①犯罪被害者が民事訴訟等を通じて迅速かつ確実に損害の賠償を受けられるよう，損害回復の実効性を確保するための必要な措置をとること、②犯罪被害者等補償法を制定して，犯罪被害者に対する経済的支援を充実させるとともに，手続的な負担を軽減する施策を講じること、③犯罪被害者の誰もが，事件発生直後から弁護士による充実した法的支援を受けられるよう，公費による被害者支援弁護士制度を創設すること、④性犯罪・性暴力被害者のための病院拠点型ワンストップ支援センターを，都道府県に最低１か所は設立し，全面的な財政的</w:t>
      </w:r>
      <w:r w:rsidRPr="00534905">
        <w:rPr>
          <w:rFonts w:ascii="ＭＳ 明朝" w:hAnsi="ＭＳ 明朝" w:hint="eastAsia"/>
        </w:rPr>
        <w:lastRenderedPageBreak/>
        <w:t>支援を行うこと、⑤全ての地方公共団体において，地域の状況に応じた犯罪被害者支援施策を実施するための，犯罪被害者支援条例を制定することを求めるとともに、我々が、⑥国内で一元的な支援の提供を可能とする犯罪被害者庁の創設に向けて議論を深め，犯罪被害者の誰もが等しく充実した支援を受けられる社会を実現するために全力を尽くしていくことを宣言した。</w:t>
      </w:r>
    </w:p>
    <w:p w:rsidR="00466768" w:rsidRPr="00534905" w:rsidRDefault="00466768" w:rsidP="00534905">
      <w:pPr>
        <w:ind w:leftChars="322" w:left="708" w:firstLineChars="100" w:firstLine="220"/>
        <w:rPr>
          <w:rFonts w:ascii="ＭＳ 明朝" w:hAnsi="ＭＳ 明朝"/>
        </w:rPr>
      </w:pPr>
      <w:r w:rsidRPr="00534905">
        <w:rPr>
          <w:rFonts w:ascii="ＭＳ 明朝" w:hAnsi="ＭＳ 明朝" w:hint="eastAsia"/>
        </w:rPr>
        <w:t>上記人権擁護大会決議は、これまでの我々の主張と軌を一にするものであり、今後は、上記の決議内容を実現するためにより一層活動を活性化していく必要がある。</w:t>
      </w:r>
    </w:p>
    <w:p w:rsidR="00466768" w:rsidRPr="00534905" w:rsidRDefault="00466768" w:rsidP="00534905">
      <w:pPr>
        <w:rPr>
          <w:rFonts w:ascii="ＭＳ 明朝" w:hAnsi="ＭＳ 明朝"/>
        </w:rPr>
      </w:pPr>
    </w:p>
    <w:p w:rsidR="00466768" w:rsidRPr="00534905" w:rsidRDefault="00466768" w:rsidP="00466768">
      <w:pPr>
        <w:rPr>
          <w:rFonts w:ascii="ＭＳ 明朝" w:hAnsi="ＭＳ 明朝"/>
          <w:b/>
          <w:sz w:val="24"/>
        </w:rPr>
      </w:pPr>
      <w:r w:rsidRPr="00534905">
        <w:rPr>
          <w:rFonts w:ascii="ＭＳ 明朝" w:hAnsi="ＭＳ 明朝"/>
          <w:b/>
          <w:sz w:val="24"/>
        </w:rPr>
        <w:t>（３）性犯罪被害者支援</w:t>
      </w:r>
      <w:r w:rsidRPr="00534905">
        <w:rPr>
          <w:rFonts w:ascii="ＭＳ 明朝" w:hAnsi="ＭＳ 明朝" w:hint="eastAsia"/>
          <w:b/>
          <w:sz w:val="24"/>
        </w:rPr>
        <w:t>について</w:t>
      </w:r>
    </w:p>
    <w:p w:rsidR="00466768" w:rsidRPr="00534905" w:rsidRDefault="008571F9" w:rsidP="00466768">
      <w:pPr>
        <w:ind w:firstLineChars="100" w:firstLine="251"/>
        <w:rPr>
          <w:rFonts w:ascii="ＭＳ 明朝" w:hAnsi="ＭＳ 明朝"/>
          <w:b/>
          <w:sz w:val="24"/>
        </w:rPr>
      </w:pPr>
      <w:r w:rsidRPr="00534905">
        <w:rPr>
          <w:rFonts w:ascii="ＭＳ 明朝" w:hAnsi="ＭＳ 明朝" w:hint="eastAsia"/>
          <w:b/>
          <w:sz w:val="24"/>
        </w:rPr>
        <w:t>ア</w:t>
      </w:r>
      <w:r w:rsidR="00466768" w:rsidRPr="00534905">
        <w:rPr>
          <w:rFonts w:ascii="ＭＳ 明朝" w:hAnsi="ＭＳ 明朝" w:hint="eastAsia"/>
          <w:b/>
          <w:sz w:val="24"/>
        </w:rPr>
        <w:t xml:space="preserve">　性犯罪に関する刑法改正</w:t>
      </w:r>
    </w:p>
    <w:p w:rsidR="00466768" w:rsidRPr="00534905" w:rsidRDefault="00466768" w:rsidP="00534905">
      <w:pPr>
        <w:ind w:leftChars="322" w:left="708"/>
        <w:rPr>
          <w:rFonts w:ascii="ＭＳ 明朝" w:hAnsi="ＭＳ 明朝"/>
        </w:rPr>
      </w:pPr>
      <w:r w:rsidRPr="00534905">
        <w:rPr>
          <w:rFonts w:ascii="ＭＳ 明朝" w:hAnsi="ＭＳ 明朝" w:hint="eastAsia"/>
        </w:rPr>
        <w:t xml:space="preserve">　刑法制定以来 110 年ぶりに、性犯罪処罰に係る諸規定を大きく改正され、</w:t>
      </w:r>
      <w:r w:rsidR="00BF5485" w:rsidRPr="00534905">
        <w:rPr>
          <w:rFonts w:ascii="ＭＳ 明朝" w:hAnsi="ＭＳ 明朝" w:hint="eastAsia"/>
        </w:rPr>
        <w:t>2017</w:t>
      </w:r>
      <w:r w:rsidR="008571F9" w:rsidRPr="00534905">
        <w:rPr>
          <w:rFonts w:ascii="ＭＳ 明朝" w:hAnsi="ＭＳ 明朝" w:hint="eastAsia"/>
        </w:rPr>
        <w:t>（平成29）</w:t>
      </w:r>
      <w:r w:rsidR="00BF5485" w:rsidRPr="00534905">
        <w:rPr>
          <w:rFonts w:ascii="ＭＳ 明朝" w:hAnsi="ＭＳ 明朝" w:hint="eastAsia"/>
        </w:rPr>
        <w:t>年7月13日</w:t>
      </w:r>
      <w:r w:rsidRPr="00534905">
        <w:rPr>
          <w:rFonts w:ascii="ＭＳ 明朝" w:hAnsi="ＭＳ 明朝" w:hint="eastAsia"/>
        </w:rPr>
        <w:t>から施行されている。主な改正内容は、①強姦罪の構成要件を見直して、性別を問わず、人に対して「性交、肛門性交又は口腔性交（以下「性交等」という。）をした」ことを構成要件とすることで、処罰の対象行為を拡大するとともに、男女とも主体、客体のいずれにも該当し得ることにし、罪名も強姦罪から強制性交等罪へと変更した（刑法第177条）、②各性犯罪の非親告罪化、③強制性交等罪等の法定刑を「3 年以上の有期懲役」から「5 年以上の有期懲役」に引き上げ、強制性交等致死傷罪の法定刑の下限も懲役 5 年から懲役 6 年に引き上げた（同法第 181 条第 2 項）、④法定刑の引き上げにともない加重類型であった集団強姦罪（同法第 178 条の 2）、集団強姦致死傷罪（同法第 181 条第 3 項）を廃止した、⑤強盗強姦罪の構成要件を見直して、強姦犯人が強盗をした場合には強盗強姦罪は成立せず併合罪として処理されてきたが、同一機会になされた以上、強盗行為と強姦行為の先後関係を問わず、強盗・強制性交等及び同致死罪（同法第241条）が成立するように構成要件を改めた、⑥監護者であることによる影響力があることに乗じたわいせつな行為をした者に対しては、強制わいせつ罪の例によるとし、同様に、18 歳未満の者に対し、その者を現に監護する者であることによる影響力があることに乗じて性交等をした者は、強制性交等罪の例によるとして、監護者わいせつ罪及び監護者性交等罪（同法第179条1項・2項）を新設した、などである。</w:t>
      </w:r>
    </w:p>
    <w:p w:rsidR="00466768" w:rsidRPr="00534905" w:rsidRDefault="00466768" w:rsidP="00466768">
      <w:pPr>
        <w:rPr>
          <w:rFonts w:ascii="ＭＳ 明朝" w:hAnsi="ＭＳ 明朝"/>
        </w:rPr>
      </w:pPr>
    </w:p>
    <w:p w:rsidR="00466768" w:rsidRPr="00534905" w:rsidRDefault="008571F9" w:rsidP="00466768">
      <w:pPr>
        <w:ind w:firstLineChars="100" w:firstLine="251"/>
        <w:rPr>
          <w:rFonts w:ascii="ＭＳ 明朝" w:hAnsi="ＭＳ 明朝"/>
          <w:b/>
          <w:sz w:val="24"/>
        </w:rPr>
      </w:pPr>
      <w:r w:rsidRPr="00534905">
        <w:rPr>
          <w:rFonts w:ascii="ＭＳ 明朝" w:hAnsi="ＭＳ 明朝" w:hint="eastAsia"/>
          <w:b/>
          <w:sz w:val="24"/>
        </w:rPr>
        <w:t>イ</w:t>
      </w:r>
      <w:r w:rsidR="00466768" w:rsidRPr="00534905">
        <w:rPr>
          <w:rFonts w:ascii="ＭＳ 明朝" w:hAnsi="ＭＳ 明朝" w:hint="eastAsia"/>
          <w:b/>
          <w:sz w:val="24"/>
        </w:rPr>
        <w:t xml:space="preserve">　強制わいせつ罪の成立要件についての判例変更</w:t>
      </w:r>
    </w:p>
    <w:p w:rsidR="00466768" w:rsidRPr="00534905" w:rsidRDefault="00466768" w:rsidP="00534905">
      <w:pPr>
        <w:ind w:leftChars="322" w:left="708"/>
        <w:rPr>
          <w:rFonts w:ascii="ＭＳ 明朝" w:hAnsi="ＭＳ 明朝"/>
        </w:rPr>
      </w:pPr>
      <w:r w:rsidRPr="00534905">
        <w:rPr>
          <w:rFonts w:ascii="ＭＳ 明朝" w:hAnsi="ＭＳ 明朝" w:hint="eastAsia"/>
        </w:rPr>
        <w:t xml:space="preserve">　</w:t>
      </w:r>
      <w:r w:rsidR="0008430B" w:rsidRPr="00534905">
        <w:rPr>
          <w:rFonts w:ascii="ＭＳ 明朝" w:hAnsi="ＭＳ 明朝" w:hint="eastAsia"/>
        </w:rPr>
        <w:t>2017（平成29）年11月29日</w:t>
      </w:r>
      <w:r w:rsidRPr="00534905">
        <w:rPr>
          <w:rFonts w:ascii="ＭＳ 明朝" w:hAnsi="ＭＳ 明朝" w:hint="eastAsia"/>
        </w:rPr>
        <w:t>、最高裁は、裁判官</w:t>
      </w:r>
      <w:r w:rsidR="00534905">
        <w:rPr>
          <w:rFonts w:ascii="ＭＳ 明朝" w:hAnsi="ＭＳ 明朝" w:hint="eastAsia"/>
        </w:rPr>
        <w:t>15</w:t>
      </w:r>
      <w:r w:rsidRPr="00534905">
        <w:rPr>
          <w:rFonts w:ascii="ＭＳ 明朝" w:hAnsi="ＭＳ 明朝" w:hint="eastAsia"/>
        </w:rPr>
        <w:t>人全員一致で、強制わいせつ罪の成立には、性欲を満たそうとする性的意図は必ずしも必要ではないとの判断を示し、同罪の成立には性的意図が必要とした</w:t>
      </w:r>
      <w:r w:rsidR="00534905">
        <w:rPr>
          <w:rFonts w:ascii="ＭＳ 明朝" w:hAnsi="ＭＳ 明朝" w:hint="eastAsia"/>
        </w:rPr>
        <w:t>1970</w:t>
      </w:r>
      <w:r w:rsidRPr="00534905">
        <w:rPr>
          <w:rFonts w:ascii="ＭＳ 明朝" w:hAnsi="ＭＳ 明朝" w:hint="eastAsia"/>
        </w:rPr>
        <w:t>（昭和</w:t>
      </w:r>
      <w:r w:rsidR="00534905">
        <w:rPr>
          <w:rFonts w:ascii="ＭＳ 明朝" w:hAnsi="ＭＳ 明朝" w:hint="eastAsia"/>
        </w:rPr>
        <w:t>45</w:t>
      </w:r>
      <w:r w:rsidRPr="00534905">
        <w:rPr>
          <w:rFonts w:ascii="ＭＳ 明朝" w:hAnsi="ＭＳ 明朝" w:hint="eastAsia"/>
        </w:rPr>
        <w:t>）年最高裁判例を</w:t>
      </w:r>
      <w:r w:rsidR="00534905">
        <w:rPr>
          <w:rFonts w:ascii="ＭＳ 明朝" w:hAnsi="ＭＳ 明朝" w:hint="eastAsia"/>
        </w:rPr>
        <w:t>47</w:t>
      </w:r>
      <w:r w:rsidRPr="00534905">
        <w:rPr>
          <w:rFonts w:ascii="ＭＳ 明朝" w:hAnsi="ＭＳ 明朝" w:hint="eastAsia"/>
        </w:rPr>
        <w:t>年ぶりに変更した。</w:t>
      </w:r>
    </w:p>
    <w:p w:rsidR="00466768" w:rsidRPr="00534905" w:rsidRDefault="00466768" w:rsidP="00534905">
      <w:pPr>
        <w:ind w:leftChars="322" w:left="708"/>
        <w:rPr>
          <w:rFonts w:ascii="ＭＳ 明朝" w:hAnsi="ＭＳ 明朝"/>
        </w:rPr>
      </w:pPr>
      <w:r w:rsidRPr="00534905">
        <w:rPr>
          <w:rFonts w:ascii="ＭＳ 明朝" w:hAnsi="ＭＳ 明朝" w:hint="eastAsia"/>
        </w:rPr>
        <w:t xml:space="preserve">　最高裁は、上記の性犯罪に対する法改正について、「これらの法改正が，性的な被害に係る犯罪やその被害の実態に対する社会の一般的な受け止め方の変化を反映したものであることは明らかである」と指摘した上で、「今日では，強制わいせつ罪の成立要件の解釈をするに当たっては，被害者の受けた性的な被害の有無やその内容，程度にこそ目を</w:t>
      </w:r>
      <w:r w:rsidRPr="00534905">
        <w:rPr>
          <w:rFonts w:ascii="ＭＳ 明朝" w:hAnsi="ＭＳ 明朝" w:hint="eastAsia"/>
        </w:rPr>
        <w:lastRenderedPageBreak/>
        <w:t>向けるべきであって，行為者の性的意図を同罪の成立要件とする昭和４５年判例の解釈は，その正当性を支える実質的な根拠を見いだすことが一層難しくなっているといわざるを得ず，もはや維持し難い。」と、判例変更の理由を述べている。</w:t>
      </w:r>
    </w:p>
    <w:p w:rsidR="00466768" w:rsidRPr="00534905" w:rsidRDefault="00466768" w:rsidP="00534905">
      <w:pPr>
        <w:ind w:leftChars="322" w:left="708"/>
        <w:rPr>
          <w:rFonts w:ascii="ＭＳ 明朝" w:hAnsi="ＭＳ 明朝"/>
        </w:rPr>
      </w:pPr>
      <w:r w:rsidRPr="00534905">
        <w:rPr>
          <w:rFonts w:ascii="ＭＳ 明朝" w:hAnsi="ＭＳ 明朝" w:hint="eastAsia"/>
        </w:rPr>
        <w:t xml:space="preserve">　結論として、最高裁は、刑法</w:t>
      </w:r>
      <w:r w:rsidR="00534905">
        <w:rPr>
          <w:rFonts w:ascii="ＭＳ 明朝" w:hAnsi="ＭＳ 明朝" w:hint="eastAsia"/>
        </w:rPr>
        <w:t>176</w:t>
      </w:r>
      <w:r w:rsidRPr="00534905">
        <w:rPr>
          <w:rFonts w:ascii="ＭＳ 明朝" w:hAnsi="ＭＳ 明朝" w:hint="eastAsia"/>
        </w:rPr>
        <w:t>条にいうわいせつな行為に当たるか否かの判断を行うためには，行為そのものが持つ性的性質の有無及び程度を十分に踏まえた上で，事案によっては，当該行為が行われた際の具体的状況等の諸般の事情をも総合考慮し，社会通念に照らし，その行為に性的な意味があるといえるか否かや，その性的な意味合いの強さを個別事案に応じた具体的事実関係に基づいて判断せざるを得ず、そのような個別具体的な事情の一つとして，行為者の目的等の主観的事情を判断要素として考慮すべき場合があり得ることは否定し難いが，故意以外の行為者の性的意図を一律に強制わいせつ罪の成立要件とすることは相当でないと、わいせつな行為の判断基準を示している。</w:t>
      </w:r>
    </w:p>
    <w:p w:rsidR="00466768" w:rsidRPr="00534905" w:rsidRDefault="008571F9" w:rsidP="00466768">
      <w:pPr>
        <w:ind w:firstLineChars="100" w:firstLine="251"/>
        <w:rPr>
          <w:rFonts w:ascii="ＭＳ 明朝" w:hAnsi="ＭＳ 明朝"/>
          <w:b/>
          <w:sz w:val="24"/>
        </w:rPr>
      </w:pPr>
      <w:r w:rsidRPr="00534905">
        <w:rPr>
          <w:rFonts w:ascii="ＭＳ 明朝" w:hAnsi="ＭＳ 明朝" w:hint="eastAsia"/>
          <w:b/>
          <w:sz w:val="24"/>
        </w:rPr>
        <w:t>ウ</w:t>
      </w:r>
      <w:r w:rsidR="00466768" w:rsidRPr="00534905">
        <w:rPr>
          <w:rFonts w:ascii="ＭＳ 明朝" w:hAnsi="ＭＳ 明朝" w:hint="eastAsia"/>
          <w:b/>
          <w:sz w:val="24"/>
        </w:rPr>
        <w:t xml:space="preserve">　性犯罪被害者支援における今後の課題</w:t>
      </w:r>
    </w:p>
    <w:p w:rsidR="00466768" w:rsidRPr="00534905" w:rsidRDefault="00466768" w:rsidP="00534905">
      <w:pPr>
        <w:ind w:leftChars="322" w:left="708" w:firstLineChars="100" w:firstLine="220"/>
        <w:rPr>
          <w:rFonts w:ascii="ＭＳ 明朝" w:hAnsi="ＭＳ 明朝"/>
        </w:rPr>
      </w:pPr>
      <w:r w:rsidRPr="00534905">
        <w:rPr>
          <w:rFonts w:ascii="ＭＳ 明朝" w:hAnsi="ＭＳ 明朝" w:hint="eastAsia"/>
        </w:rPr>
        <w:t>性犯罪に対する刑法改正については、従前から改正の必要性が主張され続けてきた事項で、かつ、法制審議会においてもほぼ異論がなかった事項に限られており、同じく従前から改正の必要が主張されてきた①性交同意年齢の引上げや、②強制性交等罪における暴行・脅迫要件の緩和については、改正が見送られている。</w:t>
      </w:r>
    </w:p>
    <w:p w:rsidR="00466768" w:rsidRPr="00534905" w:rsidRDefault="00466768" w:rsidP="00534905">
      <w:pPr>
        <w:ind w:leftChars="322" w:left="708" w:firstLineChars="100" w:firstLine="220"/>
        <w:rPr>
          <w:rFonts w:ascii="ＭＳ 明朝" w:hAnsi="ＭＳ 明朝"/>
        </w:rPr>
      </w:pPr>
      <w:r w:rsidRPr="00534905">
        <w:rPr>
          <w:rFonts w:ascii="ＭＳ 明朝" w:hAnsi="ＭＳ 明朝" w:hint="eastAsia"/>
        </w:rPr>
        <w:t>上記の最高裁の判例変更についても、実際には、実務上の運用を追認した面があり、今後も性犯罪被害者支援を通じて、実務上の運用を変えていくことが、積み残された問題の解決への一番の近道であると考える。</w:t>
      </w:r>
    </w:p>
    <w:p w:rsidR="00466768" w:rsidRPr="00534905" w:rsidRDefault="00466768" w:rsidP="00534905">
      <w:pPr>
        <w:ind w:leftChars="322" w:left="708" w:firstLineChars="100" w:firstLine="220"/>
        <w:rPr>
          <w:rFonts w:ascii="ＭＳ 明朝" w:hAnsi="ＭＳ 明朝"/>
        </w:rPr>
      </w:pPr>
      <w:r w:rsidRPr="00534905">
        <w:rPr>
          <w:rFonts w:ascii="ＭＳ 明朝" w:hAnsi="ＭＳ 明朝" w:hint="eastAsia"/>
        </w:rPr>
        <w:t>また、性犯罪の非親告罪化は、告訴するか否かの選択を迫られているように被害者が感じる場合や告訴したことにより被告人から報復を受けるのではないかとの不安を持つ場合があるなど、親告罪であることにより、かえって被害者に精神的な負担を生じさせていることが少なくない状況に至っていることを背景に、被害者の精神的負担を解消する趣旨で改正されたものであるが、非親告罪化によって、被害者の名誉やプライバシーが侵害されるような事態が発生することはあってはならないことであり、被害者支援弁護士が、被害者の意思に反した公訴提起がなされないよう、検察官に対して適切に働きかけていくことは極めて重要となっている。</w:t>
      </w:r>
    </w:p>
    <w:p w:rsidR="00466768" w:rsidRPr="00534905" w:rsidRDefault="00466768" w:rsidP="00466768">
      <w:pPr>
        <w:ind w:firstLineChars="100" w:firstLine="220"/>
        <w:rPr>
          <w:rFonts w:ascii="ＭＳ 明朝" w:hAnsi="ＭＳ 明朝"/>
        </w:rPr>
      </w:pPr>
      <w:r w:rsidRPr="00534905">
        <w:rPr>
          <w:rFonts w:ascii="ＭＳ 明朝" w:hAnsi="ＭＳ 明朝" w:hint="eastAsia"/>
        </w:rPr>
        <w:t xml:space="preserve">　</w:t>
      </w:r>
    </w:p>
    <w:p w:rsidR="00466768" w:rsidRPr="00534905" w:rsidRDefault="00466768" w:rsidP="00466768">
      <w:pPr>
        <w:rPr>
          <w:rFonts w:ascii="ＭＳ 明朝" w:hAnsi="ＭＳ 明朝"/>
          <w:b/>
          <w:sz w:val="24"/>
        </w:rPr>
      </w:pPr>
      <w:r w:rsidRPr="00534905">
        <w:rPr>
          <w:rFonts w:ascii="ＭＳ 明朝" w:hAnsi="ＭＳ 明朝"/>
          <w:b/>
          <w:sz w:val="24"/>
        </w:rPr>
        <w:t>（４）被害者の実名報道</w:t>
      </w:r>
      <w:r w:rsidRPr="00534905">
        <w:rPr>
          <w:rFonts w:ascii="ＭＳ 明朝" w:hAnsi="ＭＳ 明朝" w:hint="eastAsia"/>
          <w:b/>
          <w:sz w:val="24"/>
        </w:rPr>
        <w:t>について</w:t>
      </w:r>
    </w:p>
    <w:p w:rsidR="00466768" w:rsidRPr="00534905" w:rsidRDefault="00466768" w:rsidP="00534905">
      <w:pPr>
        <w:ind w:leftChars="322" w:left="708" w:firstLineChars="100" w:firstLine="220"/>
        <w:rPr>
          <w:rFonts w:ascii="ＭＳ 明朝" w:hAnsi="ＭＳ 明朝"/>
        </w:rPr>
      </w:pPr>
      <w:r w:rsidRPr="00534905">
        <w:rPr>
          <w:rFonts w:ascii="ＭＳ 明朝" w:hAnsi="ＭＳ 明朝" w:hint="eastAsia"/>
        </w:rPr>
        <w:t>世間の注目を集める痛ましい事件が起こる度に、被害者の実名や顔写真が、被害者や遺族の意思に反して報道され、その度に、被害者の実名報道の是非については議論がなされてきた。</w:t>
      </w:r>
    </w:p>
    <w:p w:rsidR="00466768" w:rsidRPr="00534905" w:rsidRDefault="00466768" w:rsidP="00534905">
      <w:pPr>
        <w:ind w:leftChars="322" w:left="708" w:firstLineChars="100" w:firstLine="220"/>
        <w:rPr>
          <w:rFonts w:ascii="ＭＳ 明朝" w:hAnsi="ＭＳ 明朝"/>
        </w:rPr>
      </w:pPr>
      <w:r w:rsidRPr="00534905">
        <w:rPr>
          <w:rFonts w:ascii="ＭＳ 明朝" w:hAnsi="ＭＳ 明朝" w:hint="eastAsia"/>
        </w:rPr>
        <w:t>2017（平成29）年</w:t>
      </w:r>
      <w:r w:rsidR="00355700" w:rsidRPr="00534905">
        <w:rPr>
          <w:rFonts w:ascii="ＭＳ 明朝" w:hAnsi="ＭＳ 明朝"/>
        </w:rPr>
        <w:t>10月30日</w:t>
      </w:r>
      <w:r w:rsidRPr="00534905">
        <w:rPr>
          <w:rFonts w:ascii="ＭＳ 明朝" w:hAnsi="ＭＳ 明朝"/>
        </w:rPr>
        <w:t>、神奈川県座間市のアパートから９人の遺体が発見されるという事件が発生したが、その後、遺体の身元を詮索する取材が始まり、警視庁が</w:t>
      </w:r>
      <w:r w:rsidR="00534905">
        <w:rPr>
          <w:rFonts w:ascii="ＭＳ 明朝" w:hAnsi="ＭＳ 明朝" w:hint="eastAsia"/>
        </w:rPr>
        <w:t>11</w:t>
      </w:r>
      <w:r w:rsidRPr="00534905">
        <w:rPr>
          <w:rFonts w:ascii="ＭＳ 明朝" w:hAnsi="ＭＳ 明朝"/>
        </w:rPr>
        <w:t>月</w:t>
      </w:r>
      <w:r w:rsidR="00534905">
        <w:rPr>
          <w:rFonts w:ascii="ＭＳ 明朝" w:hAnsi="ＭＳ 明朝" w:hint="eastAsia"/>
        </w:rPr>
        <w:t>6</w:t>
      </w:r>
      <w:r w:rsidRPr="00534905">
        <w:rPr>
          <w:rFonts w:ascii="ＭＳ 明朝" w:hAnsi="ＭＳ 明朝"/>
        </w:rPr>
        <w:t>日深夜には被害者のうち</w:t>
      </w:r>
      <w:r w:rsidR="00534905">
        <w:rPr>
          <w:rFonts w:ascii="ＭＳ 明朝" w:hAnsi="ＭＳ 明朝" w:hint="eastAsia"/>
        </w:rPr>
        <w:t>1</w:t>
      </w:r>
      <w:r w:rsidRPr="00534905">
        <w:rPr>
          <w:rFonts w:ascii="ＭＳ 明朝" w:hAnsi="ＭＳ 明朝"/>
        </w:rPr>
        <w:t>名の、同月</w:t>
      </w:r>
      <w:r w:rsidR="00534905">
        <w:rPr>
          <w:rFonts w:ascii="ＭＳ 明朝" w:hAnsi="ＭＳ 明朝" w:hint="eastAsia"/>
        </w:rPr>
        <w:t>10</w:t>
      </w:r>
      <w:r w:rsidRPr="00534905">
        <w:rPr>
          <w:rFonts w:ascii="ＭＳ 明朝" w:hAnsi="ＭＳ 明朝"/>
        </w:rPr>
        <w:t>日深夜には残りの</w:t>
      </w:r>
      <w:r w:rsidR="00534905">
        <w:rPr>
          <w:rFonts w:ascii="ＭＳ 明朝" w:hAnsi="ＭＳ 明朝" w:hint="eastAsia"/>
        </w:rPr>
        <w:t>8</w:t>
      </w:r>
      <w:r w:rsidRPr="00534905">
        <w:rPr>
          <w:rFonts w:ascii="ＭＳ 明朝" w:hAnsi="ＭＳ 明朝"/>
        </w:rPr>
        <w:t>名の被害者の身元が判明したことを記者発表するや、多くの報道機関が、その日の朝刊やニュースに、遺体としてみつかった</w:t>
      </w:r>
      <w:r w:rsidR="00534905">
        <w:rPr>
          <w:rFonts w:ascii="ＭＳ 明朝" w:hAnsi="ＭＳ 明朝" w:hint="eastAsia"/>
        </w:rPr>
        <w:t>9名</w:t>
      </w:r>
      <w:r w:rsidRPr="00534905">
        <w:rPr>
          <w:rFonts w:ascii="ＭＳ 明朝" w:hAnsi="ＭＳ 明朝"/>
        </w:rPr>
        <w:t>の実名とともに、顔写真を付して全国的に報道した。</w:t>
      </w:r>
    </w:p>
    <w:p w:rsidR="00466768" w:rsidRPr="00534905" w:rsidRDefault="00466768" w:rsidP="00534905">
      <w:pPr>
        <w:ind w:leftChars="322" w:left="708" w:firstLineChars="100" w:firstLine="220"/>
        <w:rPr>
          <w:rFonts w:ascii="ＭＳ 明朝" w:hAnsi="ＭＳ 明朝"/>
        </w:rPr>
      </w:pPr>
      <w:r w:rsidRPr="00534905">
        <w:rPr>
          <w:rFonts w:ascii="ＭＳ 明朝" w:hAnsi="ＭＳ 明朝"/>
        </w:rPr>
        <w:lastRenderedPageBreak/>
        <w:t xml:space="preserve">　今回の事件被害者の遺族は、警視庁を通じて報道機関に対して、実名での報道や顔写真付きでの報道をしないよう要請を行っていたにも関わらず、多くの報道機関が、この要請を無視して、実名及び顔写真付きで報道をしたことに対しては、批難が集まっている。</w:t>
      </w:r>
    </w:p>
    <w:p w:rsidR="00466768" w:rsidRPr="00534905" w:rsidRDefault="00466768" w:rsidP="00534905">
      <w:pPr>
        <w:ind w:leftChars="322" w:left="708" w:firstLineChars="100" w:firstLine="220"/>
        <w:rPr>
          <w:rFonts w:ascii="ＭＳ 明朝" w:hAnsi="ＭＳ 明朝"/>
        </w:rPr>
      </w:pPr>
      <w:r w:rsidRPr="00534905">
        <w:rPr>
          <w:rFonts w:ascii="ＭＳ 明朝" w:hAnsi="ＭＳ 明朝"/>
        </w:rPr>
        <w:t>事件が重大であれば重大であるほど、被害者や遺族は、事件に巻き込まれただけで一瞬にして途方もない苦しみの闇に突き落とされる。実名や顔写真の報道は、「せめて、そっとしておいてほしい」という遺族の願いを踏みにじる二次被害そのものである。</w:t>
      </w:r>
    </w:p>
    <w:p w:rsidR="00466768" w:rsidRPr="00534905" w:rsidRDefault="00466768" w:rsidP="00534905">
      <w:pPr>
        <w:ind w:leftChars="322" w:left="708" w:firstLineChars="100" w:firstLine="220"/>
        <w:rPr>
          <w:rFonts w:ascii="ＭＳ 明朝" w:hAnsi="ＭＳ 明朝"/>
        </w:rPr>
      </w:pPr>
      <w:r w:rsidRPr="00534905">
        <w:rPr>
          <w:rFonts w:ascii="ＭＳ 明朝" w:hAnsi="ＭＳ 明朝"/>
        </w:rPr>
        <w:t>また、インターネットが発達した現代においては、実名が報道されることで、事件とは関係が無い情報が流出したり、憶測に基づく書き込みや誹謗中傷する心無い書き込みがなされるなど、その影響は極めて大きくなっている。</w:t>
      </w:r>
    </w:p>
    <w:p w:rsidR="00466768" w:rsidRPr="00534905" w:rsidRDefault="00466768" w:rsidP="00534905">
      <w:pPr>
        <w:ind w:leftChars="322" w:left="708" w:firstLineChars="100" w:firstLine="220"/>
        <w:rPr>
          <w:rFonts w:ascii="ＭＳ 明朝" w:hAnsi="ＭＳ 明朝"/>
        </w:rPr>
      </w:pPr>
      <w:r w:rsidRPr="00534905">
        <w:rPr>
          <w:rFonts w:ascii="ＭＳ 明朝" w:hAnsi="ＭＳ 明朝"/>
        </w:rPr>
        <w:t xml:space="preserve">したがって、被害者や遺族が、明確に実名報道に対して反対の意思を表明している場合には、実名や顔写真の報道は差し控えるべきであると考える。　</w:t>
      </w:r>
    </w:p>
    <w:p w:rsidR="00466768" w:rsidRPr="00534905" w:rsidRDefault="00466768" w:rsidP="00534905">
      <w:pPr>
        <w:ind w:leftChars="322" w:left="708" w:firstLineChars="100" w:firstLine="220"/>
        <w:rPr>
          <w:rFonts w:ascii="ＭＳ 明朝" w:hAnsi="ＭＳ 明朝"/>
        </w:rPr>
      </w:pPr>
      <w:r w:rsidRPr="00534905">
        <w:rPr>
          <w:rFonts w:ascii="ＭＳ 明朝" w:hAnsi="ＭＳ 明朝"/>
        </w:rPr>
        <w:t>被害者報道・取材の問題点については、1999（平成11）年に開催された第４２回人権擁護大会「人権と報道－報道のあるべき姿を求めて」において指摘されていたにもかかわらず、20年経った今も未だに改善されたとは言えないのである。</w:t>
      </w:r>
    </w:p>
    <w:p w:rsidR="00466768" w:rsidRPr="00534905" w:rsidRDefault="00466768" w:rsidP="00534905">
      <w:pPr>
        <w:ind w:leftChars="322" w:left="708"/>
        <w:rPr>
          <w:rFonts w:ascii="ＭＳ 明朝" w:hAnsi="ＭＳ 明朝"/>
        </w:rPr>
      </w:pPr>
      <w:r w:rsidRPr="00534905">
        <w:rPr>
          <w:rFonts w:ascii="ＭＳ 明朝" w:hAnsi="ＭＳ 明朝"/>
        </w:rPr>
        <w:t>報道機関に対し、被害者の実名や顔写真付きでの報道については、被害者及び遺族のプライバシーと心情に十二分に配慮した報道を行うよう求めていく必要がある。</w:t>
      </w:r>
    </w:p>
    <w:p w:rsidR="00466768" w:rsidRPr="00534905" w:rsidRDefault="00466768" w:rsidP="00534905">
      <w:pPr>
        <w:ind w:leftChars="322" w:left="708"/>
        <w:rPr>
          <w:rFonts w:ascii="ＭＳ 明朝" w:hAnsi="ＭＳ 明朝"/>
        </w:rPr>
      </w:pPr>
      <w:r w:rsidRPr="00534905">
        <w:rPr>
          <w:rFonts w:ascii="ＭＳ 明朝" w:hAnsi="ＭＳ 明朝"/>
        </w:rPr>
        <w:t>この点について、日弁連は、</w:t>
      </w:r>
      <w:r w:rsidR="00211DC8" w:rsidRPr="00534905">
        <w:rPr>
          <w:rFonts w:ascii="ＭＳ 明朝" w:hAnsi="ＭＳ 明朝" w:hint="eastAsia"/>
        </w:rPr>
        <w:t>2017</w:t>
      </w:r>
      <w:r w:rsidRPr="00534905">
        <w:rPr>
          <w:rFonts w:ascii="ＭＳ 明朝" w:hAnsi="ＭＳ 明朝" w:hint="eastAsia"/>
        </w:rPr>
        <w:t>年（平成</w:t>
      </w:r>
      <w:r w:rsidR="00211DC8" w:rsidRPr="00534905">
        <w:rPr>
          <w:rFonts w:ascii="ＭＳ 明朝" w:hAnsi="ＭＳ 明朝" w:hint="eastAsia"/>
        </w:rPr>
        <w:t>29</w:t>
      </w:r>
      <w:r w:rsidRPr="00534905">
        <w:rPr>
          <w:rFonts w:ascii="ＭＳ 明朝" w:hAnsi="ＭＳ 明朝" w:hint="eastAsia"/>
        </w:rPr>
        <w:t>年）</w:t>
      </w:r>
      <w:r w:rsidR="00211DC8" w:rsidRPr="00534905">
        <w:rPr>
          <w:rFonts w:ascii="ＭＳ 明朝" w:hAnsi="ＭＳ 明朝" w:hint="eastAsia"/>
        </w:rPr>
        <w:t>12</w:t>
      </w:r>
      <w:r w:rsidRPr="00534905">
        <w:rPr>
          <w:rFonts w:ascii="ＭＳ 明朝" w:hAnsi="ＭＳ 明朝" w:hint="eastAsia"/>
        </w:rPr>
        <w:t>月</w:t>
      </w:r>
      <w:r w:rsidR="00211DC8" w:rsidRPr="00534905">
        <w:rPr>
          <w:rFonts w:ascii="ＭＳ 明朝" w:hAnsi="ＭＳ 明朝" w:hint="eastAsia"/>
        </w:rPr>
        <w:t>7</w:t>
      </w:r>
      <w:r w:rsidRPr="00534905">
        <w:rPr>
          <w:rFonts w:ascii="ＭＳ 明朝" w:hAnsi="ＭＳ 明朝" w:hint="eastAsia"/>
        </w:rPr>
        <w:t>日に</w:t>
      </w:r>
      <w:r w:rsidRPr="00534905">
        <w:rPr>
          <w:rFonts w:ascii="ＭＳ 明朝" w:hAnsi="ＭＳ 明朝"/>
        </w:rPr>
        <w:t>，</w:t>
      </w:r>
      <w:r w:rsidRPr="00534905">
        <w:rPr>
          <w:rFonts w:ascii="ＭＳ 明朝" w:hAnsi="ＭＳ 明朝" w:hint="eastAsia"/>
        </w:rPr>
        <w:t>少なくとも，犯罪被害者や遺族が匿名報道を希望することを明確に表明している場合，実名や顔写真，私生活等の報道に当たっては，プライバシー権を上回る利益があるかどうかを十分に検討しなければならないと述べた上で、「当連合会は，犯罪被害者の権利利益を擁護する立場から，各報道機関に対し，犯罪被害者や遺族のプライバシーを尊重するよう求める。」との会長談話を公表している。</w:t>
      </w:r>
    </w:p>
    <w:p w:rsidR="00466768" w:rsidRPr="00534905" w:rsidRDefault="00466768" w:rsidP="00534905">
      <w:pPr>
        <w:ind w:leftChars="322" w:left="708"/>
        <w:rPr>
          <w:rFonts w:ascii="ＭＳ 明朝" w:hAnsi="ＭＳ 明朝"/>
        </w:rPr>
      </w:pPr>
      <w:r w:rsidRPr="00534905">
        <w:rPr>
          <w:rFonts w:ascii="ＭＳ 明朝" w:hAnsi="ＭＳ 明朝" w:hint="eastAsia"/>
        </w:rPr>
        <w:t xml:space="preserve">　今後、個々の被害者支援を通じて、実名報道や顔写真の公開については粘り強く反対をしていくとともに、知る権利や報道の自由と被害者や遺族の名誉やプライバシーの問題については引き続き議論を継続していく必要がある。</w:t>
      </w:r>
    </w:p>
    <w:p w:rsidR="006642E4" w:rsidRPr="00534905" w:rsidRDefault="006642E4" w:rsidP="00534905">
      <w:pPr>
        <w:ind w:leftChars="322" w:left="708"/>
        <w:rPr>
          <w:rFonts w:ascii="ＭＳ 明朝" w:hAnsi="ＭＳ 明朝"/>
        </w:rPr>
      </w:pPr>
    </w:p>
    <w:sectPr w:rsidR="006642E4" w:rsidRPr="00534905" w:rsidSect="00C555D8">
      <w:footerReference w:type="default" r:id="rId7"/>
      <w:footerReference w:type="first" r:id="rId8"/>
      <w:pgSz w:w="11906" w:h="16838" w:code="9"/>
      <w:pgMar w:top="1418" w:right="1134" w:bottom="1134" w:left="1429" w:header="851" w:footer="992" w:gutter="0"/>
      <w:cols w:space="425"/>
      <w:titlePg/>
      <w:docGrid w:type="linesAndChars" w:linePitch="375"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511" w:rsidRDefault="001C7511">
      <w:r>
        <w:separator/>
      </w:r>
    </w:p>
  </w:endnote>
  <w:endnote w:type="continuationSeparator" w:id="0">
    <w:p w:rsidR="001C7511" w:rsidRDefault="001C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3D1" w:rsidRDefault="004B53D1">
    <w:pPr>
      <w:pStyle w:val="a5"/>
      <w:jc w:val="center"/>
    </w:pPr>
    <w:r>
      <w:fldChar w:fldCharType="begin"/>
    </w:r>
    <w:r>
      <w:instrText>PAGE   \* MERGEFORMAT</w:instrText>
    </w:r>
    <w:r>
      <w:fldChar w:fldCharType="separate"/>
    </w:r>
    <w:r w:rsidR="00534905" w:rsidRPr="00534905">
      <w:rPr>
        <w:noProof/>
        <w:lang w:val="ja-JP"/>
      </w:rPr>
      <w:t>6</w:t>
    </w:r>
    <w:r>
      <w:fldChar w:fldCharType="end"/>
    </w:r>
  </w:p>
  <w:p w:rsidR="004B53D1" w:rsidRDefault="004B53D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3D1" w:rsidRDefault="004B53D1">
    <w:pPr>
      <w:pStyle w:val="a5"/>
      <w:jc w:val="center"/>
    </w:pPr>
    <w:r>
      <w:fldChar w:fldCharType="begin"/>
    </w:r>
    <w:r>
      <w:instrText>PAGE   \* MERGEFORMAT</w:instrText>
    </w:r>
    <w:r>
      <w:fldChar w:fldCharType="separate"/>
    </w:r>
    <w:r w:rsidR="00534905" w:rsidRPr="00534905">
      <w:rPr>
        <w:noProof/>
        <w:lang w:val="ja-JP"/>
      </w:rPr>
      <w:t>1</w:t>
    </w:r>
    <w:r>
      <w:fldChar w:fldCharType="end"/>
    </w:r>
  </w:p>
  <w:p w:rsidR="0015554A" w:rsidRDefault="001555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511" w:rsidRDefault="001C7511">
      <w:r>
        <w:separator/>
      </w:r>
    </w:p>
  </w:footnote>
  <w:footnote w:type="continuationSeparator" w:id="0">
    <w:p w:rsidR="001C7511" w:rsidRDefault="001C7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A7D3E"/>
    <w:multiLevelType w:val="hybridMultilevel"/>
    <w:tmpl w:val="41D2638A"/>
    <w:lvl w:ilvl="0" w:tplc="41B8BCB2">
      <w:start w:val="1"/>
      <w:numFmt w:val="aiueoFullWidth"/>
      <w:lvlText w:val="（%1）"/>
      <w:lvlJc w:val="left"/>
      <w:pPr>
        <w:ind w:left="1710" w:hanging="720"/>
      </w:pPr>
      <w:rPr>
        <w:rFonts w:hint="default"/>
        <w:lang w:val="en-US"/>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1"/>
  <w:drawingGridHorizontalSpacing w:val="110"/>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C1"/>
    <w:rsid w:val="000047E5"/>
    <w:rsid w:val="00012C66"/>
    <w:rsid w:val="0002011E"/>
    <w:rsid w:val="00043D9E"/>
    <w:rsid w:val="00054364"/>
    <w:rsid w:val="00056198"/>
    <w:rsid w:val="0006259A"/>
    <w:rsid w:val="00076744"/>
    <w:rsid w:val="0008430B"/>
    <w:rsid w:val="00086FD5"/>
    <w:rsid w:val="000A02BD"/>
    <w:rsid w:val="000A5AF0"/>
    <w:rsid w:val="000C1ABA"/>
    <w:rsid w:val="000C55B5"/>
    <w:rsid w:val="00131F3F"/>
    <w:rsid w:val="00153E09"/>
    <w:rsid w:val="0015554A"/>
    <w:rsid w:val="00157C01"/>
    <w:rsid w:val="0017355C"/>
    <w:rsid w:val="001911DC"/>
    <w:rsid w:val="001C7511"/>
    <w:rsid w:val="00201666"/>
    <w:rsid w:val="00211DC8"/>
    <w:rsid w:val="00222C2D"/>
    <w:rsid w:val="00250498"/>
    <w:rsid w:val="00276CD1"/>
    <w:rsid w:val="00284F8F"/>
    <w:rsid w:val="00285205"/>
    <w:rsid w:val="002A6C61"/>
    <w:rsid w:val="002C1CA1"/>
    <w:rsid w:val="002E78C7"/>
    <w:rsid w:val="00341146"/>
    <w:rsid w:val="00355700"/>
    <w:rsid w:val="003608CE"/>
    <w:rsid w:val="003901DA"/>
    <w:rsid w:val="003A6DFE"/>
    <w:rsid w:val="003B3102"/>
    <w:rsid w:val="003C4BA4"/>
    <w:rsid w:val="003C67F3"/>
    <w:rsid w:val="003E40DD"/>
    <w:rsid w:val="003F109B"/>
    <w:rsid w:val="00407C7E"/>
    <w:rsid w:val="00412838"/>
    <w:rsid w:val="00435150"/>
    <w:rsid w:val="00437C80"/>
    <w:rsid w:val="00446300"/>
    <w:rsid w:val="00447B83"/>
    <w:rsid w:val="0045719C"/>
    <w:rsid w:val="00466768"/>
    <w:rsid w:val="004B3974"/>
    <w:rsid w:val="004B53D1"/>
    <w:rsid w:val="004C4224"/>
    <w:rsid w:val="004D079F"/>
    <w:rsid w:val="004F50C3"/>
    <w:rsid w:val="004F6938"/>
    <w:rsid w:val="00534905"/>
    <w:rsid w:val="0055550D"/>
    <w:rsid w:val="00562CAA"/>
    <w:rsid w:val="00572297"/>
    <w:rsid w:val="00610EC2"/>
    <w:rsid w:val="00617A81"/>
    <w:rsid w:val="006642E4"/>
    <w:rsid w:val="0066621E"/>
    <w:rsid w:val="006767A7"/>
    <w:rsid w:val="00684DA7"/>
    <w:rsid w:val="00695AD9"/>
    <w:rsid w:val="006C2CF7"/>
    <w:rsid w:val="006C5D11"/>
    <w:rsid w:val="006C66AC"/>
    <w:rsid w:val="006D3A06"/>
    <w:rsid w:val="006F0490"/>
    <w:rsid w:val="006F4FBB"/>
    <w:rsid w:val="00710BE7"/>
    <w:rsid w:val="007241E1"/>
    <w:rsid w:val="00730BA5"/>
    <w:rsid w:val="00761DA6"/>
    <w:rsid w:val="00773601"/>
    <w:rsid w:val="00781093"/>
    <w:rsid w:val="007976C1"/>
    <w:rsid w:val="007F7674"/>
    <w:rsid w:val="0080355A"/>
    <w:rsid w:val="008036C4"/>
    <w:rsid w:val="0082215D"/>
    <w:rsid w:val="008245A8"/>
    <w:rsid w:val="00827F5F"/>
    <w:rsid w:val="008425A2"/>
    <w:rsid w:val="00854A25"/>
    <w:rsid w:val="008571F9"/>
    <w:rsid w:val="0086276C"/>
    <w:rsid w:val="008742BE"/>
    <w:rsid w:val="00883E0A"/>
    <w:rsid w:val="00884C0E"/>
    <w:rsid w:val="00897CFA"/>
    <w:rsid w:val="00906416"/>
    <w:rsid w:val="0093332B"/>
    <w:rsid w:val="009355DD"/>
    <w:rsid w:val="009365E5"/>
    <w:rsid w:val="009365EB"/>
    <w:rsid w:val="00953E29"/>
    <w:rsid w:val="00975A0B"/>
    <w:rsid w:val="00990BC6"/>
    <w:rsid w:val="00995B52"/>
    <w:rsid w:val="009B3ECD"/>
    <w:rsid w:val="009E58A7"/>
    <w:rsid w:val="009F278B"/>
    <w:rsid w:val="00A070A9"/>
    <w:rsid w:val="00A252DC"/>
    <w:rsid w:val="00A54967"/>
    <w:rsid w:val="00A64F6D"/>
    <w:rsid w:val="00A74D4C"/>
    <w:rsid w:val="00A94208"/>
    <w:rsid w:val="00A95C93"/>
    <w:rsid w:val="00AE6EA4"/>
    <w:rsid w:val="00AF4DAF"/>
    <w:rsid w:val="00B03E38"/>
    <w:rsid w:val="00B121ED"/>
    <w:rsid w:val="00B1234F"/>
    <w:rsid w:val="00B14762"/>
    <w:rsid w:val="00B34EF0"/>
    <w:rsid w:val="00B624E4"/>
    <w:rsid w:val="00BA7BFC"/>
    <w:rsid w:val="00BC6379"/>
    <w:rsid w:val="00BE163D"/>
    <w:rsid w:val="00BF5485"/>
    <w:rsid w:val="00C555D8"/>
    <w:rsid w:val="00C624F4"/>
    <w:rsid w:val="00C80993"/>
    <w:rsid w:val="00CB67A4"/>
    <w:rsid w:val="00CD18A9"/>
    <w:rsid w:val="00CF1F5A"/>
    <w:rsid w:val="00D03D46"/>
    <w:rsid w:val="00D37CB6"/>
    <w:rsid w:val="00D61A6B"/>
    <w:rsid w:val="00DA705A"/>
    <w:rsid w:val="00DC12B7"/>
    <w:rsid w:val="00DE3276"/>
    <w:rsid w:val="00DF4D61"/>
    <w:rsid w:val="00E14C17"/>
    <w:rsid w:val="00E160CD"/>
    <w:rsid w:val="00E16D6F"/>
    <w:rsid w:val="00E2535A"/>
    <w:rsid w:val="00E265F1"/>
    <w:rsid w:val="00E3514B"/>
    <w:rsid w:val="00E474ED"/>
    <w:rsid w:val="00E84BDF"/>
    <w:rsid w:val="00E917FF"/>
    <w:rsid w:val="00EB73C1"/>
    <w:rsid w:val="00EF3533"/>
    <w:rsid w:val="00F33FC7"/>
    <w:rsid w:val="00F80EF4"/>
    <w:rsid w:val="00F94037"/>
    <w:rsid w:val="00F9727A"/>
    <w:rsid w:val="00FC34C4"/>
    <w:rsid w:val="00FE0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B4AAA91-D4A4-4B27-8B74-FC443AB1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B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176B31"/>
    <w:pPr>
      <w:ind w:leftChars="100" w:left="315"/>
    </w:pPr>
  </w:style>
  <w:style w:type="paragraph" w:styleId="2">
    <w:name w:val="Body Text Indent 2"/>
    <w:basedOn w:val="a"/>
    <w:semiHidden/>
    <w:rsid w:val="00176B31"/>
    <w:pPr>
      <w:ind w:left="315" w:hangingChars="100" w:hanging="315"/>
    </w:pPr>
  </w:style>
  <w:style w:type="paragraph" w:styleId="3">
    <w:name w:val="Body Text Indent 3"/>
    <w:basedOn w:val="a"/>
    <w:semiHidden/>
    <w:rsid w:val="00176B31"/>
    <w:pPr>
      <w:ind w:leftChars="100" w:left="630" w:hangingChars="100" w:hanging="315"/>
    </w:pPr>
  </w:style>
  <w:style w:type="paragraph" w:styleId="a4">
    <w:name w:val="header"/>
    <w:basedOn w:val="a"/>
    <w:unhideWhenUsed/>
    <w:rsid w:val="00176B31"/>
    <w:pPr>
      <w:tabs>
        <w:tab w:val="center" w:pos="4252"/>
        <w:tab w:val="right" w:pos="8504"/>
      </w:tabs>
      <w:snapToGrid w:val="0"/>
    </w:pPr>
  </w:style>
  <w:style w:type="character" w:customStyle="1" w:styleId="1">
    <w:name w:val="(文字) (文字)1"/>
    <w:semiHidden/>
    <w:rsid w:val="00176B31"/>
    <w:rPr>
      <w:kern w:val="2"/>
      <w:sz w:val="21"/>
      <w:szCs w:val="24"/>
    </w:rPr>
  </w:style>
  <w:style w:type="paragraph" w:styleId="a5">
    <w:name w:val="footer"/>
    <w:basedOn w:val="a"/>
    <w:link w:val="a6"/>
    <w:uiPriority w:val="99"/>
    <w:unhideWhenUsed/>
    <w:rsid w:val="00176B31"/>
    <w:pPr>
      <w:tabs>
        <w:tab w:val="center" w:pos="4252"/>
        <w:tab w:val="right" w:pos="8504"/>
      </w:tabs>
      <w:snapToGrid w:val="0"/>
    </w:pPr>
  </w:style>
  <w:style w:type="character" w:customStyle="1" w:styleId="a7">
    <w:name w:val="(文字) (文字)"/>
    <w:semiHidden/>
    <w:rsid w:val="00176B31"/>
    <w:rPr>
      <w:kern w:val="2"/>
      <w:sz w:val="21"/>
      <w:szCs w:val="24"/>
    </w:rPr>
  </w:style>
  <w:style w:type="paragraph" w:styleId="a8">
    <w:name w:val="Balloon Text"/>
    <w:basedOn w:val="a"/>
    <w:link w:val="a9"/>
    <w:uiPriority w:val="99"/>
    <w:semiHidden/>
    <w:unhideWhenUsed/>
    <w:rsid w:val="00DD51A0"/>
    <w:rPr>
      <w:rFonts w:ascii="Arial" w:eastAsia="ＭＳ ゴシック" w:hAnsi="Arial"/>
      <w:sz w:val="18"/>
      <w:szCs w:val="18"/>
      <w:lang w:val="x-none" w:eastAsia="x-none"/>
    </w:rPr>
  </w:style>
  <w:style w:type="character" w:customStyle="1" w:styleId="a9">
    <w:name w:val="吹き出し (文字)"/>
    <w:link w:val="a8"/>
    <w:uiPriority w:val="99"/>
    <w:semiHidden/>
    <w:rsid w:val="00DD51A0"/>
    <w:rPr>
      <w:rFonts w:ascii="Arial" w:eastAsia="ＭＳ ゴシック" w:hAnsi="Arial" w:cs="Times New Roman"/>
      <w:kern w:val="2"/>
      <w:sz w:val="18"/>
      <w:szCs w:val="18"/>
    </w:rPr>
  </w:style>
  <w:style w:type="character" w:customStyle="1" w:styleId="a6">
    <w:name w:val="フッター (文字)"/>
    <w:link w:val="a5"/>
    <w:uiPriority w:val="99"/>
    <w:rsid w:val="0015554A"/>
    <w:rPr>
      <w:kern w:val="2"/>
      <w:sz w:val="21"/>
      <w:szCs w:val="24"/>
    </w:rPr>
  </w:style>
  <w:style w:type="paragraph" w:styleId="aa">
    <w:name w:val="Revision"/>
    <w:hidden/>
    <w:uiPriority w:val="99"/>
    <w:semiHidden/>
    <w:rsid w:val="008571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582069">
      <w:bodyDiv w:val="1"/>
      <w:marLeft w:val="0"/>
      <w:marRight w:val="0"/>
      <w:marTop w:val="0"/>
      <w:marBottom w:val="0"/>
      <w:divBdr>
        <w:top w:val="none" w:sz="0" w:space="0" w:color="auto"/>
        <w:left w:val="none" w:sz="0" w:space="0" w:color="auto"/>
        <w:bottom w:val="none" w:sz="0" w:space="0" w:color="auto"/>
        <w:right w:val="none" w:sz="0" w:space="0" w:color="auto"/>
      </w:divBdr>
    </w:div>
    <w:div w:id="189156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1097</Words>
  <Characters>6255</Characters>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八王子支部移転問題</vt:lpstr>
      <vt:lpstr>八王子支部移転問題</vt:lpstr>
    </vt:vector>
  </TitlesOfParts>
  <LinksUpToDate>false</LinksUpToDate>
  <CharactersWithSpaces>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2017-01-17T02:26:00Z</cp:lastPrinted>
  <dcterms:created xsi:type="dcterms:W3CDTF">2018-01-26T05:42:00Z</dcterms:created>
  <dcterms:modified xsi:type="dcterms:W3CDTF">2018-01-26T05:42:00Z</dcterms:modified>
</cp:coreProperties>
</file>