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186" w:rsidRPr="00513067" w:rsidRDefault="005068A8" w:rsidP="00F42186">
      <w:pPr>
        <w:rPr>
          <w:rFonts w:ascii="ＭＳ 明朝" w:hAnsi="ＭＳ 明朝" w:hint="eastAsia"/>
          <w:b/>
          <w:sz w:val="24"/>
        </w:rPr>
      </w:pPr>
      <w:r>
        <w:rPr>
          <w:rFonts w:ascii="ＭＳ 明朝" w:hAnsi="ＭＳ 明朝" w:hint="eastAsia"/>
          <w:b/>
          <w:sz w:val="24"/>
        </w:rPr>
        <w:t>（</w:t>
      </w:r>
      <w:r w:rsidR="00B05A4E">
        <w:rPr>
          <w:rFonts w:ascii="ＭＳ 明朝" w:hAnsi="ＭＳ 明朝" w:hint="eastAsia"/>
          <w:b/>
          <w:sz w:val="24"/>
        </w:rPr>
        <w:t>３</w:t>
      </w:r>
      <w:r>
        <w:rPr>
          <w:rFonts w:ascii="ＭＳ 明朝" w:hAnsi="ＭＳ 明朝" w:hint="eastAsia"/>
          <w:b/>
          <w:sz w:val="24"/>
        </w:rPr>
        <w:t>）</w:t>
      </w:r>
      <w:r w:rsidR="00F42186" w:rsidRPr="00513067">
        <w:rPr>
          <w:rFonts w:ascii="ＭＳ 明朝" w:hAnsi="ＭＳ 明朝" w:hint="eastAsia"/>
          <w:b/>
          <w:sz w:val="24"/>
        </w:rPr>
        <w:t>会員サービスの拡充</w:t>
      </w:r>
      <w:bookmarkStart w:id="0" w:name="_GoBack"/>
      <w:bookmarkEnd w:id="0"/>
    </w:p>
    <w:p w:rsidR="00F42186" w:rsidRPr="005068A8" w:rsidRDefault="00F42186" w:rsidP="005068A8">
      <w:pPr>
        <w:ind w:firstLineChars="200" w:firstLine="502"/>
        <w:rPr>
          <w:rFonts w:ascii="ＭＳ 明朝" w:hAnsi="ＭＳ 明朝" w:hint="eastAsia"/>
          <w:b/>
          <w:sz w:val="24"/>
        </w:rPr>
      </w:pPr>
      <w:r w:rsidRPr="005068A8">
        <w:rPr>
          <w:rFonts w:ascii="ＭＳ 明朝" w:hAnsi="ＭＳ 明朝" w:hint="eastAsia"/>
          <w:b/>
          <w:sz w:val="24"/>
        </w:rPr>
        <w:t>①</w:t>
      </w:r>
      <w:r w:rsidR="00B05A4E" w:rsidRPr="005068A8">
        <w:rPr>
          <w:rFonts w:ascii="ＭＳ 明朝" w:hAnsi="ＭＳ 明朝" w:hint="eastAsia"/>
          <w:b/>
          <w:sz w:val="24"/>
        </w:rPr>
        <w:t xml:space="preserve">　</w:t>
      </w:r>
      <w:r w:rsidRPr="005068A8">
        <w:rPr>
          <w:rFonts w:ascii="ＭＳ 明朝" w:hAnsi="ＭＳ 明朝" w:hint="eastAsia"/>
          <w:b/>
          <w:sz w:val="24"/>
        </w:rPr>
        <w:t>はじめに</w:t>
      </w:r>
    </w:p>
    <w:p w:rsidR="00F42186" w:rsidRPr="00CB2849" w:rsidRDefault="00F42186" w:rsidP="005068A8">
      <w:pPr>
        <w:ind w:leftChars="300" w:left="660" w:firstLineChars="100" w:firstLine="220"/>
        <w:rPr>
          <w:rFonts w:ascii="ＭＳ 明朝" w:hAnsi="ＭＳ 明朝" w:hint="eastAsia"/>
          <w:szCs w:val="21"/>
        </w:rPr>
      </w:pPr>
      <w:r>
        <w:rPr>
          <w:rFonts w:ascii="ＭＳ 明朝" w:hAnsi="ＭＳ 明朝" w:hint="eastAsia"/>
          <w:szCs w:val="21"/>
        </w:rPr>
        <w:t>個々の会員、特に経済的基盤の確立されていない若手会員にとって、</w:t>
      </w:r>
      <w:r w:rsidRPr="00CB2849">
        <w:rPr>
          <w:rFonts w:ascii="ＭＳ 明朝" w:hAnsi="ＭＳ 明朝" w:hint="eastAsia"/>
          <w:szCs w:val="21"/>
        </w:rPr>
        <w:t>会費の負担感が大きくなりつつあ</w:t>
      </w:r>
      <w:r>
        <w:rPr>
          <w:rFonts w:ascii="ＭＳ 明朝" w:hAnsi="ＭＳ 明朝" w:hint="eastAsia"/>
          <w:szCs w:val="21"/>
        </w:rPr>
        <w:t>ることからすると、</w:t>
      </w:r>
      <w:r w:rsidRPr="00CB2849">
        <w:rPr>
          <w:rFonts w:ascii="ＭＳ 明朝" w:hAnsi="ＭＳ 明朝" w:hint="eastAsia"/>
          <w:szCs w:val="21"/>
        </w:rPr>
        <w:t>会費負担に対応した会員サービスを享受したいとの要望が強まってきている。弁護士会としては</w:t>
      </w:r>
      <w:r>
        <w:rPr>
          <w:rFonts w:ascii="ＭＳ 明朝" w:hAnsi="ＭＳ 明朝" w:hint="eastAsia"/>
          <w:szCs w:val="21"/>
        </w:rPr>
        <w:t>、</w:t>
      </w:r>
      <w:r w:rsidRPr="00CB2849">
        <w:rPr>
          <w:rFonts w:ascii="ＭＳ 明朝" w:hAnsi="ＭＳ 明朝" w:hint="eastAsia"/>
          <w:szCs w:val="21"/>
        </w:rPr>
        <w:t>社会的な技術革新や若手会員の急増といった弁護士会をとりまく状況の変化に対応した会員サービスを提供していく必要があり、財政的・技術的制約のなかで可能な限りの会員サービスの拡充を図っていかなければならない。</w:t>
      </w:r>
    </w:p>
    <w:p w:rsidR="00F42186" w:rsidRPr="005068A8" w:rsidRDefault="00F42186" w:rsidP="005068A8">
      <w:pPr>
        <w:ind w:firstLineChars="200" w:firstLine="502"/>
        <w:rPr>
          <w:rFonts w:ascii="ＭＳ 明朝" w:hAnsi="ＭＳ 明朝" w:hint="eastAsia"/>
          <w:b/>
          <w:sz w:val="24"/>
        </w:rPr>
      </w:pPr>
      <w:r w:rsidRPr="005068A8">
        <w:rPr>
          <w:rFonts w:ascii="ＭＳ 明朝" w:hAnsi="ＭＳ 明朝" w:hint="eastAsia"/>
          <w:b/>
          <w:sz w:val="24"/>
        </w:rPr>
        <w:t>②</w:t>
      </w:r>
      <w:r w:rsidR="00B05A4E" w:rsidRPr="005068A8">
        <w:rPr>
          <w:rFonts w:ascii="ＭＳ 明朝" w:hAnsi="ＭＳ 明朝" w:hint="eastAsia"/>
          <w:b/>
          <w:sz w:val="24"/>
        </w:rPr>
        <w:t xml:space="preserve">　</w:t>
      </w:r>
      <w:r w:rsidRPr="005068A8">
        <w:rPr>
          <w:rFonts w:ascii="ＭＳ 明朝" w:hAnsi="ＭＳ 明朝" w:hint="eastAsia"/>
          <w:b/>
          <w:sz w:val="24"/>
        </w:rPr>
        <w:t>会員の利便性向上</w:t>
      </w:r>
    </w:p>
    <w:p w:rsidR="00B05A4E" w:rsidRPr="005068A8" w:rsidRDefault="005068A8" w:rsidP="005068A8">
      <w:pPr>
        <w:ind w:firstLineChars="200" w:firstLine="502"/>
        <w:rPr>
          <w:rFonts w:ascii="ＭＳ 明朝" w:hAnsi="ＭＳ 明朝"/>
          <w:b/>
          <w:sz w:val="24"/>
        </w:rPr>
      </w:pPr>
      <w:r>
        <w:rPr>
          <w:rFonts w:ascii="ＭＳ 明朝" w:hAnsi="ＭＳ 明朝" w:hint="eastAsia"/>
          <w:b/>
          <w:sz w:val="24"/>
        </w:rPr>
        <w:t>（</w:t>
      </w:r>
      <w:r w:rsidR="00B05A4E" w:rsidRPr="005068A8">
        <w:rPr>
          <w:rFonts w:ascii="ＭＳ 明朝" w:hAnsi="ＭＳ 明朝" w:hint="eastAsia"/>
          <w:b/>
          <w:sz w:val="24"/>
        </w:rPr>
        <w:t>ア</w:t>
      </w:r>
      <w:r>
        <w:rPr>
          <w:rFonts w:ascii="ＭＳ 明朝" w:hAnsi="ＭＳ 明朝" w:hint="eastAsia"/>
          <w:b/>
          <w:sz w:val="24"/>
        </w:rPr>
        <w:t>）</w:t>
      </w:r>
      <w:r w:rsidR="00A71EC9" w:rsidRPr="005068A8">
        <w:rPr>
          <w:rFonts w:ascii="ＭＳ 明朝" w:hAnsi="ＭＳ 明朝" w:hint="eastAsia"/>
          <w:b/>
          <w:color w:val="000000"/>
          <w:sz w:val="24"/>
        </w:rPr>
        <w:t>会員</w:t>
      </w:r>
      <w:r w:rsidR="007D0C04" w:rsidRPr="005068A8">
        <w:rPr>
          <w:rFonts w:ascii="ＭＳ 明朝" w:hAnsi="ＭＳ 明朝" w:hint="eastAsia"/>
          <w:b/>
          <w:color w:val="000000"/>
          <w:sz w:val="24"/>
        </w:rPr>
        <w:t>マイページ等の利用</w:t>
      </w:r>
      <w:r w:rsidR="00A71EC9" w:rsidRPr="005068A8">
        <w:rPr>
          <w:rFonts w:ascii="ＭＳ 明朝" w:hAnsi="ＭＳ 明朝" w:hint="eastAsia"/>
          <w:b/>
          <w:color w:val="000000"/>
          <w:sz w:val="24"/>
        </w:rPr>
        <w:t>の促進</w:t>
      </w:r>
    </w:p>
    <w:p w:rsidR="005068A8" w:rsidRDefault="00F42186" w:rsidP="005068A8">
      <w:pPr>
        <w:ind w:leftChars="500" w:left="1100" w:firstLineChars="100" w:firstLine="220"/>
        <w:rPr>
          <w:rFonts w:ascii="ＭＳ 明朝" w:hAnsi="ＭＳ 明朝"/>
          <w:szCs w:val="21"/>
        </w:rPr>
      </w:pPr>
      <w:r w:rsidRPr="00CB2849">
        <w:rPr>
          <w:rFonts w:ascii="ＭＳ 明朝" w:hAnsi="ＭＳ 明朝" w:hint="eastAsia"/>
          <w:szCs w:val="21"/>
        </w:rPr>
        <w:t>2008</w:t>
      </w:r>
      <w:r w:rsidR="00B05A4E">
        <w:rPr>
          <w:rFonts w:ascii="ＭＳ 明朝" w:hAnsi="ＭＳ 明朝" w:hint="eastAsia"/>
          <w:szCs w:val="21"/>
        </w:rPr>
        <w:t>（平成20）</w:t>
      </w:r>
      <w:r w:rsidRPr="00CB2849">
        <w:rPr>
          <w:rFonts w:ascii="ＭＳ 明朝" w:hAnsi="ＭＳ 明朝" w:hint="eastAsia"/>
          <w:szCs w:val="21"/>
        </w:rPr>
        <w:t>年度</w:t>
      </w:r>
      <w:r w:rsidR="00E60BAA">
        <w:rPr>
          <w:rFonts w:ascii="ＭＳ 明朝" w:hAnsi="ＭＳ 明朝" w:hint="eastAsia"/>
          <w:szCs w:val="21"/>
        </w:rPr>
        <w:t>から</w:t>
      </w:r>
      <w:r>
        <w:rPr>
          <w:rFonts w:ascii="ＭＳ 明朝" w:hAnsi="ＭＳ 明朝" w:hint="eastAsia"/>
          <w:szCs w:val="21"/>
        </w:rPr>
        <w:t>は</w:t>
      </w:r>
      <w:r w:rsidR="000827BC">
        <w:rPr>
          <w:rFonts w:ascii="ＭＳ 明朝" w:hAnsi="ＭＳ 明朝" w:hint="eastAsia"/>
          <w:szCs w:val="21"/>
        </w:rPr>
        <w:t>会員サイト内に、</w:t>
      </w:r>
      <w:r w:rsidR="007662BD">
        <w:rPr>
          <w:rFonts w:ascii="ＭＳ 明朝" w:hAnsi="ＭＳ 明朝" w:hint="eastAsia"/>
          <w:szCs w:val="21"/>
        </w:rPr>
        <w:t>各</w:t>
      </w:r>
      <w:r>
        <w:rPr>
          <w:rFonts w:ascii="ＭＳ 明朝" w:hAnsi="ＭＳ 明朝" w:hint="eastAsia"/>
          <w:szCs w:val="21"/>
        </w:rPr>
        <w:t>会員</w:t>
      </w:r>
      <w:r w:rsidR="000827BC">
        <w:rPr>
          <w:rFonts w:ascii="ＭＳ 明朝" w:hAnsi="ＭＳ 明朝" w:hint="eastAsia"/>
          <w:szCs w:val="21"/>
        </w:rPr>
        <w:t>ごとの</w:t>
      </w:r>
      <w:r>
        <w:rPr>
          <w:rFonts w:ascii="ＭＳ 明朝" w:hAnsi="ＭＳ 明朝" w:hint="eastAsia"/>
          <w:szCs w:val="21"/>
        </w:rPr>
        <w:t>「マイページ」</w:t>
      </w:r>
      <w:r w:rsidR="007662BD">
        <w:rPr>
          <w:rFonts w:ascii="ＭＳ 明朝" w:hAnsi="ＭＳ 明朝" w:hint="eastAsia"/>
          <w:szCs w:val="21"/>
        </w:rPr>
        <w:t>（会員マイページ）</w:t>
      </w:r>
      <w:r>
        <w:rPr>
          <w:rFonts w:ascii="ＭＳ 明朝" w:hAnsi="ＭＳ 明朝" w:hint="eastAsia"/>
          <w:szCs w:val="21"/>
        </w:rPr>
        <w:t>が開設された。会員サービス拡充の点では、</w:t>
      </w:r>
      <w:r w:rsidRPr="00CB2849">
        <w:rPr>
          <w:rFonts w:ascii="ＭＳ 明朝" w:hAnsi="ＭＳ 明朝" w:hint="eastAsia"/>
          <w:szCs w:val="21"/>
        </w:rPr>
        <w:t>登録した会員情報や所</w:t>
      </w:r>
      <w:r>
        <w:rPr>
          <w:rFonts w:ascii="ＭＳ 明朝" w:hAnsi="ＭＳ 明朝" w:hint="eastAsia"/>
          <w:szCs w:val="21"/>
        </w:rPr>
        <w:t>属委員会の開催日時</w:t>
      </w:r>
      <w:r w:rsidR="00E60BAA">
        <w:rPr>
          <w:rFonts w:ascii="ＭＳ 明朝" w:hAnsi="ＭＳ 明朝" w:hint="eastAsia"/>
          <w:szCs w:val="21"/>
        </w:rPr>
        <w:t>・議事録</w:t>
      </w:r>
      <w:r>
        <w:rPr>
          <w:rFonts w:ascii="ＭＳ 明朝" w:hAnsi="ＭＳ 明朝" w:hint="eastAsia"/>
          <w:szCs w:val="21"/>
        </w:rPr>
        <w:t>等の閲覧が</w:t>
      </w:r>
      <w:r w:rsidR="007D0C04">
        <w:rPr>
          <w:rFonts w:ascii="ＭＳ 明朝" w:hAnsi="ＭＳ 明朝" w:hint="eastAsia"/>
          <w:szCs w:val="21"/>
        </w:rPr>
        <w:t>マイ</w:t>
      </w:r>
      <w:r>
        <w:rPr>
          <w:rFonts w:ascii="ＭＳ 明朝" w:hAnsi="ＭＳ 明朝" w:hint="eastAsia"/>
          <w:szCs w:val="21"/>
        </w:rPr>
        <w:t>ページ上で可能となった。また、</w:t>
      </w:r>
      <w:r w:rsidRPr="00CB2849">
        <w:rPr>
          <w:rFonts w:ascii="ＭＳ 明朝" w:hAnsi="ＭＳ 明朝" w:hint="eastAsia"/>
          <w:szCs w:val="21"/>
        </w:rPr>
        <w:t>研修講座の検索及び申込や</w:t>
      </w:r>
      <w:r w:rsidR="00E83B8E">
        <w:rPr>
          <w:rFonts w:ascii="ＭＳ 明朝" w:hAnsi="ＭＳ 明朝" w:hint="eastAsia"/>
          <w:szCs w:val="21"/>
        </w:rPr>
        <w:t>委員会希望の受付、</w:t>
      </w:r>
      <w:r w:rsidRPr="00CB2849">
        <w:rPr>
          <w:rFonts w:ascii="ＭＳ 明朝" w:hAnsi="ＭＳ 明朝" w:hint="eastAsia"/>
          <w:szCs w:val="21"/>
        </w:rPr>
        <w:t>法律相談担当の申込</w:t>
      </w:r>
      <w:r w:rsidR="007C58A2">
        <w:rPr>
          <w:rFonts w:ascii="ＭＳ 明朝" w:hAnsi="ＭＳ 明朝" w:hint="eastAsia"/>
          <w:szCs w:val="21"/>
        </w:rPr>
        <w:t>、法律相談の交代</w:t>
      </w:r>
      <w:r w:rsidR="00E87120">
        <w:rPr>
          <w:rFonts w:ascii="ＭＳ 明朝" w:hAnsi="ＭＳ 明朝" w:hint="eastAsia"/>
          <w:szCs w:val="21"/>
        </w:rPr>
        <w:t>手続</w:t>
      </w:r>
      <w:r w:rsidR="007C58A2">
        <w:rPr>
          <w:rFonts w:ascii="ＭＳ 明朝" w:hAnsi="ＭＳ 明朝" w:hint="eastAsia"/>
          <w:szCs w:val="21"/>
        </w:rPr>
        <w:t>（自分の担当日の交代</w:t>
      </w:r>
      <w:r w:rsidR="007662BD">
        <w:rPr>
          <w:rFonts w:ascii="ＭＳ 明朝" w:hAnsi="ＭＳ 明朝" w:hint="eastAsia"/>
          <w:szCs w:val="21"/>
        </w:rPr>
        <w:t>候補</w:t>
      </w:r>
      <w:r w:rsidR="007C58A2">
        <w:rPr>
          <w:rFonts w:ascii="ＭＳ 明朝" w:hAnsi="ＭＳ 明朝" w:hint="eastAsia"/>
          <w:szCs w:val="21"/>
        </w:rPr>
        <w:t>者を</w:t>
      </w:r>
      <w:r w:rsidR="00B71398">
        <w:rPr>
          <w:rFonts w:ascii="ＭＳ 明朝" w:hAnsi="ＭＳ 明朝" w:hint="eastAsia"/>
          <w:szCs w:val="21"/>
        </w:rPr>
        <w:t>会員マイページで</w:t>
      </w:r>
      <w:r w:rsidR="007C58A2">
        <w:rPr>
          <w:rFonts w:ascii="ＭＳ 明朝" w:hAnsi="ＭＳ 明朝" w:hint="eastAsia"/>
          <w:szCs w:val="21"/>
        </w:rPr>
        <w:t>探し</w:t>
      </w:r>
      <w:r w:rsidR="00B71398">
        <w:rPr>
          <w:rFonts w:ascii="ＭＳ 明朝" w:hAnsi="ＭＳ 明朝" w:hint="eastAsia"/>
          <w:szCs w:val="21"/>
        </w:rPr>
        <w:t>、</w:t>
      </w:r>
      <w:r w:rsidR="007C58A2">
        <w:rPr>
          <w:rFonts w:ascii="ＭＳ 明朝" w:hAnsi="ＭＳ 明朝" w:hint="eastAsia"/>
          <w:szCs w:val="21"/>
        </w:rPr>
        <w:t>交代者に</w:t>
      </w:r>
      <w:r w:rsidR="007662BD">
        <w:rPr>
          <w:rFonts w:ascii="ＭＳ 明朝" w:hAnsi="ＭＳ 明朝" w:hint="eastAsia"/>
          <w:szCs w:val="21"/>
        </w:rPr>
        <w:t>は</w:t>
      </w:r>
      <w:r w:rsidR="007C58A2">
        <w:rPr>
          <w:rFonts w:ascii="ＭＳ 明朝" w:hAnsi="ＭＳ 明朝" w:hint="eastAsia"/>
          <w:szCs w:val="21"/>
        </w:rPr>
        <w:t>別途確認を得たうえで</w:t>
      </w:r>
      <w:r w:rsidR="007662BD">
        <w:rPr>
          <w:rFonts w:ascii="ＭＳ 明朝" w:hAnsi="ＭＳ 明朝" w:hint="eastAsia"/>
          <w:szCs w:val="21"/>
        </w:rPr>
        <w:t>オンラインで</w:t>
      </w:r>
      <w:r w:rsidR="007C58A2">
        <w:rPr>
          <w:rFonts w:ascii="ＭＳ 明朝" w:hAnsi="ＭＳ 明朝" w:hint="eastAsia"/>
          <w:szCs w:val="21"/>
        </w:rPr>
        <w:t>交代手続をする、交代者を募集する、交代者募集中の日程を表示して応募する）</w:t>
      </w:r>
      <w:r w:rsidR="00E60BAA">
        <w:rPr>
          <w:rFonts w:ascii="ＭＳ 明朝" w:hAnsi="ＭＳ 明朝" w:hint="eastAsia"/>
          <w:szCs w:val="21"/>
        </w:rPr>
        <w:t>等</w:t>
      </w:r>
      <w:r w:rsidRPr="00CB2849">
        <w:rPr>
          <w:rFonts w:ascii="ＭＳ 明朝" w:hAnsi="ＭＳ 明朝" w:hint="eastAsia"/>
          <w:szCs w:val="21"/>
        </w:rPr>
        <w:t>も</w:t>
      </w:r>
      <w:r w:rsidR="007D0C04">
        <w:rPr>
          <w:rFonts w:ascii="ＭＳ 明朝" w:hAnsi="ＭＳ 明朝" w:hint="eastAsia"/>
          <w:szCs w:val="21"/>
        </w:rPr>
        <w:t>マイ</w:t>
      </w:r>
      <w:r w:rsidR="007662BD">
        <w:rPr>
          <w:rFonts w:ascii="ＭＳ 明朝" w:hAnsi="ＭＳ 明朝" w:hint="eastAsia"/>
          <w:szCs w:val="21"/>
        </w:rPr>
        <w:t>ページ上</w:t>
      </w:r>
      <w:r w:rsidRPr="00CB2849">
        <w:rPr>
          <w:rFonts w:ascii="ＭＳ 明朝" w:hAnsi="ＭＳ 明朝" w:hint="eastAsia"/>
          <w:szCs w:val="21"/>
        </w:rPr>
        <w:t>で行えるように</w:t>
      </w:r>
      <w:r w:rsidR="00E60BAA">
        <w:rPr>
          <w:rFonts w:ascii="ＭＳ 明朝" w:hAnsi="ＭＳ 明朝" w:hint="eastAsia"/>
          <w:szCs w:val="21"/>
        </w:rPr>
        <w:t>なった</w:t>
      </w:r>
      <w:r w:rsidRPr="00CB2849">
        <w:rPr>
          <w:rFonts w:ascii="ＭＳ 明朝" w:hAnsi="ＭＳ 明朝" w:hint="eastAsia"/>
          <w:szCs w:val="21"/>
        </w:rPr>
        <w:t>。</w:t>
      </w:r>
      <w:r w:rsidR="007D0C04">
        <w:rPr>
          <w:rFonts w:ascii="ＭＳ 明朝" w:hAnsi="ＭＳ 明朝" w:hint="eastAsia"/>
          <w:szCs w:val="21"/>
        </w:rPr>
        <w:t>合同図書館の蔵書検索及び貸出予約もホームページ上から行える様になっている。</w:t>
      </w:r>
      <w:r w:rsidRPr="00CB2849">
        <w:rPr>
          <w:rFonts w:ascii="ＭＳ 明朝" w:hAnsi="ＭＳ 明朝" w:hint="eastAsia"/>
          <w:szCs w:val="21"/>
        </w:rPr>
        <w:t>オンラインによる弁護士法23条の2の照会請求や会議室利用の予約などに対する要望もあるが</w:t>
      </w:r>
      <w:r>
        <w:rPr>
          <w:rFonts w:ascii="ＭＳ 明朝" w:hAnsi="ＭＳ 明朝" w:hint="eastAsia"/>
          <w:szCs w:val="21"/>
        </w:rPr>
        <w:t>、</w:t>
      </w:r>
      <w:r w:rsidRPr="00CB2849">
        <w:rPr>
          <w:rFonts w:ascii="ＭＳ 明朝" w:hAnsi="ＭＳ 明朝" w:hint="eastAsia"/>
          <w:szCs w:val="21"/>
        </w:rPr>
        <w:t>利用に伴う費用の納付方法その他技術的問題を解決する必要がある。</w:t>
      </w:r>
      <w:r w:rsidR="00E46052">
        <w:rPr>
          <w:rFonts w:ascii="ＭＳ 明朝" w:hAnsi="ＭＳ 明朝" w:hint="eastAsia"/>
          <w:szCs w:val="21"/>
        </w:rPr>
        <w:t>会員ページの存在や利便性の会員への周知は、相当程度達成されているものの、引き続き周知及び利用の促進が望まれる。</w:t>
      </w:r>
    </w:p>
    <w:p w:rsidR="005068A8" w:rsidRDefault="00F42186" w:rsidP="005068A8">
      <w:pPr>
        <w:ind w:leftChars="500" w:left="1100" w:firstLineChars="100" w:firstLine="220"/>
        <w:rPr>
          <w:rFonts w:ascii="ＭＳ 明朝" w:hAnsi="ＭＳ 明朝"/>
          <w:szCs w:val="21"/>
        </w:rPr>
      </w:pPr>
      <w:r>
        <w:rPr>
          <w:rFonts w:ascii="ＭＳ 明朝" w:hAnsi="ＭＳ 明朝" w:hint="eastAsia"/>
          <w:szCs w:val="21"/>
        </w:rPr>
        <w:t>なお、</w:t>
      </w:r>
      <w:r w:rsidRPr="00CB2849">
        <w:rPr>
          <w:rFonts w:ascii="ＭＳ 明朝" w:hAnsi="ＭＳ 明朝" w:hint="eastAsia"/>
          <w:szCs w:val="21"/>
        </w:rPr>
        <w:t>弁護士法23条の2の照会請求</w:t>
      </w:r>
      <w:r>
        <w:rPr>
          <w:rFonts w:ascii="ＭＳ 明朝" w:hAnsi="ＭＳ 明朝" w:hint="eastAsia"/>
          <w:szCs w:val="21"/>
        </w:rPr>
        <w:t>については、2010</w:t>
      </w:r>
      <w:r w:rsidR="00B05A4E">
        <w:rPr>
          <w:rFonts w:ascii="ＭＳ 明朝" w:hAnsi="ＭＳ 明朝" w:hint="eastAsia"/>
          <w:szCs w:val="21"/>
        </w:rPr>
        <w:t>（平成22）</w:t>
      </w:r>
      <w:r>
        <w:rPr>
          <w:rFonts w:ascii="ＭＳ 明朝" w:hAnsi="ＭＳ 明朝" w:hint="eastAsia"/>
          <w:szCs w:val="21"/>
        </w:rPr>
        <w:t>年10月より、郵送による受付が開始された</w:t>
      </w:r>
      <w:r w:rsidR="00897760">
        <w:rPr>
          <w:rFonts w:ascii="ＭＳ 明朝" w:hAnsi="ＭＳ 明朝" w:hint="eastAsia"/>
          <w:szCs w:val="21"/>
        </w:rPr>
        <w:t>ほか、会員ページ内において、申出の多い類型についての記載マニュアル及び照会書式をテンプレートで提供している</w:t>
      </w:r>
      <w:r w:rsidR="00CB7FBC">
        <w:rPr>
          <w:rFonts w:ascii="ＭＳ 明朝" w:hAnsi="ＭＳ 明朝" w:hint="eastAsia"/>
          <w:szCs w:val="21"/>
        </w:rPr>
        <w:t>。また、</w:t>
      </w:r>
      <w:r w:rsidR="00DE307B">
        <w:rPr>
          <w:rFonts w:ascii="ＭＳ 明朝" w:hAnsi="ＭＳ 明朝" w:hint="eastAsia"/>
          <w:szCs w:val="21"/>
        </w:rPr>
        <w:t>照会請求の受付件数</w:t>
      </w:r>
      <w:r w:rsidR="00C5419C">
        <w:rPr>
          <w:rFonts w:ascii="ＭＳ 明朝" w:hAnsi="ＭＳ 明朝" w:hint="eastAsia"/>
          <w:szCs w:val="21"/>
        </w:rPr>
        <w:t>は</w:t>
      </w:r>
      <w:r w:rsidR="00DE307B">
        <w:rPr>
          <w:rFonts w:ascii="ＭＳ 明朝" w:hAnsi="ＭＳ 明朝" w:hint="eastAsia"/>
          <w:szCs w:val="21"/>
        </w:rPr>
        <w:t>、</w:t>
      </w:r>
      <w:r w:rsidR="00C5419C">
        <w:rPr>
          <w:rFonts w:ascii="ＭＳ 明朝" w:hAnsi="ＭＳ 明朝" w:hint="eastAsia"/>
          <w:szCs w:val="21"/>
        </w:rPr>
        <w:t>近年大幅な増加傾向を見せているが、</w:t>
      </w:r>
      <w:r w:rsidR="00DE307B">
        <w:rPr>
          <w:rFonts w:ascii="ＭＳ 明朝" w:hAnsi="ＭＳ 明朝" w:hint="eastAsia"/>
          <w:szCs w:val="21"/>
        </w:rPr>
        <w:t>201</w:t>
      </w:r>
      <w:r w:rsidR="00C5419C">
        <w:rPr>
          <w:rFonts w:ascii="ＭＳ 明朝" w:hAnsi="ＭＳ 明朝" w:hint="eastAsia"/>
          <w:szCs w:val="21"/>
        </w:rPr>
        <w:t>5</w:t>
      </w:r>
      <w:r w:rsidR="00B05A4E">
        <w:rPr>
          <w:rFonts w:ascii="ＭＳ 明朝" w:hAnsi="ＭＳ 明朝" w:hint="eastAsia"/>
          <w:szCs w:val="21"/>
        </w:rPr>
        <w:t>（平成27）</w:t>
      </w:r>
      <w:r w:rsidR="00DE307B">
        <w:rPr>
          <w:rFonts w:ascii="ＭＳ 明朝" w:hAnsi="ＭＳ 明朝" w:hint="eastAsia"/>
          <w:szCs w:val="21"/>
        </w:rPr>
        <w:t>年1</w:t>
      </w:r>
      <w:r w:rsidR="00C5419C">
        <w:rPr>
          <w:rFonts w:ascii="ＭＳ 明朝" w:hAnsi="ＭＳ 明朝" w:hint="eastAsia"/>
          <w:szCs w:val="21"/>
        </w:rPr>
        <w:t>0</w:t>
      </w:r>
      <w:r w:rsidR="00CB7FBC">
        <w:rPr>
          <w:rFonts w:ascii="ＭＳ 明朝" w:hAnsi="ＭＳ 明朝" w:hint="eastAsia"/>
          <w:szCs w:val="21"/>
        </w:rPr>
        <w:t>月末日時点で</w:t>
      </w:r>
      <w:r w:rsidR="00055EA1">
        <w:rPr>
          <w:rFonts w:ascii="ＭＳ 明朝" w:hAnsi="ＭＳ 明朝" w:hint="eastAsia"/>
          <w:szCs w:val="21"/>
        </w:rPr>
        <w:t>類計13,</w:t>
      </w:r>
      <w:r w:rsidR="00C5419C">
        <w:rPr>
          <w:rFonts w:ascii="ＭＳ 明朝" w:hAnsi="ＭＳ 明朝" w:hint="eastAsia"/>
          <w:szCs w:val="21"/>
        </w:rPr>
        <w:t>204</w:t>
      </w:r>
      <w:r w:rsidR="00CB7FBC">
        <w:rPr>
          <w:rFonts w:ascii="ＭＳ 明朝" w:hAnsi="ＭＳ 明朝" w:hint="eastAsia"/>
          <w:szCs w:val="21"/>
        </w:rPr>
        <w:t>件</w:t>
      </w:r>
      <w:r w:rsidR="00055EA1">
        <w:rPr>
          <w:rFonts w:ascii="ＭＳ 明朝" w:hAnsi="ＭＳ 明朝" w:hint="eastAsia"/>
          <w:szCs w:val="21"/>
        </w:rPr>
        <w:t>と、昨年度の同時期（1</w:t>
      </w:r>
      <w:r w:rsidR="00C5419C">
        <w:rPr>
          <w:rFonts w:ascii="ＭＳ 明朝" w:hAnsi="ＭＳ 明朝" w:hint="eastAsia"/>
          <w:szCs w:val="21"/>
        </w:rPr>
        <w:t>2</w:t>
      </w:r>
      <w:r w:rsidR="00055EA1">
        <w:rPr>
          <w:rFonts w:ascii="ＭＳ 明朝" w:hAnsi="ＭＳ 明朝" w:hint="eastAsia"/>
          <w:szCs w:val="21"/>
        </w:rPr>
        <w:t>,</w:t>
      </w:r>
      <w:r w:rsidR="00C5419C">
        <w:rPr>
          <w:rFonts w:ascii="ＭＳ 明朝" w:hAnsi="ＭＳ 明朝" w:hint="eastAsia"/>
          <w:szCs w:val="21"/>
        </w:rPr>
        <w:t>166</w:t>
      </w:r>
      <w:r w:rsidR="00CB7FBC">
        <w:rPr>
          <w:rFonts w:ascii="ＭＳ 明朝" w:hAnsi="ＭＳ 明朝" w:hint="eastAsia"/>
          <w:szCs w:val="21"/>
        </w:rPr>
        <w:t>件）に比して</w:t>
      </w:r>
      <w:r w:rsidR="00C5419C">
        <w:rPr>
          <w:rFonts w:ascii="ＭＳ 明朝" w:hAnsi="ＭＳ 明朝" w:hint="eastAsia"/>
          <w:szCs w:val="21"/>
        </w:rPr>
        <w:t>も</w:t>
      </w:r>
      <w:r w:rsidR="00CB7FBC">
        <w:rPr>
          <w:rFonts w:ascii="ＭＳ 明朝" w:hAnsi="ＭＳ 明朝" w:hint="eastAsia"/>
          <w:szCs w:val="21"/>
        </w:rPr>
        <w:t>大幅な増加</w:t>
      </w:r>
      <w:r w:rsidR="00C5419C">
        <w:rPr>
          <w:rFonts w:ascii="ＭＳ 明朝" w:hAnsi="ＭＳ 明朝" w:hint="eastAsia"/>
          <w:szCs w:val="21"/>
        </w:rPr>
        <w:t>傾向が続いていることが分かる。</w:t>
      </w:r>
      <w:r w:rsidR="00055EA1">
        <w:rPr>
          <w:rFonts w:ascii="ＭＳ 明朝" w:hAnsi="ＭＳ 明朝" w:hint="eastAsia"/>
          <w:szCs w:val="21"/>
        </w:rPr>
        <w:t>うち郵送受付は2,</w:t>
      </w:r>
      <w:r w:rsidR="00E46052">
        <w:rPr>
          <w:rFonts w:ascii="ＭＳ 明朝" w:hAnsi="ＭＳ 明朝" w:hint="eastAsia"/>
          <w:szCs w:val="21"/>
        </w:rPr>
        <w:t>482</w:t>
      </w:r>
      <w:r w:rsidR="00CB7FBC">
        <w:rPr>
          <w:rFonts w:ascii="ＭＳ 明朝" w:hAnsi="ＭＳ 明朝" w:hint="eastAsia"/>
          <w:szCs w:val="21"/>
        </w:rPr>
        <w:t>件にのぼり、これまで全体の１割前後で推移していた郵送での利用が大幅に増加している傾向が見て取れる。</w:t>
      </w:r>
    </w:p>
    <w:p w:rsidR="00E46052" w:rsidRDefault="00E46052" w:rsidP="005068A8">
      <w:pPr>
        <w:ind w:leftChars="500" w:left="1100" w:firstLineChars="100" w:firstLine="220"/>
        <w:rPr>
          <w:rFonts w:ascii="ＭＳ 明朝" w:hAnsi="ＭＳ 明朝" w:hint="eastAsia"/>
          <w:szCs w:val="21"/>
        </w:rPr>
      </w:pPr>
      <w:r>
        <w:rPr>
          <w:rFonts w:ascii="ＭＳ 明朝" w:hAnsi="ＭＳ 明朝" w:hint="eastAsia"/>
          <w:szCs w:val="21"/>
        </w:rPr>
        <w:t>また、照会請求先として希望が多いにも関わらず、回答に消極的であった照会先に対しても、当会等との折衝により、照会に応じる方向に転じる照会先が増加しており、本制度の利便性は更に高まっているといえる。</w:t>
      </w:r>
    </w:p>
    <w:p w:rsidR="00F42186" w:rsidRPr="005068A8" w:rsidRDefault="005068A8" w:rsidP="005068A8">
      <w:pPr>
        <w:ind w:firstLineChars="200" w:firstLine="502"/>
        <w:rPr>
          <w:rFonts w:ascii="ＭＳ 明朝" w:hAnsi="ＭＳ 明朝" w:hint="eastAsia"/>
          <w:b/>
          <w:sz w:val="24"/>
        </w:rPr>
      </w:pPr>
      <w:r w:rsidRPr="005068A8">
        <w:rPr>
          <w:rFonts w:ascii="ＭＳ 明朝" w:hAnsi="ＭＳ 明朝"/>
          <w:b/>
          <w:sz w:val="24"/>
        </w:rPr>
        <w:t>（</w:t>
      </w:r>
      <w:r w:rsidR="00B05A4E" w:rsidRPr="005068A8">
        <w:rPr>
          <w:rFonts w:ascii="ＭＳ 明朝" w:hAnsi="ＭＳ 明朝"/>
          <w:b/>
          <w:sz w:val="24"/>
        </w:rPr>
        <w:t>イ</w:t>
      </w:r>
      <w:r w:rsidRPr="005068A8">
        <w:rPr>
          <w:rFonts w:ascii="ＭＳ 明朝" w:hAnsi="ＭＳ 明朝"/>
          <w:b/>
          <w:sz w:val="24"/>
        </w:rPr>
        <w:t>）</w:t>
      </w:r>
      <w:r w:rsidR="00F42186" w:rsidRPr="005068A8">
        <w:rPr>
          <w:rFonts w:ascii="ＭＳ 明朝" w:hAnsi="ＭＳ 明朝" w:hint="eastAsia"/>
          <w:b/>
          <w:sz w:val="24"/>
        </w:rPr>
        <w:t>会館問題</w:t>
      </w:r>
    </w:p>
    <w:p w:rsidR="005068A8" w:rsidRDefault="00F42186" w:rsidP="005068A8">
      <w:pPr>
        <w:ind w:leftChars="500" w:left="1100" w:firstLineChars="100" w:firstLine="220"/>
        <w:rPr>
          <w:rFonts w:ascii="ＭＳ 明朝" w:hAnsi="ＭＳ 明朝"/>
          <w:szCs w:val="21"/>
        </w:rPr>
      </w:pPr>
      <w:r>
        <w:rPr>
          <w:rFonts w:ascii="ＭＳ 明朝" w:hAnsi="ＭＳ 明朝" w:hint="eastAsia"/>
          <w:szCs w:val="21"/>
        </w:rPr>
        <w:t>従来より会館に関する問題が議論されているが、会員の利便性向上の観点から、</w:t>
      </w:r>
      <w:r w:rsidRPr="00CB2849">
        <w:rPr>
          <w:rFonts w:ascii="ＭＳ 明朝" w:hAnsi="ＭＳ 明朝" w:hint="eastAsia"/>
          <w:szCs w:val="21"/>
        </w:rPr>
        <w:t>現在の会館利用方法を含めて更なる議論が必要である。</w:t>
      </w:r>
    </w:p>
    <w:p w:rsidR="005068A8" w:rsidRDefault="00E83B8E" w:rsidP="005068A8">
      <w:pPr>
        <w:ind w:leftChars="500" w:left="1100" w:firstLineChars="100" w:firstLine="220"/>
        <w:rPr>
          <w:rFonts w:ascii="ＭＳ 明朝" w:hAnsi="ＭＳ 明朝"/>
          <w:szCs w:val="21"/>
        </w:rPr>
      </w:pPr>
      <w:r>
        <w:rPr>
          <w:rFonts w:ascii="ＭＳ 明朝" w:hAnsi="ＭＳ 明朝" w:hint="eastAsia"/>
          <w:szCs w:val="21"/>
        </w:rPr>
        <w:t>なお、弁護士会館4階、5階会議室等においては、無線LANによるインターネットサービスを無償で提供している。</w:t>
      </w:r>
    </w:p>
    <w:p w:rsidR="00055EA1" w:rsidRDefault="00E83B8E" w:rsidP="005068A8">
      <w:pPr>
        <w:ind w:leftChars="500" w:left="1100" w:firstLineChars="100" w:firstLine="220"/>
        <w:rPr>
          <w:rFonts w:ascii="ＭＳ 明朝" w:hAnsi="ＭＳ 明朝" w:hint="eastAsia"/>
          <w:szCs w:val="21"/>
        </w:rPr>
      </w:pPr>
      <w:r>
        <w:rPr>
          <w:rFonts w:ascii="ＭＳ 明朝" w:hAnsi="ＭＳ 明朝" w:hint="eastAsia"/>
          <w:szCs w:val="21"/>
        </w:rPr>
        <w:t>また、</w:t>
      </w:r>
      <w:r w:rsidR="00E46052">
        <w:rPr>
          <w:rFonts w:ascii="ＭＳ 明朝" w:hAnsi="ＭＳ 明朝" w:hint="eastAsia"/>
          <w:szCs w:val="21"/>
        </w:rPr>
        <w:t>特別会員室については、執務ブースを新たに設置するとともに、マッサー</w:t>
      </w:r>
      <w:r w:rsidR="00E46052">
        <w:rPr>
          <w:rFonts w:ascii="ＭＳ 明朝" w:hAnsi="ＭＳ 明朝" w:hint="eastAsia"/>
          <w:szCs w:val="21"/>
        </w:rPr>
        <w:lastRenderedPageBreak/>
        <w:t>ジチェアを個室化し、</w:t>
      </w:r>
      <w:r w:rsidR="007D0C04">
        <w:rPr>
          <w:rFonts w:ascii="ＭＳ 明朝" w:hAnsi="ＭＳ 明朝" w:hint="eastAsia"/>
          <w:szCs w:val="21"/>
        </w:rPr>
        <w:t>利便性を高め</w:t>
      </w:r>
      <w:r w:rsidR="00E46052">
        <w:rPr>
          <w:rFonts w:ascii="ＭＳ 明朝" w:hAnsi="ＭＳ 明朝" w:hint="eastAsia"/>
          <w:szCs w:val="21"/>
        </w:rPr>
        <w:t>た。さらに、</w:t>
      </w:r>
      <w:r>
        <w:rPr>
          <w:rFonts w:ascii="ＭＳ 明朝" w:hAnsi="ＭＳ 明朝" w:hint="eastAsia"/>
          <w:szCs w:val="21"/>
        </w:rPr>
        <w:t>特に子育て中の女性会員の弁護士業務活動支援のため、</w:t>
      </w:r>
      <w:r w:rsidR="00E46052">
        <w:rPr>
          <w:rFonts w:ascii="ＭＳ 明朝" w:hAnsi="ＭＳ 明朝" w:hint="eastAsia"/>
          <w:szCs w:val="21"/>
        </w:rPr>
        <w:t>研修会参加時などにおける４階和室の利用や、女性会員室の改善</w:t>
      </w:r>
      <w:r w:rsidR="007D0C04">
        <w:rPr>
          <w:rFonts w:ascii="ＭＳ 明朝" w:hAnsi="ＭＳ 明朝" w:hint="eastAsia"/>
          <w:szCs w:val="21"/>
        </w:rPr>
        <w:t>が行われ</w:t>
      </w:r>
      <w:r w:rsidR="00E46052">
        <w:rPr>
          <w:rFonts w:ascii="ＭＳ 明朝" w:hAnsi="ＭＳ 明朝" w:hint="eastAsia"/>
          <w:szCs w:val="21"/>
        </w:rPr>
        <w:t>た。</w:t>
      </w:r>
    </w:p>
    <w:p w:rsidR="00B82E2E" w:rsidRPr="005068A8" w:rsidRDefault="005068A8" w:rsidP="005068A8">
      <w:pPr>
        <w:ind w:firstLineChars="200" w:firstLine="502"/>
        <w:rPr>
          <w:rFonts w:ascii="ＭＳ 明朝" w:hAnsi="ＭＳ 明朝" w:hint="eastAsia"/>
          <w:b/>
          <w:sz w:val="24"/>
        </w:rPr>
      </w:pPr>
      <w:r w:rsidRPr="005068A8">
        <w:rPr>
          <w:rFonts w:ascii="ＭＳ 明朝" w:hAnsi="ＭＳ 明朝" w:hint="eastAsia"/>
          <w:b/>
          <w:sz w:val="24"/>
        </w:rPr>
        <w:t>（</w:t>
      </w:r>
      <w:r w:rsidR="00B05A4E" w:rsidRPr="005068A8">
        <w:rPr>
          <w:rFonts w:ascii="ＭＳ 明朝" w:hAnsi="ＭＳ 明朝" w:hint="eastAsia"/>
          <w:b/>
          <w:sz w:val="24"/>
        </w:rPr>
        <w:t>ウ</w:t>
      </w:r>
      <w:r w:rsidRPr="005068A8">
        <w:rPr>
          <w:rFonts w:ascii="ＭＳ 明朝" w:hAnsi="ＭＳ 明朝" w:hint="eastAsia"/>
          <w:b/>
          <w:sz w:val="24"/>
        </w:rPr>
        <w:t>）</w:t>
      </w:r>
      <w:r w:rsidR="00B82E2E" w:rsidRPr="005068A8">
        <w:rPr>
          <w:rFonts w:ascii="ＭＳ 明朝" w:hAnsi="ＭＳ 明朝" w:hint="eastAsia"/>
          <w:b/>
          <w:sz w:val="24"/>
        </w:rPr>
        <w:t>会費問題</w:t>
      </w:r>
    </w:p>
    <w:p w:rsidR="005068A8" w:rsidRDefault="00B82E2E" w:rsidP="005068A8">
      <w:pPr>
        <w:ind w:leftChars="500" w:left="1100" w:firstLineChars="100" w:firstLine="220"/>
        <w:rPr>
          <w:rFonts w:ascii="ＭＳ 明朝" w:hAnsi="ＭＳ 明朝"/>
          <w:szCs w:val="21"/>
        </w:rPr>
      </w:pPr>
      <w:r>
        <w:rPr>
          <w:rFonts w:ascii="ＭＳ 明朝" w:hAnsi="ＭＳ 明朝" w:hint="eastAsia"/>
          <w:szCs w:val="21"/>
        </w:rPr>
        <w:t>若手、特に司法修習が給費制から貸与制に変更された世代の若手会員については、弁護士登録6年目に司法修習の貸与金の返済が開始されるが、法科大学院での奨学金の返済も合わせると、登録6年目頃に急激に会員負担が増加することが予想される。かかる事態に対応するために、若手会員の会費負担のあり方については、会費額の減額、猶予等のしかるべき対応が望まれる。</w:t>
      </w:r>
    </w:p>
    <w:p w:rsidR="00B82E2E" w:rsidRPr="00B82E2E" w:rsidRDefault="00B82E2E" w:rsidP="005068A8">
      <w:pPr>
        <w:ind w:leftChars="500" w:left="1100" w:firstLineChars="100" w:firstLine="220"/>
        <w:rPr>
          <w:rFonts w:ascii="ＭＳ 明朝" w:hAnsi="ＭＳ 明朝" w:hint="eastAsia"/>
          <w:szCs w:val="21"/>
        </w:rPr>
      </w:pPr>
      <w:r>
        <w:rPr>
          <w:rFonts w:ascii="ＭＳ 明朝" w:hAnsi="ＭＳ 明朝" w:hint="eastAsia"/>
          <w:szCs w:val="21"/>
        </w:rPr>
        <w:t>また、会費全般について、昨今の弁護士の経済状況やインハウスローイヤー及び任期付公務員となる会員の増大等の業務態様の多様化が進んでいる。この様な状況を踏まえると、会費の適正妥当な負担や会費減免制度のあり方について、将来的な会財政もにらみながら、柔軟に検討していくことが望まれる。</w:t>
      </w:r>
      <w:r w:rsidR="008E3514">
        <w:rPr>
          <w:rFonts w:ascii="ＭＳ 明朝" w:hAnsi="ＭＳ 明朝" w:hint="eastAsia"/>
          <w:szCs w:val="21"/>
        </w:rPr>
        <w:t>なお、任期付公務員の会費減免については、減免の基準を明確にすることで減免審査手続を簡便にし、制度の利用がしやすくなっている。</w:t>
      </w:r>
    </w:p>
    <w:p w:rsidR="00F42186" w:rsidRPr="005068A8" w:rsidRDefault="00F42186" w:rsidP="005068A8">
      <w:pPr>
        <w:tabs>
          <w:tab w:val="left" w:pos="4180"/>
        </w:tabs>
        <w:ind w:firstLineChars="200" w:firstLine="502"/>
        <w:rPr>
          <w:rFonts w:ascii="ＭＳ 明朝" w:hAnsi="ＭＳ 明朝" w:hint="eastAsia"/>
          <w:b/>
          <w:sz w:val="24"/>
        </w:rPr>
      </w:pPr>
      <w:r w:rsidRPr="005068A8">
        <w:rPr>
          <w:rFonts w:ascii="ＭＳ 明朝" w:hAnsi="ＭＳ 明朝" w:hint="eastAsia"/>
          <w:b/>
          <w:sz w:val="24"/>
        </w:rPr>
        <w:t>③</w:t>
      </w:r>
      <w:r w:rsidR="00B05A4E" w:rsidRPr="005068A8">
        <w:rPr>
          <w:rFonts w:ascii="ＭＳ 明朝" w:hAnsi="ＭＳ 明朝" w:hint="eastAsia"/>
          <w:b/>
          <w:sz w:val="24"/>
        </w:rPr>
        <w:t xml:space="preserve">　</w:t>
      </w:r>
      <w:r w:rsidRPr="005068A8">
        <w:rPr>
          <w:rFonts w:ascii="ＭＳ 明朝" w:hAnsi="ＭＳ 明朝" w:hint="eastAsia"/>
          <w:b/>
          <w:sz w:val="24"/>
        </w:rPr>
        <w:t>会員向け相談体制</w:t>
      </w:r>
    </w:p>
    <w:p w:rsidR="00F42186" w:rsidRPr="005068A8" w:rsidRDefault="005068A8" w:rsidP="005068A8">
      <w:pPr>
        <w:ind w:firstLineChars="200" w:firstLine="502"/>
        <w:rPr>
          <w:rFonts w:ascii="ＭＳ 明朝" w:hAnsi="ＭＳ 明朝" w:hint="eastAsia"/>
          <w:b/>
          <w:sz w:val="24"/>
        </w:rPr>
      </w:pPr>
      <w:r>
        <w:rPr>
          <w:rFonts w:ascii="ＭＳ 明朝" w:hAnsi="ＭＳ 明朝" w:hint="eastAsia"/>
          <w:b/>
          <w:sz w:val="24"/>
        </w:rPr>
        <w:t>（ア）</w:t>
      </w:r>
      <w:r w:rsidR="008E3514" w:rsidRPr="005068A8">
        <w:rPr>
          <w:rFonts w:ascii="ＭＳ 明朝" w:hAnsi="ＭＳ 明朝" w:hint="eastAsia"/>
          <w:b/>
          <w:sz w:val="24"/>
        </w:rPr>
        <w:t>メンタルヘルス・カウンセリング</w:t>
      </w:r>
    </w:p>
    <w:p w:rsidR="005068A8" w:rsidRDefault="00F42186" w:rsidP="005068A8">
      <w:pPr>
        <w:ind w:leftChars="500" w:left="1100" w:firstLineChars="100" w:firstLine="220"/>
        <w:rPr>
          <w:rFonts w:ascii="ＭＳ 明朝" w:hAnsi="ＭＳ 明朝"/>
          <w:szCs w:val="21"/>
        </w:rPr>
      </w:pPr>
      <w:r w:rsidRPr="00CB2849">
        <w:rPr>
          <w:rFonts w:ascii="ＭＳ 明朝" w:hAnsi="ＭＳ 明朝" w:hint="eastAsia"/>
          <w:szCs w:val="21"/>
        </w:rPr>
        <w:t>2008</w:t>
      </w:r>
      <w:r w:rsidR="00B05A4E">
        <w:rPr>
          <w:rFonts w:ascii="ＭＳ 明朝" w:hAnsi="ＭＳ 明朝" w:hint="eastAsia"/>
          <w:szCs w:val="21"/>
        </w:rPr>
        <w:t>（平成20）</w:t>
      </w:r>
      <w:r w:rsidRPr="00CB2849">
        <w:rPr>
          <w:rFonts w:ascii="ＭＳ 明朝" w:hAnsi="ＭＳ 明朝" w:hint="eastAsia"/>
          <w:szCs w:val="21"/>
        </w:rPr>
        <w:t>年4月1</w:t>
      </w:r>
      <w:r>
        <w:rPr>
          <w:rFonts w:ascii="ＭＳ 明朝" w:hAnsi="ＭＳ 明朝" w:hint="eastAsia"/>
          <w:szCs w:val="21"/>
        </w:rPr>
        <w:t>日より開始されたサービスであり、東弁の弁護士会員・外国特別会員等、およびその配偶者と健康保険の被扶養者を対象として、電話・Ｗｅｂ（メール）・面接の方法によって、</w:t>
      </w:r>
      <w:r w:rsidRPr="00CB2849">
        <w:rPr>
          <w:rFonts w:ascii="ＭＳ 明朝" w:hAnsi="ＭＳ 明朝" w:hint="eastAsia"/>
          <w:szCs w:val="21"/>
        </w:rPr>
        <w:t>こころの健康の問題を相談する機会を得るためのアクセス手段を</w:t>
      </w:r>
      <w:r>
        <w:rPr>
          <w:rFonts w:ascii="ＭＳ 明朝" w:hAnsi="ＭＳ 明朝" w:hint="eastAsia"/>
          <w:szCs w:val="21"/>
        </w:rPr>
        <w:t>弁護士会が</w:t>
      </w:r>
      <w:r w:rsidRPr="00CB2849">
        <w:rPr>
          <w:rFonts w:ascii="ＭＳ 明朝" w:hAnsi="ＭＳ 明朝" w:hint="eastAsia"/>
          <w:szCs w:val="21"/>
        </w:rPr>
        <w:t>提供するものである（注：心の健康の問題の解決</w:t>
      </w:r>
      <w:r>
        <w:rPr>
          <w:rFonts w:ascii="ＭＳ 明朝" w:hAnsi="ＭＳ 明朝" w:hint="eastAsia"/>
          <w:szCs w:val="21"/>
        </w:rPr>
        <w:t>を直接の目的とするものではなく、</w:t>
      </w:r>
      <w:r w:rsidRPr="00CB2849">
        <w:rPr>
          <w:rFonts w:ascii="ＭＳ 明朝" w:hAnsi="ＭＳ 明朝" w:hint="eastAsia"/>
          <w:szCs w:val="21"/>
        </w:rPr>
        <w:t>医療機関を紹介するものでもない</w:t>
      </w:r>
      <w:r>
        <w:rPr>
          <w:rFonts w:ascii="ＭＳ 明朝" w:hAnsi="ＭＳ 明朝" w:hint="eastAsia"/>
          <w:szCs w:val="21"/>
        </w:rPr>
        <w:t>。</w:t>
      </w:r>
      <w:r w:rsidRPr="00CB2849">
        <w:rPr>
          <w:rFonts w:ascii="ＭＳ 明朝" w:hAnsi="ＭＳ 明朝" w:hint="eastAsia"/>
          <w:szCs w:val="21"/>
        </w:rPr>
        <w:t>）。</w:t>
      </w:r>
      <w:r>
        <w:rPr>
          <w:rFonts w:ascii="ＭＳ 明朝" w:hAnsi="ＭＳ 明朝" w:hint="eastAsia"/>
          <w:szCs w:val="21"/>
        </w:rPr>
        <w:t>電話・Ｗｅｂ（メール）・面接は、弁護士会ではなく委託先の</w:t>
      </w:r>
      <w:r w:rsidR="008E3514">
        <w:rPr>
          <w:rFonts w:ascii="ＭＳ 明朝" w:hAnsi="ＭＳ 明朝" w:hint="eastAsia"/>
          <w:szCs w:val="21"/>
        </w:rPr>
        <w:t>臨床心理士の資格を有する</w:t>
      </w:r>
      <w:r>
        <w:rPr>
          <w:rFonts w:ascii="ＭＳ 明朝" w:hAnsi="ＭＳ 明朝" w:hint="eastAsia"/>
          <w:szCs w:val="21"/>
        </w:rPr>
        <w:t>心理カウンセラーが応対している。電話については匿名での利用も可能であり、会員の家族が会員のために利用することもできる。</w:t>
      </w:r>
    </w:p>
    <w:p w:rsidR="00A71EC9" w:rsidRPr="00CB2849" w:rsidRDefault="00F42186" w:rsidP="005068A8">
      <w:pPr>
        <w:ind w:leftChars="500" w:left="1100" w:firstLineChars="100" w:firstLine="220"/>
        <w:rPr>
          <w:rFonts w:ascii="ＭＳ 明朝" w:hAnsi="ＭＳ 明朝" w:hint="eastAsia"/>
          <w:szCs w:val="21"/>
        </w:rPr>
      </w:pPr>
      <w:r w:rsidRPr="00CB2849">
        <w:rPr>
          <w:rFonts w:ascii="ＭＳ 明朝" w:hAnsi="ＭＳ 明朝" w:hint="eastAsia"/>
          <w:szCs w:val="21"/>
        </w:rPr>
        <w:t>当サービスの</w:t>
      </w:r>
      <w:r>
        <w:rPr>
          <w:rFonts w:ascii="ＭＳ 明朝" w:hAnsi="ＭＳ 明朝" w:hint="eastAsia"/>
          <w:szCs w:val="21"/>
        </w:rPr>
        <w:t>提供は、近年の事件処理の複雑化や経済状況の変化により、</w:t>
      </w:r>
      <w:r w:rsidRPr="00CB2849">
        <w:rPr>
          <w:rFonts w:ascii="ＭＳ 明朝" w:hAnsi="ＭＳ 明朝" w:hint="eastAsia"/>
          <w:szCs w:val="21"/>
        </w:rPr>
        <w:t>会員を取り巻く業務環境が厳しくなり</w:t>
      </w:r>
      <w:r>
        <w:rPr>
          <w:rFonts w:ascii="ＭＳ 明朝" w:hAnsi="ＭＳ 明朝" w:hint="eastAsia"/>
          <w:szCs w:val="21"/>
        </w:rPr>
        <w:t>、</w:t>
      </w:r>
      <w:r w:rsidRPr="00CB2849">
        <w:rPr>
          <w:rFonts w:ascii="ＭＳ 明朝" w:hAnsi="ＭＳ 明朝" w:hint="eastAsia"/>
          <w:szCs w:val="21"/>
        </w:rPr>
        <w:t>業務に対して強い不安やストレスを感じる会員が増加しており</w:t>
      </w:r>
      <w:r>
        <w:rPr>
          <w:rFonts w:ascii="ＭＳ 明朝" w:hAnsi="ＭＳ 明朝" w:hint="eastAsia"/>
          <w:szCs w:val="21"/>
        </w:rPr>
        <w:t>、このような会員のこころの健康問題がその家族、依頼者、</w:t>
      </w:r>
      <w:r w:rsidRPr="00CB2849">
        <w:rPr>
          <w:rFonts w:ascii="ＭＳ 明朝" w:hAnsi="ＭＳ 明朝" w:hint="eastAsia"/>
          <w:szCs w:val="21"/>
        </w:rPr>
        <w:t>事務所及び社</w:t>
      </w:r>
      <w:r>
        <w:rPr>
          <w:rFonts w:ascii="ＭＳ 明朝" w:hAnsi="ＭＳ 明朝" w:hint="eastAsia"/>
          <w:szCs w:val="21"/>
        </w:rPr>
        <w:t>会に与える影響が大きくなっていることに対応したものである。特に、近時の若手会員の急増に伴う採用問題などによって、</w:t>
      </w:r>
      <w:r w:rsidRPr="00CB2849">
        <w:rPr>
          <w:rFonts w:ascii="ＭＳ 明朝" w:hAnsi="ＭＳ 明朝" w:hint="eastAsia"/>
          <w:szCs w:val="21"/>
        </w:rPr>
        <w:t>登録先事務所とのミスマッチやいわゆる「ノキ弁」「即独」に伴う不安やストレス</w:t>
      </w:r>
      <w:r>
        <w:rPr>
          <w:rFonts w:ascii="ＭＳ 明朝" w:hAnsi="ＭＳ 明朝" w:hint="eastAsia"/>
          <w:szCs w:val="21"/>
        </w:rPr>
        <w:t>が多く生じることも懸念されることから、</w:t>
      </w:r>
      <w:r w:rsidRPr="00CB2849">
        <w:rPr>
          <w:rFonts w:ascii="ＭＳ 明朝" w:hAnsi="ＭＳ 明朝" w:hint="eastAsia"/>
          <w:szCs w:val="21"/>
        </w:rPr>
        <w:t>そのようなストレスによる健康問題への対応としても機能することが</w:t>
      </w:r>
      <w:r w:rsidR="00120C86">
        <w:rPr>
          <w:rFonts w:ascii="ＭＳ 明朝" w:hAnsi="ＭＳ 明朝" w:hint="eastAsia"/>
          <w:szCs w:val="21"/>
        </w:rPr>
        <w:t>引き続き</w:t>
      </w:r>
      <w:r w:rsidRPr="00CB2849">
        <w:rPr>
          <w:rFonts w:ascii="ＭＳ 明朝" w:hAnsi="ＭＳ 明朝" w:hint="eastAsia"/>
          <w:szCs w:val="21"/>
        </w:rPr>
        <w:t>期待される。</w:t>
      </w:r>
    </w:p>
    <w:p w:rsidR="00F42186" w:rsidRPr="005068A8" w:rsidRDefault="005068A8" w:rsidP="005068A8">
      <w:pPr>
        <w:ind w:firstLineChars="200" w:firstLine="502"/>
        <w:rPr>
          <w:rFonts w:ascii="ＭＳ 明朝" w:hAnsi="ＭＳ 明朝" w:hint="eastAsia"/>
          <w:b/>
          <w:sz w:val="24"/>
        </w:rPr>
      </w:pPr>
      <w:r>
        <w:rPr>
          <w:rFonts w:ascii="ＭＳ 明朝" w:hAnsi="ＭＳ 明朝" w:hint="eastAsia"/>
          <w:b/>
          <w:sz w:val="24"/>
        </w:rPr>
        <w:t>（</w:t>
      </w:r>
      <w:r w:rsidR="00AC559A" w:rsidRPr="005068A8">
        <w:rPr>
          <w:rFonts w:ascii="ＭＳ 明朝" w:hAnsi="ＭＳ 明朝" w:hint="eastAsia"/>
          <w:b/>
          <w:sz w:val="24"/>
        </w:rPr>
        <w:t>イ</w:t>
      </w:r>
      <w:r>
        <w:rPr>
          <w:rFonts w:ascii="ＭＳ 明朝" w:hAnsi="ＭＳ 明朝" w:hint="eastAsia"/>
          <w:b/>
          <w:sz w:val="24"/>
        </w:rPr>
        <w:t>）</w:t>
      </w:r>
      <w:r w:rsidR="00F42186" w:rsidRPr="005068A8">
        <w:rPr>
          <w:rFonts w:ascii="ＭＳ 明朝" w:hAnsi="ＭＳ 明朝" w:hint="eastAsia"/>
          <w:b/>
          <w:sz w:val="24"/>
        </w:rPr>
        <w:t>若手相談室</w:t>
      </w:r>
    </w:p>
    <w:p w:rsidR="005068A8" w:rsidRDefault="00F42186" w:rsidP="005068A8">
      <w:pPr>
        <w:ind w:leftChars="500" w:left="1100" w:firstLineChars="100" w:firstLine="220"/>
        <w:rPr>
          <w:rFonts w:ascii="ＭＳ 明朝" w:hAnsi="ＭＳ 明朝"/>
          <w:szCs w:val="21"/>
        </w:rPr>
      </w:pPr>
      <w:r w:rsidRPr="00CB2849">
        <w:rPr>
          <w:rFonts w:ascii="ＭＳ 明朝" w:hAnsi="ＭＳ 明朝" w:hint="eastAsia"/>
          <w:szCs w:val="21"/>
        </w:rPr>
        <w:t>若手会員（登録5年以内の会員。以下同じ</w:t>
      </w:r>
      <w:r>
        <w:rPr>
          <w:rFonts w:ascii="ＭＳ 明朝" w:hAnsi="ＭＳ 明朝" w:hint="eastAsia"/>
          <w:szCs w:val="21"/>
        </w:rPr>
        <w:t>。）による若手会員のための相談窓口で、事務所内の人間関係トラブル、精神的な悩み、</w:t>
      </w:r>
      <w:r w:rsidRPr="00CB2849">
        <w:rPr>
          <w:rFonts w:ascii="ＭＳ 明朝" w:hAnsi="ＭＳ 明朝" w:hint="eastAsia"/>
          <w:szCs w:val="21"/>
        </w:rPr>
        <w:t>経済的な悩みなど弁護士業務に関連して生じる様々な悩みごとを</w:t>
      </w:r>
      <w:r w:rsidR="00A71EC9">
        <w:rPr>
          <w:rFonts w:ascii="ＭＳ 明朝" w:hAnsi="ＭＳ 明朝" w:hint="eastAsia"/>
          <w:szCs w:val="21"/>
        </w:rPr>
        <w:t>世代が近い会員に</w:t>
      </w:r>
      <w:r w:rsidRPr="00CB2849">
        <w:rPr>
          <w:rFonts w:ascii="ＭＳ 明朝" w:hAnsi="ＭＳ 明朝" w:hint="eastAsia"/>
          <w:szCs w:val="21"/>
        </w:rPr>
        <w:t>気軽に相談するための窓口である（注：個別具体的事件に対する相談は除く</w:t>
      </w:r>
      <w:r>
        <w:rPr>
          <w:rFonts w:ascii="ＭＳ 明朝" w:hAnsi="ＭＳ 明朝" w:hint="eastAsia"/>
          <w:szCs w:val="21"/>
        </w:rPr>
        <w:t>。</w:t>
      </w:r>
      <w:r w:rsidRPr="00CB2849">
        <w:rPr>
          <w:rFonts w:ascii="ＭＳ 明朝" w:hAnsi="ＭＳ 明朝" w:hint="eastAsia"/>
          <w:szCs w:val="21"/>
        </w:rPr>
        <w:t>）。この若手相談室は、新進会員活動委</w:t>
      </w:r>
      <w:r w:rsidRPr="00CB2849">
        <w:rPr>
          <w:rFonts w:ascii="ＭＳ 明朝" w:hAnsi="ＭＳ 明朝" w:hint="eastAsia"/>
          <w:szCs w:val="21"/>
        </w:rPr>
        <w:lastRenderedPageBreak/>
        <w:t>員会の活動の一環として行われている。</w:t>
      </w:r>
    </w:p>
    <w:p w:rsidR="00F42186" w:rsidRPr="00CB2849" w:rsidRDefault="00F42186" w:rsidP="005068A8">
      <w:pPr>
        <w:ind w:leftChars="500" w:left="1100" w:firstLineChars="100" w:firstLine="220"/>
        <w:rPr>
          <w:rFonts w:ascii="ＭＳ 明朝" w:hAnsi="ＭＳ 明朝" w:hint="eastAsia"/>
          <w:szCs w:val="21"/>
        </w:rPr>
      </w:pPr>
      <w:r w:rsidRPr="00CB2849">
        <w:rPr>
          <w:rFonts w:ascii="ＭＳ 明朝" w:hAnsi="ＭＳ 明朝" w:hint="eastAsia"/>
          <w:szCs w:val="21"/>
        </w:rPr>
        <w:t>上記のように登録先事務所とのミスマッチや</w:t>
      </w:r>
      <w:r>
        <w:rPr>
          <w:rFonts w:ascii="ＭＳ 明朝" w:hAnsi="ＭＳ 明朝" w:hint="eastAsia"/>
          <w:szCs w:val="21"/>
        </w:rPr>
        <w:t>いわゆる</w:t>
      </w:r>
      <w:r w:rsidRPr="00CB2849">
        <w:rPr>
          <w:rFonts w:ascii="ＭＳ 明朝" w:hAnsi="ＭＳ 明朝" w:hint="eastAsia"/>
          <w:szCs w:val="21"/>
        </w:rPr>
        <w:t>「ノキ弁」「即独」に伴う悩み</w:t>
      </w:r>
      <w:r>
        <w:rPr>
          <w:rFonts w:ascii="ＭＳ 明朝" w:hAnsi="ＭＳ 明朝" w:hint="eastAsia"/>
          <w:szCs w:val="21"/>
        </w:rPr>
        <w:t>が多く生じる懸念もあることから、</w:t>
      </w:r>
      <w:r w:rsidRPr="00CB2849">
        <w:rPr>
          <w:rFonts w:ascii="ＭＳ 明朝" w:hAnsi="ＭＳ 明朝" w:hint="eastAsia"/>
          <w:szCs w:val="21"/>
        </w:rPr>
        <w:t>会員への周知を強化することなどによって活用していくことが期待される。</w:t>
      </w:r>
    </w:p>
    <w:p w:rsidR="00F42186" w:rsidRPr="005068A8" w:rsidRDefault="00F42186" w:rsidP="005068A8">
      <w:pPr>
        <w:ind w:firstLineChars="200" w:firstLine="502"/>
        <w:rPr>
          <w:rFonts w:ascii="ＭＳ 明朝" w:hAnsi="ＭＳ 明朝" w:hint="eastAsia"/>
          <w:b/>
          <w:sz w:val="24"/>
        </w:rPr>
      </w:pPr>
      <w:r w:rsidRPr="005068A8">
        <w:rPr>
          <w:rFonts w:ascii="ＭＳ 明朝" w:hAnsi="ＭＳ 明朝" w:hint="eastAsia"/>
          <w:b/>
          <w:sz w:val="24"/>
        </w:rPr>
        <w:t>④</w:t>
      </w:r>
      <w:r w:rsidR="00AC559A" w:rsidRPr="005068A8">
        <w:rPr>
          <w:rFonts w:ascii="ＭＳ 明朝" w:hAnsi="ＭＳ 明朝" w:hint="eastAsia"/>
          <w:b/>
          <w:sz w:val="24"/>
        </w:rPr>
        <w:t xml:space="preserve">　</w:t>
      </w:r>
      <w:r w:rsidRPr="005068A8">
        <w:rPr>
          <w:rFonts w:ascii="ＭＳ 明朝" w:hAnsi="ＭＳ 明朝" w:hint="eastAsia"/>
          <w:b/>
          <w:sz w:val="24"/>
        </w:rPr>
        <w:t>会員への研鑽機会の提供</w:t>
      </w:r>
    </w:p>
    <w:p w:rsidR="00F42186" w:rsidRPr="005068A8" w:rsidRDefault="005068A8" w:rsidP="005068A8">
      <w:pPr>
        <w:ind w:firstLineChars="200" w:firstLine="502"/>
        <w:rPr>
          <w:rFonts w:ascii="ＭＳ 明朝" w:hAnsi="ＭＳ 明朝" w:hint="eastAsia"/>
          <w:b/>
          <w:sz w:val="24"/>
        </w:rPr>
      </w:pPr>
      <w:r>
        <w:rPr>
          <w:rFonts w:ascii="ＭＳ 明朝" w:hAnsi="ＭＳ 明朝" w:hint="eastAsia"/>
          <w:b/>
          <w:sz w:val="24"/>
        </w:rPr>
        <w:t>（</w:t>
      </w:r>
      <w:r w:rsidR="00AC559A" w:rsidRPr="005068A8">
        <w:rPr>
          <w:rFonts w:ascii="ＭＳ 明朝" w:hAnsi="ＭＳ 明朝" w:hint="eastAsia"/>
          <w:b/>
          <w:sz w:val="24"/>
        </w:rPr>
        <w:t>ア</w:t>
      </w:r>
      <w:r>
        <w:rPr>
          <w:rFonts w:ascii="ＭＳ 明朝" w:hAnsi="ＭＳ 明朝" w:hint="eastAsia"/>
          <w:b/>
          <w:sz w:val="24"/>
        </w:rPr>
        <w:t>）</w:t>
      </w:r>
      <w:r w:rsidR="00F42186" w:rsidRPr="005068A8">
        <w:rPr>
          <w:rFonts w:ascii="ＭＳ 明朝" w:hAnsi="ＭＳ 明朝" w:hint="eastAsia"/>
          <w:b/>
          <w:sz w:val="24"/>
        </w:rPr>
        <w:t>研修、法律研究部</w:t>
      </w:r>
    </w:p>
    <w:p w:rsidR="00F42186" w:rsidRPr="00CB2849" w:rsidRDefault="00F42186" w:rsidP="005068A8">
      <w:pPr>
        <w:ind w:leftChars="500" w:left="1100" w:firstLineChars="100" w:firstLine="220"/>
        <w:rPr>
          <w:rFonts w:ascii="ＭＳ 明朝" w:hAnsi="ＭＳ 明朝" w:hint="eastAsia"/>
          <w:szCs w:val="21"/>
        </w:rPr>
      </w:pPr>
      <w:r>
        <w:rPr>
          <w:rFonts w:ascii="ＭＳ 明朝" w:hAnsi="ＭＳ 明朝" w:hint="eastAsia"/>
          <w:szCs w:val="21"/>
        </w:rPr>
        <w:t>研修や法律研究部の活動が、</w:t>
      </w:r>
      <w:r w:rsidRPr="00CB2849">
        <w:rPr>
          <w:rFonts w:ascii="ＭＳ 明朝" w:hAnsi="ＭＳ 明朝" w:hint="eastAsia"/>
          <w:szCs w:val="21"/>
        </w:rPr>
        <w:t>会員の知識・法技術的</w:t>
      </w:r>
      <w:r>
        <w:rPr>
          <w:rFonts w:ascii="ＭＳ 明朝" w:hAnsi="ＭＳ 明朝" w:hint="eastAsia"/>
          <w:szCs w:val="21"/>
        </w:rPr>
        <w:t>専門性を高めるために有用であることは従来と変化ないところであり、</w:t>
      </w:r>
      <w:r w:rsidR="00C952ED">
        <w:rPr>
          <w:rFonts w:ascii="ＭＳ 明朝" w:hAnsi="ＭＳ 明朝" w:hint="eastAsia"/>
          <w:szCs w:val="21"/>
        </w:rPr>
        <w:t>既にネット研修の充実化など</w:t>
      </w:r>
      <w:r w:rsidR="00A71EC9">
        <w:rPr>
          <w:rFonts w:ascii="ＭＳ 明朝" w:hAnsi="ＭＳ 明朝" w:hint="eastAsia"/>
          <w:szCs w:val="21"/>
        </w:rPr>
        <w:t>工夫がされているところである</w:t>
      </w:r>
      <w:r w:rsidRPr="00CB2849">
        <w:rPr>
          <w:rFonts w:ascii="ＭＳ 明朝" w:hAnsi="ＭＳ 明朝" w:hint="eastAsia"/>
          <w:szCs w:val="21"/>
        </w:rPr>
        <w:t>（詳細は該当項を参照されたい</w:t>
      </w:r>
      <w:r>
        <w:rPr>
          <w:rFonts w:ascii="ＭＳ 明朝" w:hAnsi="ＭＳ 明朝" w:hint="eastAsia"/>
          <w:szCs w:val="21"/>
        </w:rPr>
        <w:t>。</w:t>
      </w:r>
      <w:r w:rsidRPr="00CB2849">
        <w:rPr>
          <w:rFonts w:ascii="ＭＳ 明朝" w:hAnsi="ＭＳ 明朝" w:hint="eastAsia"/>
          <w:szCs w:val="21"/>
        </w:rPr>
        <w:t>）。</w:t>
      </w:r>
    </w:p>
    <w:p w:rsidR="00F42186" w:rsidRPr="005068A8" w:rsidRDefault="005068A8" w:rsidP="005068A8">
      <w:pPr>
        <w:ind w:firstLineChars="200" w:firstLine="502"/>
        <w:rPr>
          <w:rFonts w:ascii="ＭＳ 明朝" w:hAnsi="ＭＳ 明朝" w:hint="eastAsia"/>
          <w:b/>
          <w:sz w:val="24"/>
        </w:rPr>
      </w:pPr>
      <w:r w:rsidRPr="005068A8">
        <w:rPr>
          <w:rFonts w:ascii="ＭＳ 明朝" w:hAnsi="ＭＳ 明朝"/>
          <w:b/>
          <w:sz w:val="24"/>
        </w:rPr>
        <w:t>（イ）</w:t>
      </w:r>
      <w:r w:rsidR="00F42186" w:rsidRPr="005068A8">
        <w:rPr>
          <w:rFonts w:ascii="ＭＳ 明朝" w:hAnsi="ＭＳ 明朝" w:hint="eastAsia"/>
          <w:b/>
          <w:sz w:val="24"/>
        </w:rPr>
        <w:t>チューター制度、法律相談等を通じたＯＪＴ制度など</w:t>
      </w:r>
    </w:p>
    <w:p w:rsidR="005068A8" w:rsidRDefault="00F42186" w:rsidP="005068A8">
      <w:pPr>
        <w:ind w:leftChars="500" w:left="1100" w:firstLineChars="100" w:firstLine="220"/>
        <w:rPr>
          <w:rFonts w:ascii="ＭＳ 明朝" w:hAnsi="ＭＳ 明朝"/>
          <w:szCs w:val="21"/>
        </w:rPr>
      </w:pPr>
      <w:r>
        <w:rPr>
          <w:rFonts w:ascii="ＭＳ 明朝" w:hAnsi="ＭＳ 明朝" w:hint="eastAsia"/>
          <w:szCs w:val="21"/>
        </w:rPr>
        <w:t>いわゆる「ノキ弁」や「即独」など、</w:t>
      </w:r>
      <w:r w:rsidRPr="00CB2849">
        <w:rPr>
          <w:rFonts w:ascii="ＭＳ 明朝" w:hAnsi="ＭＳ 明朝" w:hint="eastAsia"/>
          <w:szCs w:val="21"/>
        </w:rPr>
        <w:t>身近にＯＪＴを受</w:t>
      </w:r>
      <w:r>
        <w:rPr>
          <w:rFonts w:ascii="ＭＳ 明朝" w:hAnsi="ＭＳ 明朝" w:hint="eastAsia"/>
          <w:szCs w:val="21"/>
        </w:rPr>
        <w:t>ける機会に恵まれない若手会員の増加</w:t>
      </w:r>
      <w:r w:rsidR="00DC73F5">
        <w:rPr>
          <w:rFonts w:ascii="ＭＳ 明朝" w:hAnsi="ＭＳ 明朝" w:hint="eastAsia"/>
          <w:szCs w:val="21"/>
        </w:rPr>
        <w:t>は既に現実的なものとなっており、もはや特殊なカテゴリーに属するとはいえない状況にある。</w:t>
      </w:r>
      <w:r w:rsidR="006C0040">
        <w:rPr>
          <w:rFonts w:ascii="ＭＳ 明朝" w:hAnsi="ＭＳ 明朝" w:hint="eastAsia"/>
          <w:szCs w:val="21"/>
        </w:rPr>
        <w:t>弁護士会が</w:t>
      </w:r>
      <w:r w:rsidRPr="00CB2849">
        <w:rPr>
          <w:rFonts w:ascii="ＭＳ 明朝" w:hAnsi="ＭＳ 明朝" w:hint="eastAsia"/>
          <w:szCs w:val="21"/>
        </w:rPr>
        <w:t>このような会員に対して</w:t>
      </w:r>
      <w:r w:rsidR="006C0040">
        <w:rPr>
          <w:rFonts w:ascii="ＭＳ 明朝" w:hAnsi="ＭＳ 明朝" w:hint="eastAsia"/>
          <w:szCs w:val="21"/>
        </w:rPr>
        <w:t>、</w:t>
      </w:r>
      <w:r>
        <w:rPr>
          <w:rFonts w:ascii="ＭＳ 明朝" w:hAnsi="ＭＳ 明朝" w:hint="eastAsia"/>
          <w:szCs w:val="21"/>
        </w:rPr>
        <w:t>先輩会員との交流を通じたＯＪＴ</w:t>
      </w:r>
      <w:r w:rsidR="006C0040">
        <w:rPr>
          <w:rFonts w:ascii="ＭＳ 明朝" w:hAnsi="ＭＳ 明朝" w:hint="eastAsia"/>
          <w:szCs w:val="21"/>
        </w:rPr>
        <w:t>を実施すること</w:t>
      </w:r>
      <w:r>
        <w:rPr>
          <w:rFonts w:ascii="ＭＳ 明朝" w:hAnsi="ＭＳ 明朝" w:hint="eastAsia"/>
          <w:szCs w:val="21"/>
        </w:rPr>
        <w:t>は、業務の</w:t>
      </w:r>
      <w:r w:rsidR="006C0040">
        <w:rPr>
          <w:rFonts w:ascii="ＭＳ 明朝" w:hAnsi="ＭＳ 明朝" w:hint="eastAsia"/>
          <w:szCs w:val="21"/>
        </w:rPr>
        <w:t>基礎的な</w:t>
      </w:r>
      <w:r>
        <w:rPr>
          <w:rFonts w:ascii="ＭＳ 明朝" w:hAnsi="ＭＳ 明朝" w:hint="eastAsia"/>
          <w:szCs w:val="21"/>
        </w:rPr>
        <w:t>処理方法を習得するために必要であることは勿論のこと、</w:t>
      </w:r>
      <w:r w:rsidRPr="00CB2849">
        <w:rPr>
          <w:rFonts w:ascii="ＭＳ 明朝" w:hAnsi="ＭＳ 明朝" w:hint="eastAsia"/>
          <w:szCs w:val="21"/>
        </w:rPr>
        <w:t>弁護士の公益性に裏打ちされた弁護士会の自治を保持するための教育課程の側面からも重要である（このような弁護士自治に対する理解は研修等だけで深めていくことは困難であると思われる</w:t>
      </w:r>
      <w:r>
        <w:rPr>
          <w:rFonts w:ascii="ＭＳ 明朝" w:hAnsi="ＭＳ 明朝" w:hint="eastAsia"/>
          <w:szCs w:val="21"/>
        </w:rPr>
        <w:t>。</w:t>
      </w:r>
      <w:r w:rsidRPr="00CB2849">
        <w:rPr>
          <w:rFonts w:ascii="ＭＳ 明朝" w:hAnsi="ＭＳ 明朝" w:hint="eastAsia"/>
          <w:szCs w:val="21"/>
        </w:rPr>
        <w:t>）。</w:t>
      </w:r>
    </w:p>
    <w:p w:rsidR="00F42186" w:rsidRDefault="00F42186" w:rsidP="005068A8">
      <w:pPr>
        <w:ind w:leftChars="500" w:left="1100" w:firstLineChars="100" w:firstLine="220"/>
        <w:rPr>
          <w:rFonts w:ascii="ＭＳ 明朝" w:hAnsi="ＭＳ 明朝" w:hint="eastAsia"/>
          <w:szCs w:val="21"/>
        </w:rPr>
      </w:pPr>
      <w:r>
        <w:rPr>
          <w:rFonts w:ascii="ＭＳ 明朝" w:hAnsi="ＭＳ 明朝" w:hint="eastAsia"/>
          <w:szCs w:val="21"/>
        </w:rPr>
        <w:t>具体的方策としては、</w:t>
      </w:r>
      <w:r w:rsidRPr="00CB2849">
        <w:rPr>
          <w:rFonts w:ascii="ＭＳ 明朝" w:hAnsi="ＭＳ 明朝" w:hint="eastAsia"/>
          <w:szCs w:val="21"/>
        </w:rPr>
        <w:t>登録制のチューター制度（日弁連法的サービス企画推進センターにおいて2008</w:t>
      </w:r>
      <w:r w:rsidR="00AC559A">
        <w:rPr>
          <w:rFonts w:ascii="ＭＳ 明朝" w:hAnsi="ＭＳ 明朝" w:hint="eastAsia"/>
          <w:szCs w:val="21"/>
        </w:rPr>
        <w:t>（平成20）</w:t>
      </w:r>
      <w:r w:rsidRPr="00CB2849">
        <w:rPr>
          <w:rFonts w:ascii="ＭＳ 明朝" w:hAnsi="ＭＳ 明朝" w:hint="eastAsia"/>
          <w:szCs w:val="21"/>
        </w:rPr>
        <w:t>年より実施され</w:t>
      </w:r>
      <w:r>
        <w:rPr>
          <w:rFonts w:ascii="ＭＳ 明朝" w:hAnsi="ＭＳ 明朝" w:hint="eastAsia"/>
          <w:szCs w:val="21"/>
        </w:rPr>
        <w:t>、</w:t>
      </w:r>
      <w:r w:rsidRPr="00CB2849">
        <w:rPr>
          <w:rFonts w:ascii="ＭＳ 明朝" w:hAnsi="ＭＳ 明朝" w:hint="eastAsia"/>
          <w:szCs w:val="21"/>
        </w:rPr>
        <w:t>既に相当数の登録が行われている</w:t>
      </w:r>
      <w:r>
        <w:rPr>
          <w:rFonts w:ascii="ＭＳ 明朝" w:hAnsi="ＭＳ 明朝" w:hint="eastAsia"/>
          <w:szCs w:val="21"/>
        </w:rPr>
        <w:t>。</w:t>
      </w:r>
      <w:r w:rsidRPr="00CB2849">
        <w:rPr>
          <w:rFonts w:ascii="ＭＳ 明朝" w:hAnsi="ＭＳ 明朝" w:hint="eastAsia"/>
          <w:szCs w:val="21"/>
        </w:rPr>
        <w:t>）</w:t>
      </w:r>
      <w:r>
        <w:rPr>
          <w:rFonts w:ascii="ＭＳ 明朝" w:hAnsi="ＭＳ 明朝" w:hint="eastAsia"/>
          <w:szCs w:val="21"/>
        </w:rPr>
        <w:t>や、</w:t>
      </w:r>
      <w:r w:rsidRPr="00CB2849">
        <w:rPr>
          <w:rFonts w:ascii="ＭＳ 明朝" w:hAnsi="ＭＳ 明朝" w:hint="eastAsia"/>
          <w:szCs w:val="21"/>
        </w:rPr>
        <w:t>法律相談における主・副担当制（現在の消費者問題専門相談や弁護士紹介制度などが参考になる</w:t>
      </w:r>
      <w:r>
        <w:rPr>
          <w:rFonts w:ascii="ＭＳ 明朝" w:hAnsi="ＭＳ 明朝" w:hint="eastAsia"/>
          <w:szCs w:val="21"/>
        </w:rPr>
        <w:t>。</w:t>
      </w:r>
      <w:r w:rsidRPr="00CB2849">
        <w:rPr>
          <w:rFonts w:ascii="ＭＳ 明朝" w:hAnsi="ＭＳ 明朝" w:hint="eastAsia"/>
          <w:szCs w:val="21"/>
        </w:rPr>
        <w:t>）の拡充が挙げられ</w:t>
      </w:r>
      <w:r>
        <w:rPr>
          <w:rFonts w:ascii="ＭＳ 明朝" w:hAnsi="ＭＳ 明朝" w:hint="eastAsia"/>
          <w:szCs w:val="21"/>
        </w:rPr>
        <w:t>、東弁においてもチューター制度が</w:t>
      </w:r>
      <w:r w:rsidR="00B35BA1">
        <w:rPr>
          <w:rFonts w:ascii="ＭＳ 明朝" w:hAnsi="ＭＳ 明朝" w:hint="eastAsia"/>
          <w:szCs w:val="21"/>
        </w:rPr>
        <w:t>実施されている</w:t>
      </w:r>
      <w:r>
        <w:rPr>
          <w:rFonts w:ascii="ＭＳ 明朝" w:hAnsi="ＭＳ 明朝" w:hint="eastAsia"/>
          <w:szCs w:val="21"/>
        </w:rPr>
        <w:t>。</w:t>
      </w:r>
    </w:p>
    <w:p w:rsidR="00DC73F5" w:rsidRPr="005068A8" w:rsidRDefault="005068A8" w:rsidP="005068A8">
      <w:pPr>
        <w:ind w:firstLineChars="200" w:firstLine="502"/>
        <w:rPr>
          <w:rFonts w:ascii="ＭＳ 明朝" w:hAnsi="ＭＳ 明朝" w:hint="eastAsia"/>
          <w:b/>
          <w:sz w:val="24"/>
        </w:rPr>
      </w:pPr>
      <w:r>
        <w:rPr>
          <w:rFonts w:ascii="ＭＳ 明朝" w:hAnsi="ＭＳ 明朝" w:hint="eastAsia"/>
          <w:b/>
          <w:sz w:val="24"/>
        </w:rPr>
        <w:t>（</w:t>
      </w:r>
      <w:r w:rsidR="00AC559A" w:rsidRPr="005068A8">
        <w:rPr>
          <w:rFonts w:ascii="ＭＳ 明朝" w:hAnsi="ＭＳ 明朝" w:hint="eastAsia"/>
          <w:b/>
          <w:sz w:val="24"/>
        </w:rPr>
        <w:t>ウ</w:t>
      </w:r>
      <w:r>
        <w:rPr>
          <w:rFonts w:ascii="ＭＳ 明朝" w:hAnsi="ＭＳ 明朝" w:hint="eastAsia"/>
          <w:b/>
          <w:sz w:val="24"/>
        </w:rPr>
        <w:t>）</w:t>
      </w:r>
      <w:r w:rsidR="00DC73F5" w:rsidRPr="005068A8">
        <w:rPr>
          <w:rFonts w:ascii="ＭＳ 明朝" w:hAnsi="ＭＳ 明朝" w:hint="eastAsia"/>
          <w:b/>
          <w:sz w:val="24"/>
        </w:rPr>
        <w:t>新規登録弁護士に対するクラス別研修制度の導入</w:t>
      </w:r>
    </w:p>
    <w:p w:rsidR="005068A8" w:rsidRDefault="003A57A3" w:rsidP="005068A8">
      <w:pPr>
        <w:ind w:leftChars="500" w:left="1100" w:firstLineChars="100" w:firstLine="220"/>
        <w:rPr>
          <w:rFonts w:ascii="ＭＳ 明朝" w:hAnsi="ＭＳ 明朝"/>
          <w:szCs w:val="21"/>
        </w:rPr>
      </w:pPr>
      <w:r>
        <w:rPr>
          <w:rFonts w:ascii="ＭＳ 明朝" w:hAnsi="ＭＳ 明朝" w:hint="eastAsia"/>
          <w:szCs w:val="21"/>
        </w:rPr>
        <w:t>弁護士の基礎的スキルやマインドの涵養は、登録後早期に実施される必要があるほか、会員</w:t>
      </w:r>
      <w:r w:rsidR="007D0C04">
        <w:rPr>
          <w:rFonts w:ascii="ＭＳ 明朝" w:hAnsi="ＭＳ 明朝" w:hint="eastAsia"/>
          <w:szCs w:val="21"/>
        </w:rPr>
        <w:t>約</w:t>
      </w:r>
      <w:r w:rsidR="00AC559A">
        <w:rPr>
          <w:rFonts w:ascii="ＭＳ 明朝" w:hAnsi="ＭＳ 明朝" w:hint="eastAsia"/>
          <w:szCs w:val="21"/>
        </w:rPr>
        <w:t>7,500</w:t>
      </w:r>
      <w:r>
        <w:rPr>
          <w:rFonts w:ascii="ＭＳ 明朝" w:hAnsi="ＭＳ 明朝" w:hint="eastAsia"/>
          <w:szCs w:val="21"/>
        </w:rPr>
        <w:t>名</w:t>
      </w:r>
      <w:r w:rsidR="007D0C04">
        <w:rPr>
          <w:rFonts w:ascii="ＭＳ 明朝" w:hAnsi="ＭＳ 明朝" w:hint="eastAsia"/>
          <w:szCs w:val="21"/>
        </w:rPr>
        <w:t>に及ぶ</w:t>
      </w:r>
      <w:r>
        <w:rPr>
          <w:rFonts w:ascii="ＭＳ 明朝" w:hAnsi="ＭＳ 明朝" w:hint="eastAsia"/>
          <w:szCs w:val="21"/>
        </w:rPr>
        <w:t>当会においては</w:t>
      </w:r>
      <w:r w:rsidR="00806A39">
        <w:rPr>
          <w:rFonts w:ascii="ＭＳ 明朝" w:hAnsi="ＭＳ 明朝" w:hint="eastAsia"/>
          <w:szCs w:val="21"/>
        </w:rPr>
        <w:t>新規登録会員相互の顔が見えず、</w:t>
      </w:r>
      <w:r>
        <w:rPr>
          <w:rFonts w:ascii="ＭＳ 明朝" w:hAnsi="ＭＳ 明朝" w:hint="eastAsia"/>
          <w:szCs w:val="21"/>
        </w:rPr>
        <w:t>孤立化や弁護士会に対する帰属意識の希薄化</w:t>
      </w:r>
      <w:r w:rsidR="00806A39">
        <w:rPr>
          <w:rFonts w:ascii="ＭＳ 明朝" w:hAnsi="ＭＳ 明朝" w:hint="eastAsia"/>
          <w:szCs w:val="21"/>
        </w:rPr>
        <w:t>が懸念され</w:t>
      </w:r>
      <w:r>
        <w:rPr>
          <w:rFonts w:ascii="ＭＳ 明朝" w:hAnsi="ＭＳ 明朝" w:hint="eastAsia"/>
          <w:szCs w:val="21"/>
        </w:rPr>
        <w:t>ている。</w:t>
      </w:r>
      <w:r w:rsidR="007E467F">
        <w:rPr>
          <w:rFonts w:ascii="ＭＳ 明朝" w:hAnsi="ＭＳ 明朝" w:hint="eastAsia"/>
          <w:szCs w:val="21"/>
        </w:rPr>
        <w:t>そこで、65期を中心とした新規登録弁護士から、新規登録弁護士の集合研修の一環として、「クラス研修制度」</w:t>
      </w:r>
      <w:r w:rsidR="00EB4983">
        <w:rPr>
          <w:rFonts w:ascii="ＭＳ 明朝" w:hAnsi="ＭＳ 明朝" w:hint="eastAsia"/>
          <w:szCs w:val="21"/>
        </w:rPr>
        <w:t>が</w:t>
      </w:r>
      <w:r w:rsidR="00AC559A">
        <w:rPr>
          <w:rFonts w:ascii="ＭＳ 明朝" w:hAnsi="ＭＳ 明朝" w:hint="eastAsia"/>
          <w:szCs w:val="21"/>
        </w:rPr>
        <w:t>2013（</w:t>
      </w:r>
      <w:r w:rsidR="00EB4983">
        <w:rPr>
          <w:rFonts w:ascii="ＭＳ 明朝" w:hAnsi="ＭＳ 明朝" w:hint="eastAsia"/>
          <w:szCs w:val="21"/>
        </w:rPr>
        <w:t>平成</w:t>
      </w:r>
      <w:r w:rsidR="00AC559A">
        <w:rPr>
          <w:rFonts w:ascii="ＭＳ 明朝" w:hAnsi="ＭＳ 明朝" w:hint="eastAsia"/>
          <w:szCs w:val="21"/>
        </w:rPr>
        <w:t>25）</w:t>
      </w:r>
      <w:r w:rsidR="005068A8">
        <w:rPr>
          <w:rFonts w:ascii="ＭＳ 明朝" w:hAnsi="ＭＳ 明朝" w:hint="eastAsia"/>
          <w:szCs w:val="21"/>
        </w:rPr>
        <w:t>年1</w:t>
      </w:r>
      <w:r w:rsidR="00EB4983">
        <w:rPr>
          <w:rFonts w:ascii="ＭＳ 明朝" w:hAnsi="ＭＳ 明朝" w:hint="eastAsia"/>
          <w:szCs w:val="21"/>
        </w:rPr>
        <w:t>月から</w:t>
      </w:r>
      <w:r w:rsidR="00E83B8E">
        <w:rPr>
          <w:rFonts w:ascii="ＭＳ 明朝" w:hAnsi="ＭＳ 明朝" w:hint="eastAsia"/>
          <w:szCs w:val="21"/>
        </w:rPr>
        <w:t>開始され、本年度も引き続き6</w:t>
      </w:r>
      <w:r w:rsidR="008E3514">
        <w:rPr>
          <w:rFonts w:ascii="ＭＳ 明朝" w:hAnsi="ＭＳ 明朝" w:hint="eastAsia"/>
          <w:szCs w:val="21"/>
        </w:rPr>
        <w:t>７</w:t>
      </w:r>
      <w:r w:rsidR="00E83B8E">
        <w:rPr>
          <w:rFonts w:ascii="ＭＳ 明朝" w:hAnsi="ＭＳ 明朝" w:hint="eastAsia"/>
          <w:szCs w:val="21"/>
        </w:rPr>
        <w:t>期の会員を対象として、研鑽を行っている。</w:t>
      </w:r>
    </w:p>
    <w:p w:rsidR="005068A8" w:rsidRDefault="007E467F" w:rsidP="005068A8">
      <w:pPr>
        <w:ind w:leftChars="500" w:left="1100" w:firstLineChars="100" w:firstLine="220"/>
        <w:rPr>
          <w:rFonts w:ascii="ＭＳ 明朝" w:hAnsi="ＭＳ 明朝"/>
          <w:szCs w:val="21"/>
        </w:rPr>
      </w:pPr>
      <w:r>
        <w:rPr>
          <w:rFonts w:ascii="ＭＳ 明朝" w:hAnsi="ＭＳ 明朝" w:hint="eastAsia"/>
          <w:szCs w:val="21"/>
        </w:rPr>
        <w:t>制度の概要としては、新規登録弁護士を20名程度でクラス編成し、全</w:t>
      </w:r>
      <w:r w:rsidR="00AC559A">
        <w:rPr>
          <w:rFonts w:ascii="ＭＳ 明朝" w:hAnsi="ＭＳ 明朝" w:hint="eastAsia"/>
          <w:szCs w:val="21"/>
        </w:rPr>
        <w:t>7</w:t>
      </w:r>
      <w:r>
        <w:rPr>
          <w:rFonts w:ascii="ＭＳ 明朝" w:hAnsi="ＭＳ 明朝" w:hint="eastAsia"/>
          <w:szCs w:val="21"/>
        </w:rPr>
        <w:t>回</w:t>
      </w:r>
      <w:r w:rsidR="009951DD">
        <w:rPr>
          <w:rFonts w:ascii="ＭＳ 明朝" w:hAnsi="ＭＳ 明朝" w:hint="eastAsia"/>
          <w:szCs w:val="21"/>
        </w:rPr>
        <w:t>（</w:t>
      </w:r>
      <w:r w:rsidR="00AC559A">
        <w:rPr>
          <w:rFonts w:ascii="ＭＳ 明朝" w:hAnsi="ＭＳ 明朝" w:hint="eastAsia"/>
          <w:szCs w:val="21"/>
        </w:rPr>
        <w:t>3</w:t>
      </w:r>
      <w:r w:rsidR="009951DD">
        <w:rPr>
          <w:rFonts w:ascii="ＭＳ 明朝" w:hAnsi="ＭＳ 明朝" w:hint="eastAsia"/>
          <w:szCs w:val="21"/>
        </w:rPr>
        <w:t>回以上の出席が義務となる）</w:t>
      </w:r>
      <w:r>
        <w:rPr>
          <w:rFonts w:ascii="ＭＳ 明朝" w:hAnsi="ＭＳ 明朝" w:hint="eastAsia"/>
          <w:szCs w:val="21"/>
        </w:rPr>
        <w:t>をかけて民事・家事をテーマとしてゼミ形式による研修を行うものである。各クラスには、世話人として、</w:t>
      </w:r>
      <w:r w:rsidRPr="007E467F">
        <w:rPr>
          <w:rFonts w:ascii="ＭＳ 明朝" w:hAnsi="ＭＳ 明朝" w:hint="eastAsia"/>
          <w:szCs w:val="21"/>
        </w:rPr>
        <w:t>担任（登録5年目から10</w:t>
      </w:r>
      <w:r>
        <w:rPr>
          <w:rFonts w:ascii="ＭＳ 明朝" w:hAnsi="ＭＳ 明朝" w:hint="eastAsia"/>
          <w:szCs w:val="21"/>
        </w:rPr>
        <w:t>年目）及び</w:t>
      </w:r>
      <w:r w:rsidRPr="007E467F">
        <w:rPr>
          <w:rFonts w:ascii="ＭＳ 明朝" w:hAnsi="ＭＳ 明朝" w:hint="eastAsia"/>
          <w:szCs w:val="21"/>
        </w:rPr>
        <w:t>副担任（11年目以上）</w:t>
      </w:r>
      <w:r>
        <w:rPr>
          <w:rFonts w:ascii="ＭＳ 明朝" w:hAnsi="ＭＳ 明朝" w:hint="eastAsia"/>
          <w:szCs w:val="21"/>
        </w:rPr>
        <w:t>が配置され、専門カリキュラムについては、</w:t>
      </w:r>
      <w:r w:rsidR="009951DD">
        <w:rPr>
          <w:rFonts w:ascii="ＭＳ 明朝" w:hAnsi="ＭＳ 明朝" w:hint="eastAsia"/>
          <w:szCs w:val="21"/>
        </w:rPr>
        <w:t>関連委員会から講師</w:t>
      </w:r>
      <w:r w:rsidR="00806A39">
        <w:rPr>
          <w:rFonts w:ascii="ＭＳ 明朝" w:hAnsi="ＭＳ 明朝" w:hint="eastAsia"/>
          <w:szCs w:val="21"/>
        </w:rPr>
        <w:t>が派遣される。</w:t>
      </w:r>
      <w:r w:rsidR="00373649">
        <w:rPr>
          <w:rFonts w:ascii="ＭＳ 明朝" w:hAnsi="ＭＳ 明朝" w:hint="eastAsia"/>
          <w:szCs w:val="21"/>
        </w:rPr>
        <w:t>クラスによっては、カリキュラム外での懇親の場を設けるなどの</w:t>
      </w:r>
      <w:r w:rsidR="00C952ED">
        <w:rPr>
          <w:rFonts w:ascii="ＭＳ 明朝" w:hAnsi="ＭＳ 明朝" w:hint="eastAsia"/>
          <w:szCs w:val="21"/>
        </w:rPr>
        <w:t>工夫もみられ、</w:t>
      </w:r>
      <w:r w:rsidR="00806A39">
        <w:rPr>
          <w:rFonts w:ascii="ＭＳ 明朝" w:hAnsi="ＭＳ 明朝" w:hint="eastAsia"/>
          <w:szCs w:val="21"/>
        </w:rPr>
        <w:t>本制度の実施によって、新規登録会員同士が知り合う機会</w:t>
      </w:r>
      <w:r w:rsidR="009951DD">
        <w:rPr>
          <w:rFonts w:ascii="ＭＳ 明朝" w:hAnsi="ＭＳ 明朝" w:hint="eastAsia"/>
          <w:szCs w:val="21"/>
        </w:rPr>
        <w:t>や情報交換の場を作ることで</w:t>
      </w:r>
      <w:r w:rsidR="00806A39">
        <w:rPr>
          <w:rFonts w:ascii="ＭＳ 明朝" w:hAnsi="ＭＳ 明朝" w:hint="eastAsia"/>
          <w:szCs w:val="21"/>
        </w:rPr>
        <w:t>孤立化を防ぎ、弁護士会への帰属意識や会務への理解を深めてもらうことが期待される。</w:t>
      </w:r>
    </w:p>
    <w:p w:rsidR="005068A8" w:rsidRDefault="00F53D84" w:rsidP="005068A8">
      <w:pPr>
        <w:ind w:leftChars="500" w:left="1100" w:firstLineChars="100" w:firstLine="220"/>
        <w:rPr>
          <w:rFonts w:ascii="ＭＳ 明朝" w:hAnsi="ＭＳ 明朝"/>
          <w:szCs w:val="21"/>
        </w:rPr>
      </w:pPr>
      <w:r>
        <w:rPr>
          <w:rFonts w:ascii="ＭＳ 明朝" w:hAnsi="ＭＳ 明朝" w:hint="eastAsia"/>
          <w:szCs w:val="21"/>
        </w:rPr>
        <w:t>検討課題としては、現状における</w:t>
      </w:r>
      <w:r w:rsidR="00C952ED">
        <w:rPr>
          <w:rFonts w:ascii="ＭＳ 明朝" w:hAnsi="ＭＳ 明朝" w:hint="eastAsia"/>
          <w:szCs w:val="21"/>
        </w:rPr>
        <w:t>研修の</w:t>
      </w:r>
      <w:r>
        <w:rPr>
          <w:rFonts w:ascii="ＭＳ 明朝" w:hAnsi="ＭＳ 明朝" w:hint="eastAsia"/>
          <w:szCs w:val="21"/>
        </w:rPr>
        <w:t>出席義務回数が、上記の趣旨・機能から</w:t>
      </w:r>
      <w:r>
        <w:rPr>
          <w:rFonts w:ascii="ＭＳ 明朝" w:hAnsi="ＭＳ 明朝" w:hint="eastAsia"/>
          <w:szCs w:val="21"/>
        </w:rPr>
        <w:lastRenderedPageBreak/>
        <w:t>みて適切な回数であるのか、</w:t>
      </w:r>
      <w:r w:rsidR="00DE307B">
        <w:rPr>
          <w:rFonts w:ascii="ＭＳ 明朝" w:hAnsi="ＭＳ 明朝" w:hint="eastAsia"/>
          <w:szCs w:val="21"/>
        </w:rPr>
        <w:t>他方で、所定の出席義務回数に囚われず積極的に研修に参加しやすくなるよう、</w:t>
      </w:r>
      <w:r>
        <w:rPr>
          <w:rFonts w:ascii="ＭＳ 明朝" w:hAnsi="ＭＳ 明朝" w:hint="eastAsia"/>
          <w:szCs w:val="21"/>
        </w:rPr>
        <w:t>新規登録弁護士の所属先の本制度に対する理解を深めていくことも必要と思われる。</w:t>
      </w:r>
    </w:p>
    <w:p w:rsidR="00806A39" w:rsidRPr="007E467F" w:rsidRDefault="00806A39" w:rsidP="005068A8">
      <w:pPr>
        <w:ind w:leftChars="500" w:left="1100" w:firstLineChars="100" w:firstLine="220"/>
        <w:rPr>
          <w:rFonts w:ascii="ＭＳ 明朝" w:hAnsi="ＭＳ 明朝" w:hint="eastAsia"/>
          <w:szCs w:val="21"/>
        </w:rPr>
      </w:pPr>
      <w:r>
        <w:rPr>
          <w:rFonts w:ascii="ＭＳ 明朝" w:hAnsi="ＭＳ 明朝" w:hint="eastAsia"/>
          <w:szCs w:val="21"/>
        </w:rPr>
        <w:t>本制度は、クラスの世話人の人選が</w:t>
      </w:r>
      <w:r w:rsidR="006056BD">
        <w:rPr>
          <w:rFonts w:ascii="ＭＳ 明朝" w:hAnsi="ＭＳ 明朝" w:hint="eastAsia"/>
          <w:szCs w:val="21"/>
        </w:rPr>
        <w:t>要となる一方、世話人が固定化されないよう、多くの世話人を発掘していく必要がある</w:t>
      </w:r>
      <w:r>
        <w:rPr>
          <w:rFonts w:ascii="ＭＳ 明朝" w:hAnsi="ＭＳ 明朝" w:hint="eastAsia"/>
          <w:szCs w:val="21"/>
        </w:rPr>
        <w:t>。法曹親和会としては、</w:t>
      </w:r>
      <w:r w:rsidR="009951DD">
        <w:rPr>
          <w:rFonts w:ascii="ＭＳ 明朝" w:hAnsi="ＭＳ 明朝" w:hint="eastAsia"/>
          <w:szCs w:val="21"/>
        </w:rPr>
        <w:t>今後も有為な人材を推薦するとともに、世話人の活動を積極的に支援していくことが求められる。</w:t>
      </w:r>
    </w:p>
    <w:sectPr w:rsidR="00806A39" w:rsidRPr="007E467F" w:rsidSect="005068A8">
      <w:pgSz w:w="11906" w:h="16838" w:code="9"/>
      <w:pgMar w:top="1418" w:right="1134" w:bottom="1134" w:left="1429" w:header="851" w:footer="992" w:gutter="0"/>
      <w:cols w:space="425"/>
      <w:titlePg/>
      <w:docGrid w:type="linesAndChars" w:linePitch="37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F7" w:rsidRDefault="00B464F7" w:rsidP="00F42186">
      <w:r>
        <w:separator/>
      </w:r>
    </w:p>
  </w:endnote>
  <w:endnote w:type="continuationSeparator" w:id="0">
    <w:p w:rsidR="00B464F7" w:rsidRDefault="00B464F7" w:rsidP="00F4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F7" w:rsidRDefault="00B464F7" w:rsidP="00F42186">
      <w:r>
        <w:separator/>
      </w:r>
    </w:p>
  </w:footnote>
  <w:footnote w:type="continuationSeparator" w:id="0">
    <w:p w:rsidR="00B464F7" w:rsidRDefault="00B464F7" w:rsidP="00F4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178F4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4DC"/>
    <w:rsid w:val="00034709"/>
    <w:rsid w:val="00055EA1"/>
    <w:rsid w:val="000827BC"/>
    <w:rsid w:val="000B6477"/>
    <w:rsid w:val="00120C86"/>
    <w:rsid w:val="0013185A"/>
    <w:rsid w:val="00253459"/>
    <w:rsid w:val="002C2C91"/>
    <w:rsid w:val="00373649"/>
    <w:rsid w:val="0039698E"/>
    <w:rsid w:val="003A57A3"/>
    <w:rsid w:val="005068A8"/>
    <w:rsid w:val="00513067"/>
    <w:rsid w:val="0058164C"/>
    <w:rsid w:val="005C0865"/>
    <w:rsid w:val="006056BD"/>
    <w:rsid w:val="006C0040"/>
    <w:rsid w:val="0070109B"/>
    <w:rsid w:val="00756847"/>
    <w:rsid w:val="007662BD"/>
    <w:rsid w:val="007C58A2"/>
    <w:rsid w:val="007D0C04"/>
    <w:rsid w:val="007E467F"/>
    <w:rsid w:val="00806A39"/>
    <w:rsid w:val="0082351D"/>
    <w:rsid w:val="00831B16"/>
    <w:rsid w:val="00876845"/>
    <w:rsid w:val="00897760"/>
    <w:rsid w:val="008E3514"/>
    <w:rsid w:val="009201A0"/>
    <w:rsid w:val="009951DD"/>
    <w:rsid w:val="009E18D3"/>
    <w:rsid w:val="00A117B7"/>
    <w:rsid w:val="00A2352D"/>
    <w:rsid w:val="00A71EC9"/>
    <w:rsid w:val="00AC559A"/>
    <w:rsid w:val="00AE5B86"/>
    <w:rsid w:val="00AF4E08"/>
    <w:rsid w:val="00B05A4E"/>
    <w:rsid w:val="00B26AF3"/>
    <w:rsid w:val="00B35BA1"/>
    <w:rsid w:val="00B464F7"/>
    <w:rsid w:val="00B71398"/>
    <w:rsid w:val="00B82E2E"/>
    <w:rsid w:val="00B954DC"/>
    <w:rsid w:val="00C0110C"/>
    <w:rsid w:val="00C5419C"/>
    <w:rsid w:val="00C55EB9"/>
    <w:rsid w:val="00C952ED"/>
    <w:rsid w:val="00CB1350"/>
    <w:rsid w:val="00CB7FBC"/>
    <w:rsid w:val="00D118B8"/>
    <w:rsid w:val="00DC73F5"/>
    <w:rsid w:val="00DE307B"/>
    <w:rsid w:val="00DF2ACC"/>
    <w:rsid w:val="00E46052"/>
    <w:rsid w:val="00E60BAA"/>
    <w:rsid w:val="00E83B8E"/>
    <w:rsid w:val="00E87120"/>
    <w:rsid w:val="00EB4983"/>
    <w:rsid w:val="00F42186"/>
    <w:rsid w:val="00F50544"/>
    <w:rsid w:val="00F53D84"/>
    <w:rsid w:val="00F858D5"/>
    <w:rsid w:val="00FD1359"/>
    <w:rsid w:val="00FF4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efaultImageDpi w14:val="300"/>
  <w15:chartTrackingRefBased/>
  <w15:docId w15:val="{5A5E85F4-90F5-4EB2-92E6-8CBE723D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51B95"/>
    <w:rPr>
      <w:rFonts w:ascii="Arial" w:eastAsia="ＭＳ ゴシック" w:hAnsi="Arial"/>
      <w:sz w:val="18"/>
      <w:szCs w:val="18"/>
    </w:rPr>
  </w:style>
  <w:style w:type="paragraph" w:styleId="a4">
    <w:name w:val="header"/>
    <w:basedOn w:val="a"/>
    <w:link w:val="a5"/>
    <w:uiPriority w:val="99"/>
    <w:semiHidden/>
    <w:unhideWhenUsed/>
    <w:rsid w:val="001C42D6"/>
    <w:pPr>
      <w:tabs>
        <w:tab w:val="center" w:pos="4252"/>
        <w:tab w:val="right" w:pos="8504"/>
      </w:tabs>
      <w:snapToGrid w:val="0"/>
    </w:pPr>
  </w:style>
  <w:style w:type="character" w:customStyle="1" w:styleId="a5">
    <w:name w:val="ヘッダー (文字)"/>
    <w:link w:val="a4"/>
    <w:uiPriority w:val="99"/>
    <w:semiHidden/>
    <w:rsid w:val="001C42D6"/>
    <w:rPr>
      <w:kern w:val="2"/>
      <w:sz w:val="21"/>
      <w:szCs w:val="24"/>
    </w:rPr>
  </w:style>
  <w:style w:type="paragraph" w:styleId="a6">
    <w:name w:val="footer"/>
    <w:basedOn w:val="a"/>
    <w:link w:val="a7"/>
    <w:uiPriority w:val="99"/>
    <w:semiHidden/>
    <w:unhideWhenUsed/>
    <w:rsid w:val="001C42D6"/>
    <w:pPr>
      <w:tabs>
        <w:tab w:val="center" w:pos="4252"/>
        <w:tab w:val="right" w:pos="8504"/>
      </w:tabs>
      <w:snapToGrid w:val="0"/>
    </w:pPr>
  </w:style>
  <w:style w:type="character" w:customStyle="1" w:styleId="a7">
    <w:name w:val="フッター (文字)"/>
    <w:link w:val="a6"/>
    <w:uiPriority w:val="99"/>
    <w:semiHidden/>
    <w:rsid w:val="001C42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568</Words>
  <Characters>3243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１</vt:lpstr>
    </vt:vector>
  </TitlesOfParts>
  <Company>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Hiroshi Takeshita</dc:creator>
  <cp:keywords/>
  <cp:lastModifiedBy>小野寺 淳</cp:lastModifiedBy>
  <cp:revision>2</cp:revision>
  <cp:lastPrinted>2011-12-06T00:24:00Z</cp:lastPrinted>
  <dcterms:created xsi:type="dcterms:W3CDTF">2016-01-13T01:13:00Z</dcterms:created>
  <dcterms:modified xsi:type="dcterms:W3CDTF">2016-01-13T01:13:00Z</dcterms:modified>
</cp:coreProperties>
</file>