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AB" w:rsidRPr="00F91319" w:rsidRDefault="00F91319" w:rsidP="0053510A">
      <w:pPr>
        <w:jc w:val="left"/>
        <w:rPr>
          <w:rFonts w:ascii="ＭＳ 明朝" w:hAnsi="ＭＳ 明朝"/>
          <w:b/>
          <w:sz w:val="24"/>
          <w:szCs w:val="24"/>
        </w:rPr>
      </w:pPr>
      <w:bookmarkStart w:id="0" w:name="_GoBack"/>
      <w:bookmarkEnd w:id="0"/>
      <w:r w:rsidRPr="00F91319">
        <w:rPr>
          <w:rFonts w:ascii="ＭＳ 明朝" w:hAnsi="ＭＳ 明朝" w:hint="eastAsia"/>
          <w:b/>
          <w:sz w:val="24"/>
          <w:szCs w:val="24"/>
        </w:rPr>
        <w:t>１</w:t>
      </w:r>
      <w:r w:rsidR="0053510A" w:rsidRPr="00F91319">
        <w:rPr>
          <w:rFonts w:ascii="ＭＳ 明朝" w:hAnsi="ＭＳ 明朝" w:hint="eastAsia"/>
          <w:b/>
          <w:sz w:val="24"/>
          <w:szCs w:val="24"/>
        </w:rPr>
        <w:t xml:space="preserve">　</w:t>
      </w:r>
      <w:r w:rsidR="003F6011" w:rsidRPr="00F91319">
        <w:rPr>
          <w:rFonts w:ascii="ＭＳ 明朝" w:hAnsi="ＭＳ 明朝" w:hint="eastAsia"/>
          <w:b/>
          <w:sz w:val="24"/>
          <w:szCs w:val="24"/>
        </w:rPr>
        <w:t>法律相談</w:t>
      </w:r>
      <w:r w:rsidR="008318D9" w:rsidRPr="00F91319">
        <w:rPr>
          <w:rFonts w:ascii="ＭＳ 明朝" w:hAnsi="ＭＳ 明朝" w:hint="eastAsia"/>
          <w:b/>
          <w:sz w:val="24"/>
          <w:szCs w:val="24"/>
        </w:rPr>
        <w:t>センター</w:t>
      </w:r>
    </w:p>
    <w:p w:rsidR="003F6011" w:rsidRPr="00F91319" w:rsidRDefault="00174DA6" w:rsidP="0053510A">
      <w:pPr>
        <w:jc w:val="left"/>
        <w:rPr>
          <w:rFonts w:ascii="ＭＳ 明朝" w:hAnsi="ＭＳ 明朝"/>
          <w:b/>
          <w:sz w:val="24"/>
          <w:szCs w:val="24"/>
        </w:rPr>
      </w:pPr>
      <w:r w:rsidRPr="00F91319">
        <w:rPr>
          <w:rFonts w:ascii="ＭＳ 明朝" w:hAnsi="ＭＳ 明朝" w:hint="eastAsia"/>
          <w:b/>
          <w:sz w:val="24"/>
          <w:szCs w:val="24"/>
        </w:rPr>
        <w:t>（1</w:t>
      </w:r>
      <w:r w:rsidR="003F6011" w:rsidRPr="00F91319">
        <w:rPr>
          <w:rFonts w:ascii="ＭＳ 明朝" w:hAnsi="ＭＳ 明朝" w:hint="eastAsia"/>
          <w:b/>
          <w:sz w:val="24"/>
          <w:szCs w:val="24"/>
        </w:rPr>
        <w:t>）弁護士会</w:t>
      </w:r>
      <w:r w:rsidR="006E6654" w:rsidRPr="00F91319">
        <w:rPr>
          <w:rFonts w:ascii="ＭＳ 明朝" w:hAnsi="ＭＳ 明朝" w:hint="eastAsia"/>
          <w:b/>
          <w:sz w:val="24"/>
          <w:szCs w:val="24"/>
        </w:rPr>
        <w:t>の</w:t>
      </w:r>
      <w:r w:rsidR="003F6011" w:rsidRPr="00F91319">
        <w:rPr>
          <w:rFonts w:ascii="ＭＳ 明朝" w:hAnsi="ＭＳ 明朝" w:hint="eastAsia"/>
          <w:b/>
          <w:sz w:val="24"/>
          <w:szCs w:val="24"/>
        </w:rPr>
        <w:t>法律相談センターの役割</w:t>
      </w:r>
    </w:p>
    <w:p w:rsidR="003F6011" w:rsidRPr="00D122F1" w:rsidRDefault="003F6011" w:rsidP="00174DA6">
      <w:pPr>
        <w:ind w:firstLineChars="100" w:firstLine="222"/>
        <w:jc w:val="left"/>
        <w:rPr>
          <w:rFonts w:ascii="ＭＳ 明朝" w:hAnsi="ＭＳ 明朝"/>
          <w:szCs w:val="21"/>
        </w:rPr>
      </w:pPr>
      <w:r w:rsidRPr="00D122F1">
        <w:rPr>
          <w:rFonts w:ascii="ＭＳ 明朝" w:hAnsi="ＭＳ 明朝" w:hint="eastAsia"/>
          <w:szCs w:val="21"/>
        </w:rPr>
        <w:t>弁護士会が運営する法律相談センターには次の役割がある。</w:t>
      </w:r>
    </w:p>
    <w:p w:rsidR="003F6011" w:rsidRPr="00D122F1" w:rsidRDefault="008D336C" w:rsidP="0053510A">
      <w:pPr>
        <w:numPr>
          <w:ilvl w:val="0"/>
          <w:numId w:val="2"/>
        </w:numPr>
        <w:jc w:val="left"/>
        <w:rPr>
          <w:rFonts w:ascii="ＭＳ 明朝" w:hAnsi="ＭＳ 明朝"/>
          <w:szCs w:val="21"/>
        </w:rPr>
      </w:pPr>
      <w:r w:rsidRPr="00D122F1">
        <w:rPr>
          <w:rFonts w:ascii="ＭＳ 明朝" w:hAnsi="ＭＳ 明朝" w:hint="eastAsia"/>
          <w:szCs w:val="21"/>
        </w:rPr>
        <w:t>弁護士を知らない市民の窓口</w:t>
      </w:r>
    </w:p>
    <w:p w:rsidR="003F6011" w:rsidRPr="00D122F1" w:rsidRDefault="00195C9A" w:rsidP="00174DA6">
      <w:pPr>
        <w:ind w:left="222" w:hangingChars="100" w:hanging="222"/>
        <w:jc w:val="left"/>
        <w:rPr>
          <w:rFonts w:ascii="ＭＳ 明朝" w:hAnsi="ＭＳ 明朝"/>
          <w:szCs w:val="21"/>
        </w:rPr>
      </w:pPr>
      <w:r w:rsidRPr="00D122F1">
        <w:rPr>
          <w:rFonts w:ascii="ＭＳ 明朝" w:hAnsi="ＭＳ 明朝" w:hint="eastAsia"/>
          <w:szCs w:val="21"/>
        </w:rPr>
        <w:t xml:space="preserve">　　法律相談センター</w:t>
      </w:r>
      <w:r w:rsidR="003F6011" w:rsidRPr="00D122F1">
        <w:rPr>
          <w:rFonts w:ascii="ＭＳ 明朝" w:hAnsi="ＭＳ 明朝" w:hint="eastAsia"/>
          <w:szCs w:val="21"/>
        </w:rPr>
        <w:t>は、弁護士を知らない市民にとって弁護士会に対する信頼のもとに弁護士にアクセスする場所であり、市民の司法に対するアクセス障</w:t>
      </w:r>
      <w:r w:rsidR="008D336C" w:rsidRPr="00D122F1">
        <w:rPr>
          <w:rFonts w:ascii="ＭＳ 明朝" w:hAnsi="ＭＳ 明朝" w:hint="eastAsia"/>
          <w:szCs w:val="21"/>
        </w:rPr>
        <w:t>害をなくす</w:t>
      </w:r>
      <w:r w:rsidR="003F6011" w:rsidRPr="00D122F1">
        <w:rPr>
          <w:rFonts w:ascii="ＭＳ 明朝" w:hAnsi="ＭＳ 明朝" w:hint="eastAsia"/>
          <w:szCs w:val="21"/>
        </w:rPr>
        <w:t>目的を有している。</w:t>
      </w:r>
    </w:p>
    <w:p w:rsidR="003F6011" w:rsidRPr="00D122F1" w:rsidRDefault="008D336C" w:rsidP="0053510A">
      <w:pPr>
        <w:numPr>
          <w:ilvl w:val="0"/>
          <w:numId w:val="2"/>
        </w:numPr>
        <w:jc w:val="left"/>
        <w:rPr>
          <w:rFonts w:ascii="ＭＳ 明朝" w:hAnsi="ＭＳ 明朝"/>
          <w:szCs w:val="21"/>
        </w:rPr>
      </w:pPr>
      <w:r w:rsidRPr="00D122F1">
        <w:rPr>
          <w:rFonts w:ascii="ＭＳ 明朝" w:hAnsi="ＭＳ 明朝" w:hint="eastAsia"/>
          <w:szCs w:val="21"/>
        </w:rPr>
        <w:t>会員弁護士の業務対策</w:t>
      </w:r>
    </w:p>
    <w:p w:rsidR="008D336C" w:rsidRPr="00D122F1" w:rsidRDefault="00195C9A" w:rsidP="00174DA6">
      <w:pPr>
        <w:ind w:leftChars="100" w:left="222" w:firstLineChars="100" w:firstLine="222"/>
        <w:jc w:val="left"/>
        <w:rPr>
          <w:rFonts w:ascii="ＭＳ 明朝" w:hAnsi="ＭＳ 明朝"/>
          <w:szCs w:val="21"/>
        </w:rPr>
      </w:pPr>
      <w:r w:rsidRPr="00D122F1">
        <w:rPr>
          <w:rFonts w:ascii="ＭＳ 明朝" w:hAnsi="ＭＳ 明朝" w:hint="eastAsia"/>
          <w:szCs w:val="21"/>
        </w:rPr>
        <w:t>法律相談センター</w:t>
      </w:r>
      <w:r w:rsidR="008D336C" w:rsidRPr="00D122F1">
        <w:rPr>
          <w:rFonts w:ascii="ＭＳ 明朝" w:hAnsi="ＭＳ 明朝" w:hint="eastAsia"/>
          <w:szCs w:val="21"/>
        </w:rPr>
        <w:t>は、</w:t>
      </w:r>
      <w:r w:rsidR="007957D2" w:rsidRPr="00D122F1">
        <w:rPr>
          <w:rFonts w:ascii="ＭＳ 明朝" w:hAnsi="ＭＳ 明朝" w:hint="eastAsia"/>
          <w:szCs w:val="21"/>
        </w:rPr>
        <w:t>顧客を獲得するための窓口として、弁護士の業務対策としての位置</w:t>
      </w:r>
      <w:r w:rsidR="008D336C" w:rsidRPr="00D122F1">
        <w:rPr>
          <w:rFonts w:ascii="ＭＳ 明朝" w:hAnsi="ＭＳ 明朝" w:hint="eastAsia"/>
          <w:szCs w:val="21"/>
        </w:rPr>
        <w:t>付</w:t>
      </w:r>
      <w:r w:rsidR="007957D2" w:rsidRPr="00D122F1">
        <w:rPr>
          <w:rFonts w:ascii="ＭＳ 明朝" w:hAnsi="ＭＳ 明朝" w:hint="eastAsia"/>
          <w:szCs w:val="21"/>
        </w:rPr>
        <w:t>け</w:t>
      </w:r>
      <w:r w:rsidR="008D336C" w:rsidRPr="00D122F1">
        <w:rPr>
          <w:rFonts w:ascii="ＭＳ 明朝" w:hAnsi="ＭＳ 明朝" w:hint="eastAsia"/>
          <w:szCs w:val="21"/>
        </w:rPr>
        <w:t>を有する。</w:t>
      </w:r>
    </w:p>
    <w:p w:rsidR="008D336C" w:rsidRPr="00D122F1" w:rsidRDefault="008D336C" w:rsidP="008D336C">
      <w:pPr>
        <w:numPr>
          <w:ilvl w:val="0"/>
          <w:numId w:val="2"/>
        </w:numPr>
        <w:jc w:val="left"/>
        <w:rPr>
          <w:rFonts w:ascii="ＭＳ 明朝" w:hAnsi="ＭＳ 明朝"/>
          <w:szCs w:val="21"/>
        </w:rPr>
      </w:pPr>
      <w:r w:rsidRPr="00D122F1">
        <w:rPr>
          <w:rFonts w:ascii="ＭＳ 明朝" w:hAnsi="ＭＳ 明朝" w:hint="eastAsia"/>
          <w:szCs w:val="21"/>
        </w:rPr>
        <w:t>若手会員の養成</w:t>
      </w:r>
    </w:p>
    <w:p w:rsidR="007957D2" w:rsidRDefault="008D336C" w:rsidP="00174DA6">
      <w:pPr>
        <w:ind w:leftChars="100" w:left="222" w:firstLineChars="100" w:firstLine="222"/>
        <w:jc w:val="left"/>
        <w:rPr>
          <w:rFonts w:ascii="ＭＳ 明朝" w:hAnsi="ＭＳ 明朝"/>
          <w:szCs w:val="21"/>
        </w:rPr>
      </w:pPr>
      <w:r w:rsidRPr="00D122F1">
        <w:rPr>
          <w:rFonts w:ascii="ＭＳ 明朝" w:hAnsi="ＭＳ 明朝" w:hint="eastAsia"/>
          <w:szCs w:val="21"/>
        </w:rPr>
        <w:t>法律相談センターは、若手会員</w:t>
      </w:r>
      <w:r w:rsidR="00130378" w:rsidRPr="00D122F1">
        <w:rPr>
          <w:rFonts w:ascii="ＭＳ 明朝" w:hAnsi="ＭＳ 明朝" w:hint="eastAsia"/>
          <w:szCs w:val="21"/>
        </w:rPr>
        <w:t>の</w:t>
      </w:r>
      <w:r w:rsidR="005153F0">
        <w:rPr>
          <w:rFonts w:ascii="ＭＳ 明朝" w:hAnsi="ＭＳ 明朝" w:hint="eastAsia"/>
          <w:szCs w:val="21"/>
        </w:rPr>
        <w:t>育成</w:t>
      </w:r>
      <w:r w:rsidR="00130378" w:rsidRPr="00D122F1">
        <w:rPr>
          <w:rFonts w:ascii="ＭＳ 明朝" w:hAnsi="ＭＳ 明朝" w:hint="eastAsia"/>
          <w:szCs w:val="21"/>
        </w:rPr>
        <w:t>の場としての機能を有している。</w:t>
      </w:r>
    </w:p>
    <w:p w:rsidR="00EE49AB" w:rsidRPr="00D122F1" w:rsidRDefault="00EE49AB" w:rsidP="00174DA6">
      <w:pPr>
        <w:ind w:leftChars="100" w:left="222" w:firstLineChars="100" w:firstLine="222"/>
        <w:jc w:val="left"/>
        <w:rPr>
          <w:rFonts w:ascii="ＭＳ 明朝" w:hAnsi="ＭＳ 明朝"/>
          <w:szCs w:val="21"/>
        </w:rPr>
      </w:pPr>
    </w:p>
    <w:p w:rsidR="007957D2" w:rsidRPr="00F91319" w:rsidRDefault="007957D2" w:rsidP="00F91319">
      <w:pPr>
        <w:ind w:left="253" w:hangingChars="100" w:hanging="253"/>
        <w:jc w:val="left"/>
        <w:rPr>
          <w:rFonts w:ascii="ＭＳ 明朝" w:hAnsi="ＭＳ 明朝"/>
          <w:b/>
          <w:sz w:val="24"/>
          <w:szCs w:val="24"/>
        </w:rPr>
      </w:pPr>
      <w:r w:rsidRPr="00F91319">
        <w:rPr>
          <w:rFonts w:ascii="ＭＳ 明朝" w:hAnsi="ＭＳ 明朝" w:hint="eastAsia"/>
          <w:b/>
          <w:sz w:val="24"/>
          <w:szCs w:val="24"/>
        </w:rPr>
        <w:t>（</w:t>
      </w:r>
      <w:r w:rsidR="00174DA6" w:rsidRPr="00F91319">
        <w:rPr>
          <w:rFonts w:ascii="ＭＳ 明朝" w:hAnsi="ＭＳ 明朝" w:hint="eastAsia"/>
          <w:b/>
          <w:sz w:val="24"/>
          <w:szCs w:val="24"/>
        </w:rPr>
        <w:t>2</w:t>
      </w:r>
      <w:r w:rsidRPr="00F91319">
        <w:rPr>
          <w:rFonts w:ascii="ＭＳ 明朝" w:hAnsi="ＭＳ 明朝" w:hint="eastAsia"/>
          <w:b/>
          <w:sz w:val="24"/>
          <w:szCs w:val="24"/>
        </w:rPr>
        <w:t>）法律相談センターの現状</w:t>
      </w:r>
    </w:p>
    <w:p w:rsidR="007957D2" w:rsidRPr="00D122F1" w:rsidRDefault="00130378" w:rsidP="00174DA6">
      <w:pPr>
        <w:ind w:left="222" w:hangingChars="100" w:hanging="222"/>
        <w:jc w:val="left"/>
        <w:rPr>
          <w:rFonts w:ascii="ＭＳ 明朝" w:hAnsi="ＭＳ 明朝"/>
          <w:szCs w:val="21"/>
        </w:rPr>
      </w:pPr>
      <w:r w:rsidRPr="00D122F1">
        <w:rPr>
          <w:rFonts w:ascii="ＭＳ 明朝" w:hAnsi="ＭＳ 明朝" w:hint="eastAsia"/>
          <w:szCs w:val="21"/>
        </w:rPr>
        <w:t>①　運営状況</w:t>
      </w:r>
    </w:p>
    <w:p w:rsidR="00DF77D9" w:rsidRDefault="00174DA6" w:rsidP="00174DA6">
      <w:pPr>
        <w:ind w:leftChars="100" w:left="222" w:firstLineChars="100" w:firstLine="222"/>
        <w:jc w:val="left"/>
        <w:rPr>
          <w:rFonts w:ascii="ＭＳ 明朝" w:hAnsi="ＭＳ 明朝"/>
          <w:szCs w:val="21"/>
        </w:rPr>
      </w:pPr>
      <w:r>
        <w:rPr>
          <w:rFonts w:ascii="ＭＳ 明朝" w:hAnsi="ＭＳ 明朝" w:hint="eastAsia"/>
          <w:szCs w:val="21"/>
        </w:rPr>
        <w:t>東弁</w:t>
      </w:r>
      <w:r w:rsidR="005B04CA">
        <w:rPr>
          <w:rFonts w:ascii="ＭＳ 明朝" w:hAnsi="ＭＳ 明朝" w:hint="eastAsia"/>
          <w:szCs w:val="21"/>
        </w:rPr>
        <w:t>が運営に</w:t>
      </w:r>
      <w:r w:rsidR="000E4907">
        <w:rPr>
          <w:rFonts w:ascii="ＭＳ 明朝" w:hAnsi="ＭＳ 明朝" w:hint="eastAsia"/>
          <w:szCs w:val="21"/>
        </w:rPr>
        <w:t>関</w:t>
      </w:r>
      <w:r w:rsidR="005B04CA">
        <w:rPr>
          <w:rFonts w:ascii="ＭＳ 明朝" w:hAnsi="ＭＳ 明朝" w:hint="eastAsia"/>
          <w:szCs w:val="21"/>
        </w:rPr>
        <w:t>わっている</w:t>
      </w:r>
      <w:r w:rsidR="00130378" w:rsidRPr="00130378">
        <w:rPr>
          <w:rFonts w:ascii="ＭＳ 明朝" w:hAnsi="ＭＳ 明朝" w:hint="eastAsia"/>
          <w:szCs w:val="21"/>
        </w:rPr>
        <w:t>常設</w:t>
      </w:r>
      <w:r w:rsidR="00D122F1">
        <w:rPr>
          <w:rFonts w:ascii="ＭＳ 明朝" w:hAnsi="ＭＳ 明朝" w:hint="eastAsia"/>
          <w:szCs w:val="21"/>
        </w:rPr>
        <w:t>の法律相談センター</w:t>
      </w:r>
      <w:r w:rsidR="005F02CC">
        <w:rPr>
          <w:rFonts w:ascii="ＭＳ 明朝" w:hAnsi="ＭＳ 明朝" w:hint="eastAsia"/>
          <w:szCs w:val="21"/>
        </w:rPr>
        <w:t>は、</w:t>
      </w:r>
      <w:r w:rsidR="005B04CA" w:rsidRPr="00130378">
        <w:rPr>
          <w:rFonts w:ascii="ＭＳ 明朝" w:hAnsi="ＭＳ 明朝" w:hint="eastAsia"/>
          <w:szCs w:val="21"/>
        </w:rPr>
        <w:t>池袋、北千住、渋谷</w:t>
      </w:r>
      <w:r w:rsidR="005B04CA">
        <w:rPr>
          <w:rFonts w:ascii="ＭＳ 明朝" w:hAnsi="ＭＳ 明朝" w:hint="eastAsia"/>
          <w:szCs w:val="21"/>
        </w:rPr>
        <w:t>、</w:t>
      </w:r>
      <w:r w:rsidR="00130378" w:rsidRPr="00130378">
        <w:rPr>
          <w:rFonts w:ascii="ＭＳ 明朝" w:hAnsi="ＭＳ 明朝" w:hint="eastAsia"/>
          <w:szCs w:val="21"/>
        </w:rPr>
        <w:t>霞</w:t>
      </w:r>
      <w:r w:rsidR="005F02CC">
        <w:rPr>
          <w:rFonts w:ascii="ＭＳ 明朝" w:hAnsi="ＭＳ 明朝" w:hint="eastAsia"/>
          <w:szCs w:val="21"/>
        </w:rPr>
        <w:t>が</w:t>
      </w:r>
      <w:r w:rsidR="00130378" w:rsidRPr="00130378">
        <w:rPr>
          <w:rFonts w:ascii="ＭＳ 明朝" w:hAnsi="ＭＳ 明朝" w:hint="eastAsia"/>
          <w:szCs w:val="21"/>
        </w:rPr>
        <w:t>関、</w:t>
      </w:r>
      <w:r w:rsidR="005F02CC">
        <w:rPr>
          <w:rFonts w:ascii="ＭＳ 明朝" w:hAnsi="ＭＳ 明朝" w:hint="eastAsia"/>
          <w:szCs w:val="21"/>
        </w:rPr>
        <w:t>新宿、</w:t>
      </w:r>
      <w:r w:rsidR="00130378" w:rsidRPr="00130378">
        <w:rPr>
          <w:rFonts w:ascii="ＭＳ 明朝" w:hAnsi="ＭＳ 明朝" w:hint="eastAsia"/>
          <w:szCs w:val="21"/>
        </w:rPr>
        <w:t>錦糸町、蒲田、八王子、立川</w:t>
      </w:r>
      <w:r w:rsidR="005B04CA">
        <w:rPr>
          <w:rFonts w:ascii="ＭＳ 明朝" w:hAnsi="ＭＳ 明朝" w:hint="eastAsia"/>
          <w:szCs w:val="21"/>
        </w:rPr>
        <w:t>、町田がある（島嶼部を除く。）。</w:t>
      </w:r>
      <w:r w:rsidR="00DF77D9">
        <w:rPr>
          <w:rFonts w:ascii="ＭＳ 明朝" w:hAnsi="ＭＳ 明朝" w:hint="eastAsia"/>
          <w:szCs w:val="21"/>
        </w:rPr>
        <w:t>このうち、</w:t>
      </w:r>
      <w:r>
        <w:rPr>
          <w:rFonts w:ascii="ＭＳ 明朝" w:hAnsi="ＭＳ 明朝" w:hint="eastAsia"/>
          <w:szCs w:val="21"/>
        </w:rPr>
        <w:t>東弁</w:t>
      </w:r>
      <w:r w:rsidR="00DF77D9">
        <w:rPr>
          <w:rFonts w:ascii="ＭＳ 明朝" w:hAnsi="ＭＳ 明朝" w:hint="eastAsia"/>
          <w:szCs w:val="21"/>
        </w:rPr>
        <w:t>が単独で運営しているのは、池袋、</w:t>
      </w:r>
      <w:r w:rsidR="00DF77D9" w:rsidRPr="00130378">
        <w:rPr>
          <w:rFonts w:ascii="ＭＳ 明朝" w:hAnsi="ＭＳ 明朝" w:hint="eastAsia"/>
          <w:szCs w:val="21"/>
        </w:rPr>
        <w:t>北千住、渋谷</w:t>
      </w:r>
      <w:r w:rsidR="00DF77D9">
        <w:rPr>
          <w:rFonts w:ascii="ＭＳ 明朝" w:hAnsi="ＭＳ 明朝" w:hint="eastAsia"/>
          <w:szCs w:val="21"/>
        </w:rPr>
        <w:t>の3つである。いずれも都市型公設事務所（順に、東京パブリック法律事務所、北千住パブリック法律事務所、渋谷パブリック法律事務所）を併設している特徴がある。</w:t>
      </w:r>
    </w:p>
    <w:p w:rsidR="005153F0" w:rsidRDefault="00DF77D9" w:rsidP="00174DA6">
      <w:pPr>
        <w:ind w:leftChars="100" w:left="222" w:firstLineChars="100" w:firstLine="222"/>
        <w:jc w:val="left"/>
        <w:rPr>
          <w:rFonts w:ascii="ＭＳ 明朝" w:hAnsi="ＭＳ 明朝"/>
          <w:szCs w:val="21"/>
        </w:rPr>
      </w:pPr>
      <w:r>
        <w:rPr>
          <w:rFonts w:ascii="ＭＳ 明朝" w:hAnsi="ＭＳ 明朝" w:hint="eastAsia"/>
          <w:szCs w:val="21"/>
        </w:rPr>
        <w:t>なお、</w:t>
      </w:r>
      <w:r w:rsidR="004D311D">
        <w:rPr>
          <w:rFonts w:ascii="ＭＳ 明朝" w:hAnsi="ＭＳ 明朝" w:hint="eastAsia"/>
          <w:szCs w:val="21"/>
        </w:rPr>
        <w:t>錦糸町</w:t>
      </w:r>
      <w:r w:rsidR="005153F0" w:rsidRPr="00D122F1">
        <w:rPr>
          <w:rFonts w:ascii="ＭＳ 明朝" w:hAnsi="ＭＳ 明朝" w:hint="eastAsia"/>
          <w:szCs w:val="21"/>
        </w:rPr>
        <w:t>法律相談センター</w:t>
      </w:r>
      <w:r w:rsidR="005153F0">
        <w:rPr>
          <w:rFonts w:ascii="ＭＳ 明朝" w:hAnsi="ＭＳ 明朝" w:hint="eastAsia"/>
          <w:szCs w:val="21"/>
        </w:rPr>
        <w:t>は、</w:t>
      </w:r>
      <w:r w:rsidR="004D311D">
        <w:rPr>
          <w:rFonts w:ascii="ＭＳ 明朝" w:hAnsi="ＭＳ 明朝" w:hint="eastAsia"/>
          <w:szCs w:val="21"/>
        </w:rPr>
        <w:t>これまで東京三会で運営してきたが、第一</w:t>
      </w:r>
      <w:r w:rsidR="00174DA6">
        <w:rPr>
          <w:rFonts w:ascii="ＭＳ 明朝" w:hAnsi="ＭＳ 明朝" w:hint="eastAsia"/>
          <w:szCs w:val="21"/>
        </w:rPr>
        <w:t>東弁</w:t>
      </w:r>
      <w:r w:rsidR="004D311D">
        <w:rPr>
          <w:rFonts w:ascii="ＭＳ 明朝" w:hAnsi="ＭＳ 明朝" w:hint="eastAsia"/>
          <w:szCs w:val="21"/>
        </w:rPr>
        <w:t>と第二</w:t>
      </w:r>
      <w:r w:rsidR="00174DA6">
        <w:rPr>
          <w:rFonts w:ascii="ＭＳ 明朝" w:hAnsi="ＭＳ 明朝" w:hint="eastAsia"/>
          <w:szCs w:val="21"/>
        </w:rPr>
        <w:t>東弁</w:t>
      </w:r>
      <w:r w:rsidR="004D311D">
        <w:rPr>
          <w:rFonts w:ascii="ＭＳ 明朝" w:hAnsi="ＭＳ 明朝" w:hint="eastAsia"/>
          <w:szCs w:val="21"/>
        </w:rPr>
        <w:t>が撤退することになったため、2016（平成28）年1月からは</w:t>
      </w:r>
      <w:r w:rsidR="00174DA6">
        <w:rPr>
          <w:rFonts w:ascii="ＭＳ 明朝" w:hAnsi="ＭＳ 明朝" w:hint="eastAsia"/>
          <w:szCs w:val="21"/>
        </w:rPr>
        <w:t>東弁</w:t>
      </w:r>
      <w:r w:rsidR="004D311D">
        <w:rPr>
          <w:rFonts w:ascii="ＭＳ 明朝" w:hAnsi="ＭＳ 明朝" w:hint="eastAsia"/>
          <w:szCs w:val="21"/>
        </w:rPr>
        <w:t>が単独で運営する予定である。</w:t>
      </w:r>
    </w:p>
    <w:p w:rsidR="00C04BE8" w:rsidRDefault="00C04BE8" w:rsidP="00C04BE8">
      <w:pPr>
        <w:jc w:val="left"/>
        <w:rPr>
          <w:rFonts w:ascii="ＭＳ 明朝" w:hAnsi="ＭＳ 明朝"/>
          <w:szCs w:val="21"/>
        </w:rPr>
      </w:pPr>
      <w:r>
        <w:rPr>
          <w:rFonts w:ascii="ＭＳ 明朝" w:hAnsi="ＭＳ 明朝" w:hint="eastAsia"/>
          <w:szCs w:val="21"/>
        </w:rPr>
        <w:t>②　相談件数</w:t>
      </w:r>
    </w:p>
    <w:p w:rsidR="00C04BE8" w:rsidRDefault="00C04BE8" w:rsidP="00174DA6">
      <w:pPr>
        <w:ind w:left="222" w:hangingChars="100" w:hanging="222"/>
        <w:jc w:val="left"/>
        <w:rPr>
          <w:rFonts w:ascii="ＭＳ 明朝" w:hAnsi="ＭＳ 明朝"/>
          <w:szCs w:val="21"/>
        </w:rPr>
      </w:pPr>
      <w:r>
        <w:rPr>
          <w:rFonts w:ascii="ＭＳ 明朝" w:hAnsi="ＭＳ 明朝" w:hint="eastAsia"/>
          <w:szCs w:val="21"/>
        </w:rPr>
        <w:t xml:space="preserve">　　</w:t>
      </w:r>
      <w:r w:rsidRPr="00D122F1">
        <w:rPr>
          <w:rFonts w:ascii="ＭＳ 明朝" w:hAnsi="ＭＳ 明朝" w:hint="eastAsia"/>
          <w:szCs w:val="21"/>
        </w:rPr>
        <w:t>法律相談センター</w:t>
      </w:r>
      <w:r w:rsidR="004D311D">
        <w:rPr>
          <w:rFonts w:ascii="ＭＳ 明朝" w:hAnsi="ＭＳ 明朝" w:hint="eastAsia"/>
          <w:szCs w:val="21"/>
        </w:rPr>
        <w:t>（八王子・立川・町田を除く。）</w:t>
      </w:r>
      <w:r w:rsidRPr="00D122F1">
        <w:rPr>
          <w:rFonts w:ascii="ＭＳ 明朝" w:hAnsi="ＭＳ 明朝" w:hint="eastAsia"/>
          <w:szCs w:val="21"/>
        </w:rPr>
        <w:t>で</w:t>
      </w:r>
      <w:r w:rsidR="00174DA6">
        <w:rPr>
          <w:rFonts w:ascii="ＭＳ 明朝" w:hAnsi="ＭＳ 明朝" w:hint="eastAsia"/>
          <w:szCs w:val="21"/>
        </w:rPr>
        <w:t>東弁</w:t>
      </w:r>
      <w:r>
        <w:rPr>
          <w:rFonts w:ascii="ＭＳ 明朝" w:hAnsi="ＭＳ 明朝" w:hint="eastAsia"/>
          <w:szCs w:val="21"/>
        </w:rPr>
        <w:t>の</w:t>
      </w:r>
      <w:r w:rsidRPr="00D122F1">
        <w:rPr>
          <w:rFonts w:ascii="ＭＳ 明朝" w:hAnsi="ＭＳ 明朝" w:hint="eastAsia"/>
          <w:szCs w:val="21"/>
        </w:rPr>
        <w:t>会員が担当した</w:t>
      </w:r>
      <w:r>
        <w:rPr>
          <w:rFonts w:ascii="ＭＳ 明朝" w:hAnsi="ＭＳ 明朝" w:hint="eastAsia"/>
          <w:szCs w:val="21"/>
        </w:rPr>
        <w:t>相談</w:t>
      </w:r>
      <w:r w:rsidRPr="00D122F1">
        <w:rPr>
          <w:rFonts w:ascii="ＭＳ 明朝" w:hAnsi="ＭＳ 明朝" w:hint="eastAsia"/>
          <w:szCs w:val="21"/>
        </w:rPr>
        <w:t>件数は、</w:t>
      </w:r>
      <w:r>
        <w:rPr>
          <w:rFonts w:ascii="ＭＳ 明朝" w:hAnsi="ＭＳ 明朝" w:hint="eastAsia"/>
          <w:szCs w:val="21"/>
        </w:rPr>
        <w:t>200</w:t>
      </w:r>
      <w:r w:rsidR="004D311D">
        <w:rPr>
          <w:rFonts w:ascii="ＭＳ 明朝" w:hAnsi="ＭＳ 明朝" w:hint="eastAsia"/>
          <w:szCs w:val="21"/>
        </w:rPr>
        <w:t>7</w:t>
      </w:r>
      <w:r>
        <w:rPr>
          <w:rFonts w:ascii="ＭＳ 明朝" w:hAnsi="ＭＳ 明朝" w:hint="eastAsia"/>
          <w:szCs w:val="21"/>
        </w:rPr>
        <w:t>（平成</w:t>
      </w:r>
      <w:r w:rsidR="004D311D">
        <w:rPr>
          <w:rFonts w:ascii="ＭＳ 明朝" w:hAnsi="ＭＳ 明朝" w:hint="eastAsia"/>
          <w:szCs w:val="21"/>
        </w:rPr>
        <w:t>19</w:t>
      </w:r>
      <w:r>
        <w:rPr>
          <w:rFonts w:ascii="ＭＳ 明朝" w:hAnsi="ＭＳ 明朝" w:hint="eastAsia"/>
          <w:szCs w:val="21"/>
        </w:rPr>
        <w:t>）年度には年間で2</w:t>
      </w:r>
      <w:r w:rsidR="004D311D">
        <w:rPr>
          <w:rFonts w:ascii="ＭＳ 明朝" w:hAnsi="ＭＳ 明朝" w:hint="eastAsia"/>
          <w:szCs w:val="21"/>
        </w:rPr>
        <w:t>2</w:t>
      </w:r>
      <w:r>
        <w:rPr>
          <w:rFonts w:ascii="ＭＳ 明朝" w:hAnsi="ＭＳ 明朝" w:hint="eastAsia"/>
          <w:szCs w:val="21"/>
        </w:rPr>
        <w:t>,</w:t>
      </w:r>
      <w:r w:rsidR="004D311D">
        <w:rPr>
          <w:rFonts w:ascii="ＭＳ 明朝" w:hAnsi="ＭＳ 明朝" w:hint="eastAsia"/>
          <w:szCs w:val="21"/>
        </w:rPr>
        <w:t>599</w:t>
      </w:r>
      <w:r>
        <w:rPr>
          <w:rFonts w:ascii="ＭＳ 明朝" w:hAnsi="ＭＳ 明朝" w:hint="eastAsia"/>
          <w:szCs w:val="21"/>
        </w:rPr>
        <w:t>件あったが、年々減少し、201</w:t>
      </w:r>
      <w:r w:rsidR="004D311D">
        <w:rPr>
          <w:rFonts w:ascii="ＭＳ 明朝" w:hAnsi="ＭＳ 明朝" w:hint="eastAsia"/>
          <w:szCs w:val="21"/>
        </w:rPr>
        <w:t>4</w:t>
      </w:r>
      <w:r>
        <w:rPr>
          <w:rFonts w:ascii="ＭＳ 明朝" w:hAnsi="ＭＳ 明朝" w:hint="eastAsia"/>
          <w:szCs w:val="21"/>
        </w:rPr>
        <w:t>（平成2</w:t>
      </w:r>
      <w:r w:rsidR="004D311D">
        <w:rPr>
          <w:rFonts w:ascii="ＭＳ 明朝" w:hAnsi="ＭＳ 明朝" w:hint="eastAsia"/>
          <w:szCs w:val="21"/>
        </w:rPr>
        <w:t>6</w:t>
      </w:r>
      <w:r>
        <w:rPr>
          <w:rFonts w:ascii="ＭＳ 明朝" w:hAnsi="ＭＳ 明朝" w:hint="eastAsia"/>
          <w:szCs w:val="21"/>
        </w:rPr>
        <w:t>）年度には</w:t>
      </w:r>
      <w:r w:rsidR="009A52DA">
        <w:rPr>
          <w:rFonts w:ascii="ＭＳ 明朝" w:hAnsi="ＭＳ 明朝" w:hint="eastAsia"/>
          <w:szCs w:val="21"/>
        </w:rPr>
        <w:t>10,907</w:t>
      </w:r>
      <w:r>
        <w:rPr>
          <w:rFonts w:ascii="ＭＳ 明朝" w:hAnsi="ＭＳ 明朝" w:hint="eastAsia"/>
          <w:szCs w:val="21"/>
        </w:rPr>
        <w:t>件にまで減少した。実に</w:t>
      </w:r>
      <w:r w:rsidR="007F2F6C">
        <w:rPr>
          <w:rFonts w:ascii="ＭＳ 明朝" w:hAnsi="ＭＳ 明朝" w:hint="eastAsia"/>
          <w:szCs w:val="21"/>
        </w:rPr>
        <w:t>半分以下に</w:t>
      </w:r>
      <w:r>
        <w:rPr>
          <w:rFonts w:ascii="ＭＳ 明朝" w:hAnsi="ＭＳ 明朝" w:hint="eastAsia"/>
          <w:szCs w:val="21"/>
        </w:rPr>
        <w:t>減ったことになる。</w:t>
      </w:r>
    </w:p>
    <w:p w:rsidR="00916DD0" w:rsidRDefault="008C63F3" w:rsidP="00174DA6">
      <w:pPr>
        <w:ind w:left="360"/>
        <w:jc w:val="left"/>
        <w:rPr>
          <w:rFonts w:ascii="ＭＳ 明朝" w:hAnsi="ＭＳ 明朝"/>
          <w:szCs w:val="21"/>
        </w:rPr>
      </w:pPr>
      <w:r>
        <w:rPr>
          <w:rFonts w:ascii="ＭＳ 明朝" w:hAnsi="ＭＳ 明朝" w:hint="eastAsia"/>
          <w:szCs w:val="21"/>
        </w:rPr>
        <w:t>③</w:t>
      </w:r>
      <w:r w:rsidR="00DF77D9">
        <w:rPr>
          <w:rFonts w:ascii="ＭＳ 明朝" w:hAnsi="ＭＳ 明朝" w:hint="eastAsia"/>
          <w:szCs w:val="21"/>
        </w:rPr>
        <w:t xml:space="preserve">　</w:t>
      </w:r>
      <w:r w:rsidR="00916DD0">
        <w:rPr>
          <w:rFonts w:ascii="ＭＳ 明朝" w:hAnsi="ＭＳ 明朝" w:hint="eastAsia"/>
          <w:szCs w:val="21"/>
        </w:rPr>
        <w:t>収支状況</w:t>
      </w:r>
    </w:p>
    <w:p w:rsidR="00916DD0" w:rsidRDefault="00916DD0" w:rsidP="00174DA6">
      <w:pPr>
        <w:ind w:left="222" w:hangingChars="100" w:hanging="222"/>
        <w:jc w:val="left"/>
        <w:rPr>
          <w:rFonts w:ascii="ＭＳ 明朝" w:hAnsi="ＭＳ 明朝"/>
          <w:szCs w:val="21"/>
        </w:rPr>
      </w:pPr>
      <w:r>
        <w:rPr>
          <w:rFonts w:ascii="ＭＳ 明朝" w:hAnsi="ＭＳ 明朝" w:hint="eastAsia"/>
          <w:szCs w:val="21"/>
        </w:rPr>
        <w:t xml:space="preserve">　　法律相談件数の減少に伴い、法律相談事業の収入も減少傾向にある。法律相談事業の主な収入は相談料と納付金であるから、相談件数が減れば、その分、相談料収入が減り、これと</w:t>
      </w:r>
      <w:r w:rsidR="007F2F6C">
        <w:rPr>
          <w:rFonts w:ascii="ＭＳ 明朝" w:hAnsi="ＭＳ 明朝" w:hint="eastAsia"/>
          <w:szCs w:val="21"/>
        </w:rPr>
        <w:t>共に</w:t>
      </w:r>
      <w:r>
        <w:rPr>
          <w:rFonts w:ascii="ＭＳ 明朝" w:hAnsi="ＭＳ 明朝" w:hint="eastAsia"/>
          <w:szCs w:val="21"/>
        </w:rPr>
        <w:t>受任件数</w:t>
      </w:r>
      <w:r w:rsidR="000E4907">
        <w:rPr>
          <w:rFonts w:ascii="ＭＳ 明朝" w:hAnsi="ＭＳ 明朝" w:hint="eastAsia"/>
          <w:szCs w:val="21"/>
        </w:rPr>
        <w:t>も</w:t>
      </w:r>
      <w:r>
        <w:rPr>
          <w:rFonts w:ascii="ＭＳ 明朝" w:hAnsi="ＭＳ 明朝" w:hint="eastAsia"/>
          <w:szCs w:val="21"/>
        </w:rPr>
        <w:t>減少</w:t>
      </w:r>
      <w:r w:rsidR="00DF77D9">
        <w:rPr>
          <w:rFonts w:ascii="ＭＳ 明朝" w:hAnsi="ＭＳ 明朝" w:hint="eastAsia"/>
          <w:szCs w:val="21"/>
        </w:rPr>
        <w:t>し、</w:t>
      </w:r>
      <w:r>
        <w:rPr>
          <w:rFonts w:ascii="ＭＳ 明朝" w:hAnsi="ＭＳ 明朝" w:hint="eastAsia"/>
          <w:szCs w:val="21"/>
        </w:rPr>
        <w:t>受任件数</w:t>
      </w:r>
      <w:r w:rsidR="00DF77D9">
        <w:rPr>
          <w:rFonts w:ascii="ＭＳ 明朝" w:hAnsi="ＭＳ 明朝" w:hint="eastAsia"/>
          <w:szCs w:val="21"/>
        </w:rPr>
        <w:t>の減少に伴い、</w:t>
      </w:r>
      <w:r>
        <w:rPr>
          <w:rFonts w:ascii="ＭＳ 明朝" w:hAnsi="ＭＳ 明朝" w:hint="eastAsia"/>
          <w:szCs w:val="21"/>
        </w:rPr>
        <w:t>納付金も減少する</w:t>
      </w:r>
      <w:r w:rsidR="00DF77D9">
        <w:rPr>
          <w:rFonts w:ascii="ＭＳ 明朝" w:hAnsi="ＭＳ 明朝" w:hint="eastAsia"/>
          <w:szCs w:val="21"/>
        </w:rPr>
        <w:t>構図となっている</w:t>
      </w:r>
      <w:r>
        <w:rPr>
          <w:rFonts w:ascii="ＭＳ 明朝" w:hAnsi="ＭＳ 明朝" w:hint="eastAsia"/>
          <w:szCs w:val="21"/>
        </w:rPr>
        <w:t>。</w:t>
      </w:r>
    </w:p>
    <w:p w:rsidR="00916DD0" w:rsidRDefault="00916DD0" w:rsidP="00174DA6">
      <w:pPr>
        <w:ind w:left="222" w:hangingChars="100" w:hanging="222"/>
        <w:jc w:val="left"/>
        <w:rPr>
          <w:rFonts w:ascii="ＭＳ 明朝" w:hAnsi="ＭＳ 明朝"/>
          <w:szCs w:val="21"/>
        </w:rPr>
      </w:pPr>
      <w:r>
        <w:rPr>
          <w:rFonts w:ascii="ＭＳ 明朝" w:hAnsi="ＭＳ 明朝" w:hint="eastAsia"/>
          <w:szCs w:val="21"/>
        </w:rPr>
        <w:t xml:space="preserve">　　他方、法律相談センター</w:t>
      </w:r>
      <w:r w:rsidR="000E4907">
        <w:rPr>
          <w:rFonts w:ascii="ＭＳ 明朝" w:hAnsi="ＭＳ 明朝" w:hint="eastAsia"/>
          <w:szCs w:val="21"/>
        </w:rPr>
        <w:t>（いわゆる「箱モノ」）</w:t>
      </w:r>
      <w:r>
        <w:rPr>
          <w:rFonts w:ascii="ＭＳ 明朝" w:hAnsi="ＭＳ 明朝" w:hint="eastAsia"/>
          <w:szCs w:val="21"/>
        </w:rPr>
        <w:t>は、法律相談件数、ひいては収入の多寡にかかわらず、一定の支出を余儀なくされるという基本的な性質を有している。</w:t>
      </w:r>
      <w:r w:rsidR="005153F0">
        <w:rPr>
          <w:rFonts w:ascii="ＭＳ 明朝" w:hAnsi="ＭＳ 明朝" w:hint="eastAsia"/>
          <w:szCs w:val="21"/>
        </w:rPr>
        <w:t>すなわち、</w:t>
      </w:r>
      <w:r w:rsidR="00DF77D9">
        <w:rPr>
          <w:rFonts w:ascii="ＭＳ 明朝" w:hAnsi="ＭＳ 明朝" w:hint="eastAsia"/>
          <w:szCs w:val="21"/>
        </w:rPr>
        <w:t>その</w:t>
      </w:r>
      <w:r>
        <w:rPr>
          <w:rFonts w:ascii="ＭＳ 明朝" w:hAnsi="ＭＳ 明朝" w:hint="eastAsia"/>
          <w:szCs w:val="21"/>
        </w:rPr>
        <w:t>支出の主たるものは、</w:t>
      </w:r>
      <w:r w:rsidR="005153F0">
        <w:rPr>
          <w:rFonts w:ascii="ＭＳ 明朝" w:hAnsi="ＭＳ 明朝" w:hint="eastAsia"/>
          <w:szCs w:val="21"/>
        </w:rPr>
        <w:t>人件費と賃料・管理費であるが、これらは固定費であるから、収入が減ったからといって、その分、支出額が減る性質のものではない。</w:t>
      </w:r>
    </w:p>
    <w:p w:rsidR="00757EA6" w:rsidRPr="009A52DA" w:rsidRDefault="005153F0" w:rsidP="00174DA6">
      <w:pPr>
        <w:ind w:left="222" w:hangingChars="100" w:hanging="222"/>
        <w:jc w:val="left"/>
        <w:rPr>
          <w:rFonts w:ascii="ＭＳ 明朝" w:hAnsi="ＭＳ 明朝"/>
          <w:szCs w:val="21"/>
        </w:rPr>
      </w:pPr>
      <w:r>
        <w:rPr>
          <w:rFonts w:ascii="ＭＳ 明朝" w:hAnsi="ＭＳ 明朝" w:hint="eastAsia"/>
          <w:szCs w:val="21"/>
        </w:rPr>
        <w:t xml:space="preserve">　　これらにより、200</w:t>
      </w:r>
      <w:r w:rsidR="009A52DA">
        <w:rPr>
          <w:rFonts w:ascii="ＭＳ 明朝" w:hAnsi="ＭＳ 明朝" w:hint="eastAsia"/>
          <w:szCs w:val="21"/>
        </w:rPr>
        <w:t>7</w:t>
      </w:r>
      <w:r>
        <w:rPr>
          <w:rFonts w:ascii="ＭＳ 明朝" w:hAnsi="ＭＳ 明朝" w:hint="eastAsia"/>
          <w:szCs w:val="21"/>
        </w:rPr>
        <w:t>（平成</w:t>
      </w:r>
      <w:r w:rsidR="009A52DA">
        <w:rPr>
          <w:rFonts w:ascii="ＭＳ 明朝" w:hAnsi="ＭＳ 明朝" w:hint="eastAsia"/>
          <w:szCs w:val="21"/>
        </w:rPr>
        <w:t>19</w:t>
      </w:r>
      <w:r>
        <w:rPr>
          <w:rFonts w:ascii="ＭＳ 明朝" w:hAnsi="ＭＳ 明朝" w:hint="eastAsia"/>
          <w:szCs w:val="21"/>
        </w:rPr>
        <w:t>）年度には、法律相談事業は年間で約</w:t>
      </w:r>
      <w:r w:rsidR="009A52DA">
        <w:rPr>
          <w:rFonts w:ascii="ＭＳ 明朝" w:hAnsi="ＭＳ 明朝" w:hint="eastAsia"/>
          <w:szCs w:val="21"/>
        </w:rPr>
        <w:t>1億5,000</w:t>
      </w:r>
      <w:r>
        <w:rPr>
          <w:rFonts w:ascii="ＭＳ 明朝" w:hAnsi="ＭＳ 明朝" w:hint="eastAsia"/>
          <w:szCs w:val="21"/>
        </w:rPr>
        <w:t>万円の黒字の事業であったが、年々収支が悪化し、201</w:t>
      </w:r>
      <w:r w:rsidR="009A52DA">
        <w:rPr>
          <w:rFonts w:ascii="ＭＳ 明朝" w:hAnsi="ＭＳ 明朝" w:hint="eastAsia"/>
          <w:szCs w:val="21"/>
        </w:rPr>
        <w:t>4</w:t>
      </w:r>
      <w:r>
        <w:rPr>
          <w:rFonts w:ascii="ＭＳ 明朝" w:hAnsi="ＭＳ 明朝" w:hint="eastAsia"/>
          <w:szCs w:val="21"/>
        </w:rPr>
        <w:t>（平成2</w:t>
      </w:r>
      <w:r w:rsidR="009A52DA">
        <w:rPr>
          <w:rFonts w:ascii="ＭＳ 明朝" w:hAnsi="ＭＳ 明朝" w:hint="eastAsia"/>
          <w:szCs w:val="21"/>
        </w:rPr>
        <w:t>6</w:t>
      </w:r>
      <w:r>
        <w:rPr>
          <w:rFonts w:ascii="ＭＳ 明朝" w:hAnsi="ＭＳ 明朝" w:hint="eastAsia"/>
          <w:szCs w:val="21"/>
        </w:rPr>
        <w:t>）年度には約</w:t>
      </w:r>
      <w:r w:rsidR="009A52DA">
        <w:rPr>
          <w:rFonts w:ascii="ＭＳ 明朝" w:hAnsi="ＭＳ 明朝" w:hint="eastAsia"/>
          <w:szCs w:val="21"/>
        </w:rPr>
        <w:t>7,000</w:t>
      </w:r>
      <w:r>
        <w:rPr>
          <w:rFonts w:ascii="ＭＳ 明朝" w:hAnsi="ＭＳ 明朝" w:hint="eastAsia"/>
          <w:szCs w:val="21"/>
        </w:rPr>
        <w:t>万円もの巨額の赤字を生じさせる事業となっている。</w:t>
      </w:r>
    </w:p>
    <w:p w:rsidR="00EE49AB" w:rsidRDefault="00EE49AB" w:rsidP="00757EA6">
      <w:pPr>
        <w:ind w:left="810"/>
        <w:jc w:val="left"/>
        <w:rPr>
          <w:rFonts w:ascii="ＭＳ 明朝" w:hAnsi="ＭＳ 明朝"/>
          <w:szCs w:val="21"/>
        </w:rPr>
      </w:pPr>
    </w:p>
    <w:p w:rsidR="00757EA6" w:rsidRPr="00F91319" w:rsidRDefault="00174DA6" w:rsidP="00757EA6">
      <w:pPr>
        <w:jc w:val="left"/>
        <w:rPr>
          <w:rFonts w:ascii="ＭＳ 明朝" w:hAnsi="ＭＳ 明朝"/>
          <w:b/>
          <w:sz w:val="24"/>
          <w:szCs w:val="24"/>
        </w:rPr>
      </w:pPr>
      <w:r w:rsidRPr="00F91319">
        <w:rPr>
          <w:rFonts w:ascii="ＭＳ 明朝" w:hAnsi="ＭＳ 明朝" w:hint="eastAsia"/>
          <w:b/>
          <w:sz w:val="24"/>
          <w:szCs w:val="24"/>
        </w:rPr>
        <w:lastRenderedPageBreak/>
        <w:t>（3</w:t>
      </w:r>
      <w:r w:rsidR="00970BC3" w:rsidRPr="00F91319">
        <w:rPr>
          <w:rFonts w:ascii="ＭＳ 明朝" w:hAnsi="ＭＳ 明朝" w:hint="eastAsia"/>
          <w:b/>
          <w:sz w:val="24"/>
          <w:szCs w:val="24"/>
        </w:rPr>
        <w:t>）法律相談事業の収支の改善に向けて</w:t>
      </w:r>
    </w:p>
    <w:p w:rsidR="00EE49AB" w:rsidRDefault="00EE49AB" w:rsidP="00757EA6">
      <w:pPr>
        <w:jc w:val="left"/>
        <w:rPr>
          <w:rFonts w:ascii="ＭＳ 明朝" w:hAnsi="ＭＳ 明朝"/>
          <w:szCs w:val="21"/>
        </w:rPr>
      </w:pPr>
      <w:r>
        <w:rPr>
          <w:rFonts w:ascii="ＭＳ 明朝" w:hAnsi="ＭＳ 明朝" w:hint="eastAsia"/>
          <w:szCs w:val="21"/>
        </w:rPr>
        <w:t xml:space="preserve">　上述の巨額の赤字を座視することはできない。法律相談事業の収支の改善は、喫緊の最重要課題の一つである。</w:t>
      </w:r>
    </w:p>
    <w:p w:rsidR="00EE49AB" w:rsidRDefault="00EE49AB" w:rsidP="00757EA6">
      <w:pPr>
        <w:jc w:val="left"/>
        <w:rPr>
          <w:rFonts w:ascii="ＭＳ 明朝" w:hAnsi="ＭＳ 明朝"/>
          <w:szCs w:val="21"/>
        </w:rPr>
      </w:pPr>
      <w:r>
        <w:rPr>
          <w:rFonts w:ascii="ＭＳ 明朝" w:hAnsi="ＭＳ 明朝" w:hint="eastAsia"/>
          <w:szCs w:val="21"/>
        </w:rPr>
        <w:t xml:space="preserve">　そこで、</w:t>
      </w:r>
      <w:r w:rsidR="008C63F3">
        <w:rPr>
          <w:rFonts w:ascii="ＭＳ 明朝" w:hAnsi="ＭＳ 明朝" w:hint="eastAsia"/>
          <w:szCs w:val="21"/>
        </w:rPr>
        <w:t>2014（</w:t>
      </w:r>
      <w:r>
        <w:rPr>
          <w:rFonts w:ascii="ＭＳ 明朝" w:hAnsi="ＭＳ 明朝" w:hint="eastAsia"/>
          <w:szCs w:val="21"/>
        </w:rPr>
        <w:t>平成26</w:t>
      </w:r>
      <w:r w:rsidR="008C63F3">
        <w:rPr>
          <w:rFonts w:ascii="ＭＳ 明朝" w:hAnsi="ＭＳ 明朝" w:hint="eastAsia"/>
          <w:szCs w:val="21"/>
        </w:rPr>
        <w:t>）</w:t>
      </w:r>
      <w:r>
        <w:rPr>
          <w:rFonts w:ascii="ＭＳ 明朝" w:hAnsi="ＭＳ 明朝" w:hint="eastAsia"/>
          <w:szCs w:val="21"/>
        </w:rPr>
        <w:t>年</w:t>
      </w:r>
      <w:r w:rsidR="004D3976">
        <w:rPr>
          <w:rFonts w:ascii="ＭＳ 明朝" w:hAnsi="ＭＳ 明朝" w:hint="eastAsia"/>
          <w:szCs w:val="21"/>
        </w:rPr>
        <w:t>11月18日は</w:t>
      </w:r>
      <w:r w:rsidR="00174DA6">
        <w:rPr>
          <w:rFonts w:ascii="ＭＳ 明朝" w:hAnsi="ＭＳ 明朝" w:hint="eastAsia"/>
          <w:szCs w:val="21"/>
        </w:rPr>
        <w:t>東弁</w:t>
      </w:r>
      <w:r w:rsidR="00852016">
        <w:rPr>
          <w:rFonts w:ascii="ＭＳ 明朝" w:hAnsi="ＭＳ 明朝" w:hint="eastAsia"/>
          <w:szCs w:val="21"/>
        </w:rPr>
        <w:t>において</w:t>
      </w:r>
      <w:r w:rsidR="004D3976">
        <w:rPr>
          <w:rFonts w:ascii="ＭＳ 明朝" w:hAnsi="ＭＳ 明朝" w:hint="eastAsia"/>
          <w:szCs w:val="21"/>
        </w:rPr>
        <w:t>臨時総会が開かれ、この問題につき、以下の基本方針が満場一致で承認された。</w:t>
      </w:r>
    </w:p>
    <w:p w:rsidR="004D3976" w:rsidRDefault="004D3976" w:rsidP="00757EA6">
      <w:pPr>
        <w:jc w:val="left"/>
        <w:rPr>
          <w:rFonts w:ascii="ＭＳ 明朝" w:hAnsi="ＭＳ 明朝"/>
          <w:szCs w:val="21"/>
        </w:rPr>
      </w:pPr>
    </w:p>
    <w:p w:rsidR="00031E25" w:rsidRPr="00031E25" w:rsidRDefault="00031E25" w:rsidP="00174DA6">
      <w:pPr>
        <w:ind w:left="222" w:hangingChars="100" w:hanging="222"/>
        <w:rPr>
          <w:szCs w:val="21"/>
        </w:rPr>
      </w:pPr>
      <w:r w:rsidRPr="00031E25">
        <w:rPr>
          <w:rFonts w:hint="eastAsia"/>
          <w:szCs w:val="21"/>
        </w:rPr>
        <w:t>１　法律相談事業の収支を改善するため、時機を失することなく的確・適切な改革を実行すること。</w:t>
      </w:r>
    </w:p>
    <w:p w:rsidR="00031E25" w:rsidRPr="00031E25" w:rsidRDefault="00031E25" w:rsidP="00174DA6">
      <w:pPr>
        <w:ind w:left="222" w:hangingChars="100" w:hanging="222"/>
        <w:rPr>
          <w:szCs w:val="21"/>
        </w:rPr>
      </w:pPr>
      <w:r w:rsidRPr="00031E25">
        <w:rPr>
          <w:rFonts w:hint="eastAsia"/>
          <w:szCs w:val="21"/>
        </w:rPr>
        <w:t>２　法律相談事業の目的・機能を踏まえつつ、法律相談センターの廃止・移転を含め、法律相談センターの在り方を見直すこと。</w:t>
      </w:r>
    </w:p>
    <w:p w:rsidR="00031E25" w:rsidRPr="00031E25" w:rsidRDefault="00031E25" w:rsidP="00174DA6">
      <w:pPr>
        <w:ind w:left="222" w:hangingChars="100" w:hanging="222"/>
        <w:rPr>
          <w:szCs w:val="21"/>
        </w:rPr>
      </w:pPr>
      <w:r w:rsidRPr="00031E25">
        <w:rPr>
          <w:rFonts w:hint="eastAsia"/>
          <w:szCs w:val="21"/>
        </w:rPr>
        <w:t>３　中長期的観点から法律相談事業の運営改善策を検討する</w:t>
      </w:r>
      <w:r w:rsidR="004D3976">
        <w:rPr>
          <w:rFonts w:hint="eastAsia"/>
          <w:szCs w:val="21"/>
        </w:rPr>
        <w:t>組織</w:t>
      </w:r>
      <w:r w:rsidRPr="00031E25">
        <w:rPr>
          <w:rFonts w:hint="eastAsia"/>
          <w:szCs w:val="21"/>
        </w:rPr>
        <w:t>を新設すること。</w:t>
      </w:r>
    </w:p>
    <w:p w:rsidR="00031E25" w:rsidRDefault="00031E25" w:rsidP="00031E25">
      <w:pPr>
        <w:rPr>
          <w:szCs w:val="21"/>
        </w:rPr>
      </w:pPr>
    </w:p>
    <w:p w:rsidR="009A52DA" w:rsidRPr="008318D9" w:rsidRDefault="009A52DA" w:rsidP="00031E25">
      <w:pPr>
        <w:rPr>
          <w:szCs w:val="21"/>
        </w:rPr>
      </w:pPr>
      <w:r>
        <w:rPr>
          <w:rFonts w:hint="eastAsia"/>
          <w:szCs w:val="21"/>
        </w:rPr>
        <w:t xml:space="preserve">　この総会決議後、</w:t>
      </w:r>
      <w:r w:rsidR="00174DA6">
        <w:rPr>
          <w:rFonts w:hint="eastAsia"/>
          <w:szCs w:val="21"/>
        </w:rPr>
        <w:t>東弁</w:t>
      </w:r>
      <w:r w:rsidR="00E709F8">
        <w:rPr>
          <w:rFonts w:hint="eastAsia"/>
          <w:szCs w:val="21"/>
        </w:rPr>
        <w:t>は、</w:t>
      </w:r>
      <w:r>
        <w:rPr>
          <w:rFonts w:hint="eastAsia"/>
          <w:szCs w:val="21"/>
        </w:rPr>
        <w:t>受任事件の弁護士報酬の中から弁護士会に納める納付金の増額（</w:t>
      </w:r>
      <w:r>
        <w:rPr>
          <w:rFonts w:hint="eastAsia"/>
          <w:szCs w:val="21"/>
        </w:rPr>
        <w:t>100</w:t>
      </w:r>
      <w:r>
        <w:rPr>
          <w:rFonts w:hint="eastAsia"/>
          <w:szCs w:val="21"/>
        </w:rPr>
        <w:t>万円</w:t>
      </w:r>
      <w:r w:rsidR="008318D9">
        <w:rPr>
          <w:rFonts w:hint="eastAsia"/>
          <w:szCs w:val="21"/>
        </w:rPr>
        <w:t>未満の報酬につき負担金割合を</w:t>
      </w:r>
      <w:r w:rsidR="008318D9">
        <w:rPr>
          <w:rFonts w:hint="eastAsia"/>
          <w:szCs w:val="21"/>
        </w:rPr>
        <w:t>10%</w:t>
      </w:r>
      <w:r w:rsidR="008318D9">
        <w:rPr>
          <w:rFonts w:hint="eastAsia"/>
          <w:szCs w:val="21"/>
        </w:rPr>
        <w:t>から</w:t>
      </w:r>
      <w:r w:rsidR="008318D9">
        <w:rPr>
          <w:rFonts w:hint="eastAsia"/>
          <w:szCs w:val="21"/>
        </w:rPr>
        <w:t>15%</w:t>
      </w:r>
      <w:r w:rsidR="008318D9">
        <w:rPr>
          <w:rFonts w:hint="eastAsia"/>
          <w:szCs w:val="21"/>
        </w:rPr>
        <w:t>に変更）、東京パブリック法律事務所及び渋谷パブリック法律事務所に支払う業務委託料の減額、北千住法律相談センター</w:t>
      </w:r>
      <w:r w:rsidR="001C12EF">
        <w:rPr>
          <w:rFonts w:hint="eastAsia"/>
          <w:szCs w:val="21"/>
        </w:rPr>
        <w:t>の運営方式</w:t>
      </w:r>
      <w:r w:rsidR="008318D9">
        <w:rPr>
          <w:rFonts w:hint="eastAsia"/>
          <w:szCs w:val="21"/>
        </w:rPr>
        <w:t>を弁護士会の直営方式から北千住パブリック法律事務</w:t>
      </w:r>
      <w:r w:rsidR="001C12EF">
        <w:rPr>
          <w:rFonts w:hint="eastAsia"/>
          <w:szCs w:val="21"/>
        </w:rPr>
        <w:t>所</w:t>
      </w:r>
      <w:r w:rsidR="008318D9">
        <w:rPr>
          <w:rFonts w:hint="eastAsia"/>
          <w:szCs w:val="21"/>
        </w:rPr>
        <w:t>への業務委託方式に転換することによる経費節減、インターネットによる法律相談予約制度の導入、</w:t>
      </w:r>
      <w:r w:rsidR="00E709F8">
        <w:rPr>
          <w:rFonts w:hint="eastAsia"/>
          <w:szCs w:val="21"/>
        </w:rPr>
        <w:t>費用対効果に疑問のある広告宣伝の廃止等の収支改善策を次々に実施した。</w:t>
      </w:r>
    </w:p>
    <w:p w:rsidR="00031E25" w:rsidRDefault="004D3976" w:rsidP="00757EA6">
      <w:pPr>
        <w:jc w:val="left"/>
        <w:rPr>
          <w:szCs w:val="21"/>
        </w:rPr>
      </w:pPr>
      <w:r>
        <w:rPr>
          <w:rFonts w:ascii="ＭＳ 明朝" w:hAnsi="ＭＳ 明朝" w:hint="eastAsia"/>
          <w:szCs w:val="21"/>
        </w:rPr>
        <w:t xml:space="preserve">　</w:t>
      </w:r>
      <w:r w:rsidR="00E709F8">
        <w:rPr>
          <w:rFonts w:ascii="ＭＳ 明朝" w:hAnsi="ＭＳ 明朝" w:hint="eastAsia"/>
          <w:szCs w:val="21"/>
        </w:rPr>
        <w:t>さらに</w:t>
      </w:r>
      <w:r w:rsidR="009A52DA">
        <w:rPr>
          <w:rFonts w:ascii="ＭＳ 明朝" w:hAnsi="ＭＳ 明朝" w:hint="eastAsia"/>
          <w:szCs w:val="21"/>
        </w:rPr>
        <w:t>現在、</w:t>
      </w:r>
      <w:r w:rsidR="00E709F8">
        <w:rPr>
          <w:rFonts w:ascii="ＭＳ 明朝" w:hAnsi="ＭＳ 明朝" w:hint="eastAsia"/>
          <w:szCs w:val="21"/>
        </w:rPr>
        <w:t>総会決議の</w:t>
      </w:r>
      <w:r w:rsidR="00852016">
        <w:rPr>
          <w:rFonts w:ascii="ＭＳ 明朝" w:hAnsi="ＭＳ 明朝" w:hint="eastAsia"/>
          <w:szCs w:val="21"/>
        </w:rPr>
        <w:t>第</w:t>
      </w:r>
      <w:r>
        <w:rPr>
          <w:rFonts w:ascii="ＭＳ 明朝" w:hAnsi="ＭＳ 明朝" w:hint="eastAsia"/>
          <w:szCs w:val="21"/>
        </w:rPr>
        <w:t>3項に基づき</w:t>
      </w:r>
      <w:r w:rsidR="00E709F8">
        <w:rPr>
          <w:rFonts w:ascii="ＭＳ 明朝" w:hAnsi="ＭＳ 明朝" w:hint="eastAsia"/>
          <w:szCs w:val="21"/>
        </w:rPr>
        <w:t>新設した</w:t>
      </w:r>
      <w:r w:rsidRPr="004D3976">
        <w:rPr>
          <w:rFonts w:hint="eastAsia"/>
          <w:szCs w:val="21"/>
        </w:rPr>
        <w:t>法律相談事業改革</w:t>
      </w:r>
      <w:r w:rsidR="009A52DA">
        <w:rPr>
          <w:rFonts w:hint="eastAsia"/>
          <w:szCs w:val="21"/>
        </w:rPr>
        <w:t>PT</w:t>
      </w:r>
      <w:r w:rsidR="00E709F8">
        <w:rPr>
          <w:rFonts w:hint="eastAsia"/>
          <w:szCs w:val="21"/>
        </w:rPr>
        <w:t>において</w:t>
      </w:r>
      <w:r>
        <w:rPr>
          <w:rFonts w:hint="eastAsia"/>
          <w:szCs w:val="21"/>
        </w:rPr>
        <w:t>、法律相談センターの廃止・移転を含めた改革案</w:t>
      </w:r>
      <w:r w:rsidR="00E709F8">
        <w:rPr>
          <w:rFonts w:hint="eastAsia"/>
          <w:szCs w:val="21"/>
        </w:rPr>
        <w:t>が</w:t>
      </w:r>
      <w:r>
        <w:rPr>
          <w:rFonts w:hint="eastAsia"/>
          <w:szCs w:val="21"/>
        </w:rPr>
        <w:t>審議</w:t>
      </w:r>
      <w:r w:rsidR="00E709F8">
        <w:rPr>
          <w:rFonts w:hint="eastAsia"/>
          <w:szCs w:val="21"/>
        </w:rPr>
        <w:t>されて</w:t>
      </w:r>
      <w:r w:rsidR="009A52DA">
        <w:rPr>
          <w:rFonts w:hint="eastAsia"/>
          <w:szCs w:val="21"/>
        </w:rPr>
        <w:t>いる</w:t>
      </w:r>
      <w:r>
        <w:rPr>
          <w:rFonts w:hint="eastAsia"/>
          <w:szCs w:val="21"/>
        </w:rPr>
        <w:t>。</w:t>
      </w:r>
      <w:r w:rsidR="00E709F8">
        <w:rPr>
          <w:rFonts w:hint="eastAsia"/>
          <w:szCs w:val="21"/>
        </w:rPr>
        <w:t>その中で、錦糸町法律相談センターは、賃料の安い建物への移転が決定した。同</w:t>
      </w:r>
      <w:r w:rsidR="00E709F8">
        <w:rPr>
          <w:rFonts w:hint="eastAsia"/>
          <w:szCs w:val="21"/>
        </w:rPr>
        <w:t>PT</w:t>
      </w:r>
      <w:r w:rsidR="00E709F8">
        <w:rPr>
          <w:rFonts w:hint="eastAsia"/>
          <w:szCs w:val="21"/>
        </w:rPr>
        <w:t>の答申は、</w:t>
      </w:r>
      <w:r w:rsidR="00E709F8">
        <w:rPr>
          <w:rFonts w:hint="eastAsia"/>
          <w:szCs w:val="21"/>
        </w:rPr>
        <w:t>2015</w:t>
      </w:r>
      <w:r w:rsidR="00E709F8">
        <w:rPr>
          <w:rFonts w:hint="eastAsia"/>
          <w:szCs w:val="21"/>
        </w:rPr>
        <w:t>（平成</w:t>
      </w:r>
      <w:r w:rsidR="00E709F8">
        <w:rPr>
          <w:rFonts w:hint="eastAsia"/>
          <w:szCs w:val="21"/>
        </w:rPr>
        <w:t>27</w:t>
      </w:r>
      <w:r w:rsidR="00E709F8">
        <w:rPr>
          <w:rFonts w:hint="eastAsia"/>
          <w:szCs w:val="21"/>
        </w:rPr>
        <w:t>）年中に</w:t>
      </w:r>
      <w:r w:rsidR="00944E75">
        <w:rPr>
          <w:rFonts w:hint="eastAsia"/>
          <w:szCs w:val="21"/>
        </w:rPr>
        <w:t>まとめられる予定である。</w:t>
      </w:r>
    </w:p>
    <w:p w:rsidR="006D1F9E" w:rsidRPr="00D122F1" w:rsidRDefault="004D3976" w:rsidP="00174DA6">
      <w:pPr>
        <w:ind w:left="222" w:hangingChars="100" w:hanging="222"/>
        <w:jc w:val="left"/>
        <w:rPr>
          <w:rFonts w:ascii="ＭＳ 明朝" w:hAnsi="ＭＳ 明朝"/>
          <w:szCs w:val="21"/>
        </w:rPr>
      </w:pPr>
      <w:r>
        <w:rPr>
          <w:rFonts w:hint="eastAsia"/>
          <w:szCs w:val="21"/>
        </w:rPr>
        <w:t xml:space="preserve">　</w:t>
      </w:r>
      <w:r w:rsidR="00944E75">
        <w:rPr>
          <w:rFonts w:hint="eastAsia"/>
          <w:szCs w:val="21"/>
        </w:rPr>
        <w:t>今後は、同</w:t>
      </w:r>
      <w:r w:rsidR="00944E75">
        <w:rPr>
          <w:rFonts w:hint="eastAsia"/>
          <w:szCs w:val="21"/>
        </w:rPr>
        <w:t>PT</w:t>
      </w:r>
      <w:r w:rsidR="00944E75">
        <w:rPr>
          <w:rFonts w:hint="eastAsia"/>
          <w:szCs w:val="21"/>
        </w:rPr>
        <w:t>の答申を踏まえて、</w:t>
      </w:r>
      <w:r w:rsidR="001C12EF">
        <w:rPr>
          <w:rFonts w:hint="eastAsia"/>
          <w:szCs w:val="21"/>
        </w:rPr>
        <w:t>更</w:t>
      </w:r>
      <w:r w:rsidR="00944E75">
        <w:rPr>
          <w:rFonts w:hint="eastAsia"/>
          <w:szCs w:val="21"/>
        </w:rPr>
        <w:t>なる収支改善策が検討・実施されるものと思料される。</w:t>
      </w:r>
      <w:r w:rsidR="001C12EF">
        <w:rPr>
          <w:rFonts w:hint="eastAsia"/>
          <w:szCs w:val="21"/>
        </w:rPr>
        <w:t>もとより</w:t>
      </w:r>
      <w:r w:rsidR="00944E75">
        <w:rPr>
          <w:rFonts w:hint="eastAsia"/>
          <w:szCs w:val="21"/>
        </w:rPr>
        <w:t>法律相談事業の収支</w:t>
      </w:r>
      <w:r w:rsidR="00366369">
        <w:rPr>
          <w:rFonts w:hint="eastAsia"/>
          <w:szCs w:val="21"/>
        </w:rPr>
        <w:t>の</w:t>
      </w:r>
      <w:r w:rsidR="00944E75">
        <w:rPr>
          <w:rFonts w:hint="eastAsia"/>
          <w:szCs w:val="21"/>
        </w:rPr>
        <w:t>適正</w:t>
      </w:r>
      <w:r w:rsidR="00366369">
        <w:rPr>
          <w:rFonts w:hint="eastAsia"/>
          <w:szCs w:val="21"/>
        </w:rPr>
        <w:t>化に向けた</w:t>
      </w:r>
      <w:r w:rsidR="00174DA6">
        <w:rPr>
          <w:rFonts w:hint="eastAsia"/>
          <w:szCs w:val="21"/>
        </w:rPr>
        <w:t>東弁</w:t>
      </w:r>
      <w:r w:rsidR="00944E75">
        <w:rPr>
          <w:rFonts w:hint="eastAsia"/>
          <w:szCs w:val="21"/>
        </w:rPr>
        <w:t>の取組みについては</w:t>
      </w:r>
      <w:r w:rsidR="00366369">
        <w:rPr>
          <w:rFonts w:hint="eastAsia"/>
          <w:szCs w:val="21"/>
        </w:rPr>
        <w:t>、積極的に評価できるところであるが、同時に、</w:t>
      </w:r>
      <w:r w:rsidR="00944E75">
        <w:rPr>
          <w:rFonts w:hint="eastAsia"/>
          <w:szCs w:val="21"/>
        </w:rPr>
        <w:t>冒頭で述べた</w:t>
      </w:r>
      <w:r w:rsidR="001C12EF">
        <w:rPr>
          <w:rFonts w:hint="eastAsia"/>
          <w:szCs w:val="21"/>
        </w:rPr>
        <w:t>ように</w:t>
      </w:r>
      <w:r w:rsidR="00944E75">
        <w:rPr>
          <w:rFonts w:hint="eastAsia"/>
          <w:szCs w:val="21"/>
        </w:rPr>
        <w:t>弁護士会の法律相談センタ</w:t>
      </w:r>
      <w:r w:rsidR="001C12EF">
        <w:rPr>
          <w:rFonts w:hint="eastAsia"/>
          <w:szCs w:val="21"/>
        </w:rPr>
        <w:t>ーには</w:t>
      </w:r>
      <w:r w:rsidR="00944E75">
        <w:rPr>
          <w:rFonts w:hint="eastAsia"/>
          <w:szCs w:val="21"/>
        </w:rPr>
        <w:t>市民の司法アクセスに資するという重要な役割があるので、</w:t>
      </w:r>
      <w:r w:rsidR="00366369">
        <w:rPr>
          <w:rFonts w:hint="eastAsia"/>
          <w:szCs w:val="21"/>
        </w:rPr>
        <w:t>赤字だから事業を縮小・廃止するといった短絡的な発想をするのではなく、弁護士の使命（弁護士法</w:t>
      </w:r>
      <w:r w:rsidR="00366369">
        <w:rPr>
          <w:rFonts w:hint="eastAsia"/>
          <w:szCs w:val="21"/>
        </w:rPr>
        <w:t>1</w:t>
      </w:r>
      <w:r w:rsidR="00366369">
        <w:rPr>
          <w:rFonts w:hint="eastAsia"/>
          <w:szCs w:val="21"/>
        </w:rPr>
        <w:t>条）</w:t>
      </w:r>
      <w:r w:rsidR="001C12EF">
        <w:rPr>
          <w:rFonts w:hint="eastAsia"/>
          <w:szCs w:val="21"/>
        </w:rPr>
        <w:t>に鑑み</w:t>
      </w:r>
      <w:r w:rsidR="00366369">
        <w:rPr>
          <w:rFonts w:hint="eastAsia"/>
          <w:szCs w:val="21"/>
        </w:rPr>
        <w:t>、市民のニーズに応える事業運営を行うことが</w:t>
      </w:r>
      <w:r w:rsidR="001C12EF">
        <w:rPr>
          <w:rFonts w:hint="eastAsia"/>
          <w:szCs w:val="21"/>
        </w:rPr>
        <w:t>最も</w:t>
      </w:r>
      <w:r w:rsidR="00366369">
        <w:rPr>
          <w:rFonts w:hint="eastAsia"/>
          <w:szCs w:val="21"/>
        </w:rPr>
        <w:t>肝要である。</w:t>
      </w:r>
    </w:p>
    <w:sectPr w:rsidR="006D1F9E" w:rsidRPr="00D122F1" w:rsidSect="00174DA6">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2BE" w:rsidRDefault="00F802BE" w:rsidP="006E6654">
      <w:r>
        <w:separator/>
      </w:r>
    </w:p>
  </w:endnote>
  <w:endnote w:type="continuationSeparator" w:id="0">
    <w:p w:rsidR="00F802BE" w:rsidRDefault="00F802BE" w:rsidP="006E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2BE" w:rsidRDefault="00F802BE" w:rsidP="006E6654">
      <w:r>
        <w:separator/>
      </w:r>
    </w:p>
  </w:footnote>
  <w:footnote w:type="continuationSeparator" w:id="0">
    <w:p w:rsidR="00F802BE" w:rsidRDefault="00F802BE" w:rsidP="006E6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B10BA"/>
    <w:multiLevelType w:val="hybridMultilevel"/>
    <w:tmpl w:val="3078C814"/>
    <w:lvl w:ilvl="0" w:tplc="78667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745853"/>
    <w:multiLevelType w:val="hybridMultilevel"/>
    <w:tmpl w:val="D840A23C"/>
    <w:lvl w:ilvl="0" w:tplc="702E35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9E26964"/>
    <w:multiLevelType w:val="hybridMultilevel"/>
    <w:tmpl w:val="7660BF5E"/>
    <w:lvl w:ilvl="0" w:tplc="240C48A0">
      <w:start w:val="1"/>
      <w:numFmt w:val="aiueo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293B16"/>
    <w:multiLevelType w:val="hybridMultilevel"/>
    <w:tmpl w:val="497C9AF2"/>
    <w:lvl w:ilvl="0" w:tplc="D64A4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11"/>
  <w:drawingGridVerticalSpacing w:val="37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011"/>
    <w:rsid w:val="00005C95"/>
    <w:rsid w:val="000215B6"/>
    <w:rsid w:val="000230C9"/>
    <w:rsid w:val="00031E25"/>
    <w:rsid w:val="00067DB9"/>
    <w:rsid w:val="000A5CC2"/>
    <w:rsid w:val="000E4907"/>
    <w:rsid w:val="000F3FE8"/>
    <w:rsid w:val="00130378"/>
    <w:rsid w:val="001367B4"/>
    <w:rsid w:val="001677A3"/>
    <w:rsid w:val="00174D94"/>
    <w:rsid w:val="00174DA6"/>
    <w:rsid w:val="001815C9"/>
    <w:rsid w:val="001819B4"/>
    <w:rsid w:val="00183921"/>
    <w:rsid w:val="001870E9"/>
    <w:rsid w:val="00195C9A"/>
    <w:rsid w:val="001A399E"/>
    <w:rsid w:val="001A4A0B"/>
    <w:rsid w:val="001C12EF"/>
    <w:rsid w:val="001E0EE7"/>
    <w:rsid w:val="002014EE"/>
    <w:rsid w:val="0023145F"/>
    <w:rsid w:val="002505E5"/>
    <w:rsid w:val="00254D43"/>
    <w:rsid w:val="002B66EF"/>
    <w:rsid w:val="002E4E91"/>
    <w:rsid w:val="00350D46"/>
    <w:rsid w:val="00366369"/>
    <w:rsid w:val="003665A0"/>
    <w:rsid w:val="00395085"/>
    <w:rsid w:val="003C18D5"/>
    <w:rsid w:val="003D3D2C"/>
    <w:rsid w:val="003F6011"/>
    <w:rsid w:val="00450360"/>
    <w:rsid w:val="0045655F"/>
    <w:rsid w:val="004D311D"/>
    <w:rsid w:val="004D3976"/>
    <w:rsid w:val="005153F0"/>
    <w:rsid w:val="00524E02"/>
    <w:rsid w:val="0053510A"/>
    <w:rsid w:val="005429BB"/>
    <w:rsid w:val="005733B0"/>
    <w:rsid w:val="005A6830"/>
    <w:rsid w:val="005B04CA"/>
    <w:rsid w:val="005B7ED2"/>
    <w:rsid w:val="005F02CC"/>
    <w:rsid w:val="006C4087"/>
    <w:rsid w:val="006D1F9E"/>
    <w:rsid w:val="006E6654"/>
    <w:rsid w:val="006F1B4A"/>
    <w:rsid w:val="00713263"/>
    <w:rsid w:val="00731DC0"/>
    <w:rsid w:val="0075277C"/>
    <w:rsid w:val="00753408"/>
    <w:rsid w:val="00757EA6"/>
    <w:rsid w:val="007761DC"/>
    <w:rsid w:val="00792749"/>
    <w:rsid w:val="007957D2"/>
    <w:rsid w:val="007A5590"/>
    <w:rsid w:val="007B7848"/>
    <w:rsid w:val="007F2F6C"/>
    <w:rsid w:val="00821F6B"/>
    <w:rsid w:val="008318D9"/>
    <w:rsid w:val="00852016"/>
    <w:rsid w:val="008C63F3"/>
    <w:rsid w:val="008D336C"/>
    <w:rsid w:val="008E4CDA"/>
    <w:rsid w:val="008F7F84"/>
    <w:rsid w:val="009106CC"/>
    <w:rsid w:val="00916DD0"/>
    <w:rsid w:val="00944E75"/>
    <w:rsid w:val="00946406"/>
    <w:rsid w:val="00970BC3"/>
    <w:rsid w:val="009955AC"/>
    <w:rsid w:val="009A52DA"/>
    <w:rsid w:val="009C577B"/>
    <w:rsid w:val="00A076AD"/>
    <w:rsid w:val="00A50C24"/>
    <w:rsid w:val="00A519DB"/>
    <w:rsid w:val="00A62018"/>
    <w:rsid w:val="00A77FDA"/>
    <w:rsid w:val="00AD356A"/>
    <w:rsid w:val="00B27345"/>
    <w:rsid w:val="00B47AEE"/>
    <w:rsid w:val="00B62164"/>
    <w:rsid w:val="00B9126B"/>
    <w:rsid w:val="00BF70A6"/>
    <w:rsid w:val="00C01148"/>
    <w:rsid w:val="00C04BE8"/>
    <w:rsid w:val="00C36C35"/>
    <w:rsid w:val="00C42F3F"/>
    <w:rsid w:val="00C64918"/>
    <w:rsid w:val="00C82A65"/>
    <w:rsid w:val="00D122F1"/>
    <w:rsid w:val="00D35633"/>
    <w:rsid w:val="00DB40C2"/>
    <w:rsid w:val="00DB5C4C"/>
    <w:rsid w:val="00DD0C9E"/>
    <w:rsid w:val="00DF77D9"/>
    <w:rsid w:val="00E709F8"/>
    <w:rsid w:val="00EA0051"/>
    <w:rsid w:val="00EB427A"/>
    <w:rsid w:val="00EC429C"/>
    <w:rsid w:val="00EE3C5F"/>
    <w:rsid w:val="00EE49AB"/>
    <w:rsid w:val="00F0133C"/>
    <w:rsid w:val="00F510B7"/>
    <w:rsid w:val="00F802BE"/>
    <w:rsid w:val="00F9069E"/>
    <w:rsid w:val="00F91319"/>
    <w:rsid w:val="00FC7A01"/>
    <w:rsid w:val="00FE4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D3F2590A-180A-4297-96B1-DFB2EE77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E25"/>
    <w:pPr>
      <w:ind w:leftChars="400" w:left="840"/>
    </w:pPr>
  </w:style>
  <w:style w:type="paragraph" w:styleId="a4">
    <w:name w:val="header"/>
    <w:basedOn w:val="a"/>
    <w:link w:val="a5"/>
    <w:uiPriority w:val="99"/>
    <w:unhideWhenUsed/>
    <w:rsid w:val="006E6654"/>
    <w:pPr>
      <w:tabs>
        <w:tab w:val="center" w:pos="4252"/>
        <w:tab w:val="right" w:pos="8504"/>
      </w:tabs>
      <w:snapToGrid w:val="0"/>
    </w:pPr>
    <w:rPr>
      <w:lang w:val="x-none" w:eastAsia="x-none"/>
    </w:rPr>
  </w:style>
  <w:style w:type="character" w:customStyle="1" w:styleId="a5">
    <w:name w:val="ヘッダー (文字)"/>
    <w:link w:val="a4"/>
    <w:uiPriority w:val="99"/>
    <w:rsid w:val="006E6654"/>
    <w:rPr>
      <w:kern w:val="2"/>
      <w:sz w:val="21"/>
      <w:szCs w:val="22"/>
    </w:rPr>
  </w:style>
  <w:style w:type="paragraph" w:styleId="a6">
    <w:name w:val="footer"/>
    <w:basedOn w:val="a"/>
    <w:link w:val="a7"/>
    <w:uiPriority w:val="99"/>
    <w:unhideWhenUsed/>
    <w:rsid w:val="006E6654"/>
    <w:pPr>
      <w:tabs>
        <w:tab w:val="center" w:pos="4252"/>
        <w:tab w:val="right" w:pos="8504"/>
      </w:tabs>
      <w:snapToGrid w:val="0"/>
    </w:pPr>
    <w:rPr>
      <w:lang w:val="x-none" w:eastAsia="x-none"/>
    </w:rPr>
  </w:style>
  <w:style w:type="character" w:customStyle="1" w:styleId="a7">
    <w:name w:val="フッター (文字)"/>
    <w:link w:val="a6"/>
    <w:uiPriority w:val="99"/>
    <w:rsid w:val="006E6654"/>
    <w:rPr>
      <w:kern w:val="2"/>
      <w:sz w:val="21"/>
      <w:szCs w:val="22"/>
    </w:rPr>
  </w:style>
  <w:style w:type="paragraph" w:styleId="a8">
    <w:name w:val="Balloon Text"/>
    <w:basedOn w:val="a"/>
    <w:link w:val="a9"/>
    <w:uiPriority w:val="99"/>
    <w:semiHidden/>
    <w:unhideWhenUsed/>
    <w:rsid w:val="008C63F3"/>
    <w:rPr>
      <w:rFonts w:ascii="Arial" w:eastAsia="ＭＳ ゴシック" w:hAnsi="Arial"/>
      <w:sz w:val="18"/>
      <w:szCs w:val="18"/>
      <w:lang w:val="x-none" w:eastAsia="x-none"/>
    </w:rPr>
  </w:style>
  <w:style w:type="character" w:customStyle="1" w:styleId="a9">
    <w:name w:val="吹き出し (文字)"/>
    <w:link w:val="a8"/>
    <w:uiPriority w:val="99"/>
    <w:semiHidden/>
    <w:rsid w:val="008C63F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DE61-C9B1-480D-B553-9E623EC0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小野寺 淳</cp:lastModifiedBy>
  <cp:revision>5</cp:revision>
  <cp:lastPrinted>2014-12-01T08:58:00Z</cp:lastPrinted>
  <dcterms:created xsi:type="dcterms:W3CDTF">2015-11-17T03:14:00Z</dcterms:created>
  <dcterms:modified xsi:type="dcterms:W3CDTF">2016-01-13T00:57:00Z</dcterms:modified>
</cp:coreProperties>
</file>