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99B" w:rsidRPr="00B17D79" w:rsidRDefault="000D00FA" w:rsidP="000D00FA">
      <w:pPr>
        <w:rPr>
          <w:rFonts w:ascii="ＭＳ 明朝" w:hAnsi="ＭＳ 明朝"/>
          <w:b/>
          <w:sz w:val="24"/>
          <w:szCs w:val="24"/>
        </w:rPr>
      </w:pPr>
      <w:bookmarkStart w:id="0" w:name="_GoBack"/>
      <w:bookmarkEnd w:id="0"/>
      <w:r w:rsidRPr="00B17D79">
        <w:rPr>
          <w:rFonts w:ascii="ＭＳ 明朝" w:hAnsi="ＭＳ 明朝"/>
          <w:b/>
          <w:sz w:val="24"/>
          <w:szCs w:val="24"/>
        </w:rPr>
        <w:t xml:space="preserve">10　</w:t>
      </w:r>
      <w:r w:rsidR="009B199B" w:rsidRPr="00B17D79">
        <w:rPr>
          <w:rFonts w:ascii="ＭＳ 明朝" w:hAnsi="ＭＳ 明朝" w:hint="eastAsia"/>
          <w:b/>
          <w:sz w:val="24"/>
          <w:szCs w:val="24"/>
        </w:rPr>
        <w:t>公害・環境問題</w:t>
      </w:r>
    </w:p>
    <w:p w:rsidR="00E50881" w:rsidRPr="00B17D79" w:rsidRDefault="000D00FA" w:rsidP="00626809">
      <w:pPr>
        <w:jc w:val="left"/>
        <w:rPr>
          <w:rFonts w:ascii="ＭＳ 明朝" w:hAnsi="ＭＳ 明朝"/>
          <w:b/>
          <w:sz w:val="24"/>
          <w:szCs w:val="24"/>
        </w:rPr>
      </w:pPr>
      <w:r w:rsidRPr="00B17D79">
        <w:rPr>
          <w:rFonts w:ascii="ＭＳ 明朝" w:hAnsi="ＭＳ 明朝" w:hint="eastAsia"/>
          <w:b/>
          <w:sz w:val="24"/>
          <w:szCs w:val="24"/>
        </w:rPr>
        <w:t>（１）</w:t>
      </w:r>
      <w:r w:rsidR="00E70491" w:rsidRPr="00B17D79">
        <w:rPr>
          <w:rFonts w:ascii="ＭＳ 明朝" w:hAnsi="ＭＳ 明朝" w:hint="eastAsia"/>
          <w:b/>
          <w:sz w:val="24"/>
          <w:szCs w:val="24"/>
        </w:rPr>
        <w:t>リニア新幹線計画</w:t>
      </w:r>
    </w:p>
    <w:p w:rsidR="00724D85" w:rsidRPr="00B17D79" w:rsidRDefault="000D00FA" w:rsidP="000D00FA">
      <w:pPr>
        <w:ind w:leftChars="200" w:left="440" w:firstLineChars="100" w:firstLine="220"/>
        <w:jc w:val="left"/>
        <w:rPr>
          <w:rFonts w:ascii="ＭＳ 明朝" w:hAnsi="ＭＳ 明朝"/>
        </w:rPr>
      </w:pPr>
      <w:r w:rsidRPr="00B17D79">
        <w:rPr>
          <w:rFonts w:ascii="ＭＳ 明朝" w:hAnsi="ＭＳ 明朝" w:hint="eastAsia"/>
        </w:rPr>
        <w:t>2014（</w:t>
      </w:r>
      <w:r w:rsidR="00724D85" w:rsidRPr="00B17D79">
        <w:rPr>
          <w:rFonts w:ascii="ＭＳ 明朝" w:hAnsi="ＭＳ 明朝" w:hint="eastAsia"/>
        </w:rPr>
        <w:t>平成26</w:t>
      </w:r>
      <w:r w:rsidRPr="00B17D79">
        <w:rPr>
          <w:rFonts w:ascii="ＭＳ 明朝" w:hAnsi="ＭＳ 明朝" w:hint="eastAsia"/>
        </w:rPr>
        <w:t>）</w:t>
      </w:r>
      <w:r w:rsidR="00724D85" w:rsidRPr="00B17D79">
        <w:rPr>
          <w:rFonts w:ascii="ＭＳ 明朝" w:hAnsi="ＭＳ 明朝" w:hint="eastAsia"/>
        </w:rPr>
        <w:t>年4月23日、リニア中央新幹線の着工を目ざすＪＲ東海が環境影響評価書を国土交通省に提出した。同新幹線は超伝導磁気浮上方式により時速500キロメートルで走行し、品川名古屋間の所要時間を約40分とし、全線開業は2045</w:t>
      </w:r>
      <w:r w:rsidRPr="00B17D79">
        <w:rPr>
          <w:rFonts w:ascii="ＭＳ 明朝" w:hAnsi="ＭＳ 明朝" w:hint="eastAsia"/>
        </w:rPr>
        <w:t>（平成47）</w:t>
      </w:r>
      <w:r w:rsidR="00724D85" w:rsidRPr="00B17D79">
        <w:rPr>
          <w:rFonts w:ascii="ＭＳ 明朝" w:hAnsi="ＭＳ 明朝" w:hint="eastAsia"/>
        </w:rPr>
        <w:t>年を目指す等とされている。しかし、その稼働には膨大な消費電力量が必要とされ、磁力による強い電磁波が発生するとともに、南アルプスの軌道敷設工事による自然環境に対する悪影響などが懸念されている。また近年では新東名高速道路も開通し、東海道新幹線の乗客数もほぼ横ばいの状態であって、必要性についても再検証が必要である。</w:t>
      </w:r>
    </w:p>
    <w:p w:rsidR="00E70491" w:rsidRPr="00B17D79" w:rsidRDefault="000D00FA" w:rsidP="00E70491">
      <w:pPr>
        <w:jc w:val="left"/>
        <w:rPr>
          <w:rFonts w:ascii="ＭＳ 明朝" w:hAnsi="ＭＳ 明朝"/>
          <w:b/>
          <w:sz w:val="24"/>
          <w:szCs w:val="24"/>
        </w:rPr>
      </w:pPr>
      <w:r w:rsidRPr="00B17D79">
        <w:rPr>
          <w:rFonts w:ascii="ＭＳ 明朝" w:hAnsi="ＭＳ 明朝" w:hint="eastAsia"/>
          <w:b/>
          <w:sz w:val="24"/>
          <w:szCs w:val="24"/>
        </w:rPr>
        <w:t>（２）</w:t>
      </w:r>
      <w:r w:rsidR="00912F44" w:rsidRPr="00B17D79">
        <w:rPr>
          <w:rFonts w:ascii="ＭＳ 明朝" w:hAnsi="ＭＳ 明朝" w:hint="eastAsia"/>
          <w:b/>
          <w:sz w:val="24"/>
          <w:szCs w:val="24"/>
        </w:rPr>
        <w:t>日弁連</w:t>
      </w:r>
      <w:r w:rsidR="00E70491" w:rsidRPr="00B17D79">
        <w:rPr>
          <w:rFonts w:ascii="ＭＳ 明朝" w:hAnsi="ＭＳ 明朝" w:hint="eastAsia"/>
          <w:b/>
          <w:sz w:val="24"/>
          <w:szCs w:val="24"/>
        </w:rPr>
        <w:t>の意見書</w:t>
      </w:r>
    </w:p>
    <w:p w:rsidR="000D00FA" w:rsidRPr="00B17D79" w:rsidRDefault="000D00FA" w:rsidP="000D00FA">
      <w:pPr>
        <w:ind w:leftChars="200" w:left="691" w:hangingChars="100" w:hanging="251"/>
        <w:jc w:val="left"/>
        <w:rPr>
          <w:rFonts w:ascii="ＭＳ 明朝" w:hAnsi="ＭＳ 明朝"/>
        </w:rPr>
      </w:pPr>
      <w:r w:rsidRPr="00B17D79">
        <w:rPr>
          <w:rFonts w:ascii="ＭＳ 明朝" w:hAnsi="ＭＳ 明朝" w:hint="eastAsia"/>
          <w:b/>
          <w:sz w:val="24"/>
          <w:szCs w:val="24"/>
        </w:rPr>
        <w:t>①</w:t>
      </w:r>
      <w:r w:rsidRPr="00B17D79">
        <w:rPr>
          <w:rFonts w:ascii="ＭＳ 明朝" w:hAnsi="ＭＳ 明朝" w:hint="eastAsia"/>
        </w:rPr>
        <w:t xml:space="preserve">　日</w:t>
      </w:r>
      <w:r w:rsidR="00E70491" w:rsidRPr="00B17D79">
        <w:rPr>
          <w:rFonts w:ascii="ＭＳ 明朝" w:hAnsi="ＭＳ 明朝" w:hint="eastAsia"/>
        </w:rPr>
        <w:t>弁連では</w:t>
      </w:r>
      <w:r w:rsidR="00EB784A" w:rsidRPr="00B17D79">
        <w:rPr>
          <w:rFonts w:ascii="ＭＳ 明朝" w:hAnsi="ＭＳ 明朝" w:hint="eastAsia"/>
        </w:rPr>
        <w:t>、2014</w:t>
      </w:r>
      <w:r w:rsidRPr="00B17D79">
        <w:rPr>
          <w:rFonts w:ascii="ＭＳ 明朝" w:hAnsi="ＭＳ 明朝" w:hint="eastAsia"/>
        </w:rPr>
        <w:t>（平成26）</w:t>
      </w:r>
      <w:r w:rsidR="00912F44" w:rsidRPr="00B17D79">
        <w:rPr>
          <w:rFonts w:ascii="ＭＳ 明朝" w:hAnsi="ＭＳ 明朝" w:hint="eastAsia"/>
        </w:rPr>
        <w:t>年</w:t>
      </w:r>
      <w:r w:rsidR="00EB784A" w:rsidRPr="00B17D79">
        <w:rPr>
          <w:rFonts w:ascii="ＭＳ 明朝" w:hAnsi="ＭＳ 明朝" w:hint="eastAsia"/>
        </w:rPr>
        <w:t>6</w:t>
      </w:r>
      <w:r w:rsidR="00912F44" w:rsidRPr="00B17D79">
        <w:rPr>
          <w:rFonts w:ascii="ＭＳ 明朝" w:hAnsi="ＭＳ 明朝" w:hint="eastAsia"/>
        </w:rPr>
        <w:t>月</w:t>
      </w:r>
      <w:r w:rsidR="00EB784A" w:rsidRPr="00B17D79">
        <w:rPr>
          <w:rFonts w:ascii="ＭＳ 明朝" w:hAnsi="ＭＳ 明朝" w:hint="eastAsia"/>
        </w:rPr>
        <w:t>25</w:t>
      </w:r>
      <w:r w:rsidR="00912F44" w:rsidRPr="00B17D79">
        <w:rPr>
          <w:rFonts w:ascii="ＭＳ 明朝" w:hAnsi="ＭＳ 明朝" w:hint="eastAsia"/>
        </w:rPr>
        <w:t>日にリニア中央新幹線計画につき慎重な再検討を求める意見書を公表した。意見の趣旨</w:t>
      </w:r>
      <w:r w:rsidR="00E70491" w:rsidRPr="00B17D79">
        <w:rPr>
          <w:rFonts w:ascii="ＭＳ 明朝" w:hAnsi="ＭＳ 明朝" w:hint="eastAsia"/>
        </w:rPr>
        <w:t>において</w:t>
      </w:r>
      <w:r w:rsidR="00EB784A" w:rsidRPr="00B17D79">
        <w:rPr>
          <w:rFonts w:ascii="ＭＳ 明朝" w:hAnsi="ＭＳ 明朝" w:hint="eastAsia"/>
        </w:rPr>
        <w:t>、</w:t>
      </w:r>
      <w:r w:rsidR="00912F44" w:rsidRPr="00B17D79">
        <w:rPr>
          <w:rFonts w:ascii="ＭＳ 明朝" w:hAnsi="ＭＳ 明朝" w:hint="eastAsia"/>
        </w:rPr>
        <w:t>指摘されている懸念として</w:t>
      </w:r>
      <w:r w:rsidR="00EB784A" w:rsidRPr="00B17D79">
        <w:rPr>
          <w:rFonts w:ascii="ＭＳ 明朝" w:hAnsi="ＭＳ 明朝" w:hint="eastAsia"/>
        </w:rPr>
        <w:t>、</w:t>
      </w:r>
      <w:r w:rsidRPr="00B17D79">
        <w:rPr>
          <w:rFonts w:ascii="ＭＳ 明朝" w:hAnsi="ＭＳ 明朝"/>
        </w:rPr>
        <w:fldChar w:fldCharType="begin"/>
      </w:r>
      <w:r w:rsidRPr="00B17D79">
        <w:rPr>
          <w:rFonts w:ascii="ＭＳ 明朝" w:hAnsi="ＭＳ 明朝"/>
        </w:rPr>
        <w:instrText xml:space="preserve"> </w:instrText>
      </w:r>
      <w:r w:rsidRPr="00B17D79">
        <w:rPr>
          <w:rFonts w:ascii="ＭＳ 明朝" w:hAnsi="ＭＳ 明朝" w:hint="eastAsia"/>
        </w:rPr>
        <w:instrText>eq \o\ac(○,</w:instrText>
      </w:r>
      <w:r w:rsidRPr="00B17D79">
        <w:rPr>
          <w:rFonts w:ascii="ＭＳ 明朝" w:hAnsi="ＭＳ 明朝" w:hint="eastAsia"/>
          <w:position w:val="2"/>
          <w:sz w:val="14"/>
        </w:rPr>
        <w:instrText>ア</w:instrText>
      </w:r>
      <w:r w:rsidRPr="00B17D79">
        <w:rPr>
          <w:rFonts w:ascii="ＭＳ 明朝" w:hAnsi="ＭＳ 明朝" w:hint="eastAsia"/>
        </w:rPr>
        <w:instrText>)</w:instrText>
      </w:r>
      <w:r w:rsidRPr="00B17D79">
        <w:rPr>
          <w:rFonts w:ascii="ＭＳ 明朝" w:hAnsi="ＭＳ 明朝"/>
        </w:rPr>
        <w:fldChar w:fldCharType="end"/>
      </w:r>
      <w:r w:rsidR="00912F44" w:rsidRPr="00B17D79">
        <w:rPr>
          <w:rFonts w:ascii="ＭＳ 明朝" w:hAnsi="ＭＳ 明朝" w:hint="eastAsia"/>
        </w:rPr>
        <w:t>南アルプスをトンネルで貫くことなどによる自然環境に対する悪影響</w:t>
      </w:r>
      <w:r w:rsidR="00EB784A" w:rsidRPr="00B17D79">
        <w:rPr>
          <w:rFonts w:ascii="ＭＳ 明朝" w:hAnsi="ＭＳ 明朝" w:hint="eastAsia"/>
        </w:rPr>
        <w:t>、</w:t>
      </w:r>
      <w:r w:rsidRPr="00B17D79">
        <w:rPr>
          <w:rFonts w:ascii="ＭＳ 明朝" w:hAnsi="ＭＳ 明朝"/>
        </w:rPr>
        <w:fldChar w:fldCharType="begin"/>
      </w:r>
      <w:r w:rsidRPr="00B17D79">
        <w:rPr>
          <w:rFonts w:ascii="ＭＳ 明朝" w:hAnsi="ＭＳ 明朝"/>
        </w:rPr>
        <w:instrText xml:space="preserve"> </w:instrText>
      </w:r>
      <w:r w:rsidRPr="00B17D79">
        <w:rPr>
          <w:rFonts w:ascii="ＭＳ 明朝" w:hAnsi="ＭＳ 明朝" w:hint="eastAsia"/>
        </w:rPr>
        <w:instrText>eq \o\ac(○,</w:instrText>
      </w:r>
      <w:r w:rsidRPr="00B17D79">
        <w:rPr>
          <w:rFonts w:ascii="ＭＳ 明朝" w:hAnsi="ＭＳ 明朝" w:hint="eastAsia"/>
          <w:position w:val="2"/>
          <w:sz w:val="14"/>
        </w:rPr>
        <w:instrText>イ</w:instrText>
      </w:r>
      <w:r w:rsidRPr="00B17D79">
        <w:rPr>
          <w:rFonts w:ascii="ＭＳ 明朝" w:hAnsi="ＭＳ 明朝" w:hint="eastAsia"/>
        </w:rPr>
        <w:instrText>)</w:instrText>
      </w:r>
      <w:r w:rsidRPr="00B17D79">
        <w:rPr>
          <w:rFonts w:ascii="ＭＳ 明朝" w:hAnsi="ＭＳ 明朝"/>
        </w:rPr>
        <w:fldChar w:fldCharType="end"/>
      </w:r>
      <w:r w:rsidR="00912F44" w:rsidRPr="00B17D79">
        <w:rPr>
          <w:rFonts w:ascii="ＭＳ 明朝" w:hAnsi="ＭＳ 明朝" w:hint="eastAsia"/>
        </w:rPr>
        <w:t>低周波音や強い電磁波の発生のおそれ</w:t>
      </w:r>
      <w:r w:rsidR="00EB784A" w:rsidRPr="00B17D79">
        <w:rPr>
          <w:rFonts w:ascii="ＭＳ 明朝" w:hAnsi="ＭＳ 明朝" w:hint="eastAsia"/>
        </w:rPr>
        <w:t>、</w:t>
      </w:r>
      <w:r w:rsidRPr="00B17D79">
        <w:rPr>
          <w:rFonts w:ascii="ＭＳ 明朝" w:hAnsi="ＭＳ 明朝"/>
        </w:rPr>
        <w:fldChar w:fldCharType="begin"/>
      </w:r>
      <w:r w:rsidRPr="00B17D79">
        <w:rPr>
          <w:rFonts w:ascii="ＭＳ 明朝" w:hAnsi="ＭＳ 明朝"/>
        </w:rPr>
        <w:instrText xml:space="preserve"> </w:instrText>
      </w:r>
      <w:r w:rsidRPr="00B17D79">
        <w:rPr>
          <w:rFonts w:ascii="ＭＳ 明朝" w:hAnsi="ＭＳ 明朝" w:hint="eastAsia"/>
        </w:rPr>
        <w:instrText>eq \o\ac(○,</w:instrText>
      </w:r>
      <w:r w:rsidRPr="00B17D79">
        <w:rPr>
          <w:rFonts w:ascii="ＭＳ 明朝" w:hAnsi="ＭＳ 明朝" w:hint="eastAsia"/>
          <w:position w:val="2"/>
          <w:sz w:val="14"/>
        </w:rPr>
        <w:instrText>ウ</w:instrText>
      </w:r>
      <w:r w:rsidRPr="00B17D79">
        <w:rPr>
          <w:rFonts w:ascii="ＭＳ 明朝" w:hAnsi="ＭＳ 明朝" w:hint="eastAsia"/>
        </w:rPr>
        <w:instrText>)</w:instrText>
      </w:r>
      <w:r w:rsidRPr="00B17D79">
        <w:rPr>
          <w:rFonts w:ascii="ＭＳ 明朝" w:hAnsi="ＭＳ 明朝"/>
        </w:rPr>
        <w:fldChar w:fldCharType="end"/>
      </w:r>
      <w:r w:rsidR="00912F44" w:rsidRPr="00B17D79">
        <w:rPr>
          <w:rFonts w:ascii="ＭＳ 明朝" w:hAnsi="ＭＳ 明朝" w:hint="eastAsia"/>
        </w:rPr>
        <w:t>工事に伴う残土等処理等の問題</w:t>
      </w:r>
      <w:r w:rsidR="00EB784A" w:rsidRPr="00B17D79">
        <w:rPr>
          <w:rFonts w:ascii="ＭＳ 明朝" w:hAnsi="ＭＳ 明朝" w:hint="eastAsia"/>
        </w:rPr>
        <w:t>、</w:t>
      </w:r>
      <w:r w:rsidRPr="00B17D79">
        <w:rPr>
          <w:rFonts w:ascii="ＭＳ 明朝" w:hAnsi="ＭＳ 明朝"/>
        </w:rPr>
        <w:fldChar w:fldCharType="begin"/>
      </w:r>
      <w:r w:rsidRPr="00B17D79">
        <w:rPr>
          <w:rFonts w:ascii="ＭＳ 明朝" w:hAnsi="ＭＳ 明朝"/>
        </w:rPr>
        <w:instrText xml:space="preserve"> </w:instrText>
      </w:r>
      <w:r w:rsidRPr="00B17D79">
        <w:rPr>
          <w:rFonts w:ascii="ＭＳ 明朝" w:hAnsi="ＭＳ 明朝" w:hint="eastAsia"/>
        </w:rPr>
        <w:instrText>eq \o\ac(○,</w:instrText>
      </w:r>
      <w:r w:rsidRPr="00B17D79">
        <w:rPr>
          <w:rFonts w:ascii="ＭＳ 明朝" w:hAnsi="ＭＳ 明朝" w:hint="eastAsia"/>
          <w:position w:val="2"/>
          <w:sz w:val="14"/>
        </w:rPr>
        <w:instrText>エ</w:instrText>
      </w:r>
      <w:r w:rsidRPr="00B17D79">
        <w:rPr>
          <w:rFonts w:ascii="ＭＳ 明朝" w:hAnsi="ＭＳ 明朝" w:hint="eastAsia"/>
        </w:rPr>
        <w:instrText>)</w:instrText>
      </w:r>
      <w:r w:rsidRPr="00B17D79">
        <w:rPr>
          <w:rFonts w:ascii="ＭＳ 明朝" w:hAnsi="ＭＳ 明朝"/>
        </w:rPr>
        <w:fldChar w:fldCharType="end"/>
      </w:r>
      <w:r w:rsidR="00912F44" w:rsidRPr="00B17D79">
        <w:rPr>
          <w:rFonts w:ascii="ＭＳ 明朝" w:hAnsi="ＭＳ 明朝" w:hint="eastAsia"/>
        </w:rPr>
        <w:t>過大な電力消費</w:t>
      </w:r>
      <w:r w:rsidR="00EB784A" w:rsidRPr="00B17D79">
        <w:rPr>
          <w:rFonts w:ascii="ＭＳ 明朝" w:hAnsi="ＭＳ 明朝" w:hint="eastAsia"/>
        </w:rPr>
        <w:t>、</w:t>
      </w:r>
      <w:r w:rsidRPr="00B17D79">
        <w:rPr>
          <w:rFonts w:ascii="ＭＳ 明朝" w:hAnsi="ＭＳ 明朝"/>
        </w:rPr>
        <w:fldChar w:fldCharType="begin"/>
      </w:r>
      <w:r w:rsidRPr="00B17D79">
        <w:rPr>
          <w:rFonts w:ascii="ＭＳ 明朝" w:hAnsi="ＭＳ 明朝"/>
        </w:rPr>
        <w:instrText xml:space="preserve"> </w:instrText>
      </w:r>
      <w:r w:rsidRPr="00B17D79">
        <w:rPr>
          <w:rFonts w:ascii="ＭＳ 明朝" w:hAnsi="ＭＳ 明朝" w:hint="eastAsia"/>
        </w:rPr>
        <w:instrText>eq \o\ac(○,</w:instrText>
      </w:r>
      <w:r w:rsidRPr="00B17D79">
        <w:rPr>
          <w:rFonts w:ascii="ＭＳ 明朝" w:hAnsi="ＭＳ 明朝" w:hint="eastAsia"/>
          <w:position w:val="2"/>
          <w:sz w:val="14"/>
        </w:rPr>
        <w:instrText>オ</w:instrText>
      </w:r>
      <w:r w:rsidRPr="00B17D79">
        <w:rPr>
          <w:rFonts w:ascii="ＭＳ 明朝" w:hAnsi="ＭＳ 明朝" w:hint="eastAsia"/>
        </w:rPr>
        <w:instrText>)</w:instrText>
      </w:r>
      <w:r w:rsidRPr="00B17D79">
        <w:rPr>
          <w:rFonts w:ascii="ＭＳ 明朝" w:hAnsi="ＭＳ 明朝"/>
        </w:rPr>
        <w:fldChar w:fldCharType="end"/>
      </w:r>
      <w:r w:rsidR="00276B4C" w:rsidRPr="00B17D79">
        <w:rPr>
          <w:rFonts w:ascii="ＭＳ 明朝" w:hAnsi="ＭＳ 明朝" w:hint="eastAsia"/>
        </w:rPr>
        <w:t>交通機関としての安全性という5</w:t>
      </w:r>
      <w:r w:rsidR="00912F44" w:rsidRPr="00B17D79">
        <w:rPr>
          <w:rFonts w:ascii="ＭＳ 明朝" w:hAnsi="ＭＳ 明朝" w:hint="eastAsia"/>
        </w:rPr>
        <w:t>点</w:t>
      </w:r>
      <w:r w:rsidR="00E70491" w:rsidRPr="00B17D79">
        <w:rPr>
          <w:rFonts w:ascii="ＭＳ 明朝" w:hAnsi="ＭＳ 明朝" w:hint="eastAsia"/>
        </w:rPr>
        <w:t>が</w:t>
      </w:r>
      <w:r w:rsidR="00912F44" w:rsidRPr="00B17D79">
        <w:rPr>
          <w:rFonts w:ascii="ＭＳ 明朝" w:hAnsi="ＭＳ 明朝" w:hint="eastAsia"/>
        </w:rPr>
        <w:t>挙げ</w:t>
      </w:r>
      <w:r w:rsidR="00E70491" w:rsidRPr="00B17D79">
        <w:rPr>
          <w:rFonts w:ascii="ＭＳ 明朝" w:hAnsi="ＭＳ 明朝" w:hint="eastAsia"/>
        </w:rPr>
        <w:t>られ</w:t>
      </w:r>
      <w:r w:rsidR="00912F44" w:rsidRPr="00B17D79">
        <w:rPr>
          <w:rFonts w:ascii="ＭＳ 明朝" w:hAnsi="ＭＳ 明朝" w:hint="eastAsia"/>
        </w:rPr>
        <w:t>ている。</w:t>
      </w:r>
    </w:p>
    <w:p w:rsidR="000D00FA" w:rsidRPr="00B17D79" w:rsidRDefault="000D00FA" w:rsidP="000D00FA">
      <w:pPr>
        <w:ind w:leftChars="200" w:left="691" w:hangingChars="100" w:hanging="251"/>
        <w:jc w:val="left"/>
        <w:rPr>
          <w:rFonts w:ascii="ＭＳ 明朝" w:hAnsi="ＭＳ 明朝"/>
        </w:rPr>
      </w:pPr>
      <w:r w:rsidRPr="00B17D79">
        <w:rPr>
          <w:rFonts w:ascii="ＭＳ 明朝" w:hAnsi="ＭＳ 明朝" w:hint="eastAsia"/>
          <w:b/>
          <w:sz w:val="24"/>
          <w:szCs w:val="24"/>
        </w:rPr>
        <w:t>②</w:t>
      </w:r>
      <w:r w:rsidRPr="00B17D79">
        <w:rPr>
          <w:rFonts w:ascii="ＭＳ 明朝" w:hAnsi="ＭＳ 明朝" w:hint="eastAsia"/>
        </w:rPr>
        <w:t xml:space="preserve">　</w:t>
      </w:r>
      <w:r w:rsidRPr="00B17D79">
        <w:rPr>
          <w:rFonts w:ascii="ＭＳ 明朝" w:hAnsi="ＭＳ 明朝"/>
        </w:rPr>
        <w:fldChar w:fldCharType="begin"/>
      </w:r>
      <w:r w:rsidRPr="00B17D79">
        <w:rPr>
          <w:rFonts w:ascii="ＭＳ 明朝" w:hAnsi="ＭＳ 明朝"/>
        </w:rPr>
        <w:instrText xml:space="preserve"> </w:instrText>
      </w:r>
      <w:r w:rsidRPr="00B17D79">
        <w:rPr>
          <w:rFonts w:ascii="ＭＳ 明朝" w:hAnsi="ＭＳ 明朝" w:hint="eastAsia"/>
        </w:rPr>
        <w:instrText>eq \o\ac(○,</w:instrText>
      </w:r>
      <w:r w:rsidRPr="00B17D79">
        <w:rPr>
          <w:rFonts w:ascii="ＭＳ 明朝" w:hAnsi="ＭＳ 明朝" w:hint="eastAsia"/>
          <w:position w:val="2"/>
          <w:sz w:val="14"/>
        </w:rPr>
        <w:instrText>ア</w:instrText>
      </w:r>
      <w:r w:rsidRPr="00B17D79">
        <w:rPr>
          <w:rFonts w:ascii="ＭＳ 明朝" w:hAnsi="ＭＳ 明朝" w:hint="eastAsia"/>
        </w:rPr>
        <w:instrText>)</w:instrText>
      </w:r>
      <w:r w:rsidRPr="00B17D79">
        <w:rPr>
          <w:rFonts w:ascii="ＭＳ 明朝" w:hAnsi="ＭＳ 明朝"/>
        </w:rPr>
        <w:fldChar w:fldCharType="end"/>
      </w:r>
      <w:r w:rsidR="00E70491" w:rsidRPr="00B17D79">
        <w:rPr>
          <w:rFonts w:ascii="ＭＳ 明朝" w:hAnsi="ＭＳ 明朝" w:hint="eastAsia"/>
        </w:rPr>
        <w:t>につき</w:t>
      </w:r>
      <w:r w:rsidR="00EB784A" w:rsidRPr="00B17D79">
        <w:rPr>
          <w:rFonts w:ascii="ＭＳ 明朝" w:hAnsi="ＭＳ 明朝" w:hint="eastAsia"/>
        </w:rPr>
        <w:t>、</w:t>
      </w:r>
      <w:r w:rsidR="00E70491" w:rsidRPr="00B17D79">
        <w:rPr>
          <w:rFonts w:ascii="ＭＳ 明朝" w:hAnsi="ＭＳ 明朝" w:hint="eastAsia"/>
        </w:rPr>
        <w:t>南アルプスをはじめとする</w:t>
      </w:r>
      <w:r w:rsidR="00912F44" w:rsidRPr="00B17D79">
        <w:rPr>
          <w:rFonts w:ascii="ＭＳ 明朝" w:hAnsi="ＭＳ 明朝" w:hint="eastAsia"/>
        </w:rPr>
        <w:t>豊</w:t>
      </w:r>
      <w:r w:rsidR="00276B4C" w:rsidRPr="00B17D79">
        <w:rPr>
          <w:rFonts w:ascii="ＭＳ 明朝" w:hAnsi="ＭＳ 明朝" w:hint="eastAsia"/>
        </w:rPr>
        <w:t>か</w:t>
      </w:r>
      <w:r w:rsidR="00912F44" w:rsidRPr="00B17D79">
        <w:rPr>
          <w:rFonts w:ascii="ＭＳ 明朝" w:hAnsi="ＭＳ 明朝" w:hint="eastAsia"/>
        </w:rPr>
        <w:t>で貴重な生態系を横切る</w:t>
      </w:r>
      <w:r w:rsidR="00E70491" w:rsidRPr="00B17D79">
        <w:rPr>
          <w:rFonts w:ascii="ＭＳ 明朝" w:hAnsi="ＭＳ 明朝" w:hint="eastAsia"/>
        </w:rPr>
        <w:t>ことになり</w:t>
      </w:r>
      <w:r w:rsidR="00EB784A" w:rsidRPr="00B17D79">
        <w:rPr>
          <w:rFonts w:ascii="ＭＳ 明朝" w:hAnsi="ＭＳ 明朝" w:hint="eastAsia"/>
        </w:rPr>
        <w:t>、</w:t>
      </w:r>
      <w:r w:rsidR="00912F44" w:rsidRPr="00B17D79">
        <w:rPr>
          <w:rFonts w:ascii="ＭＳ 明朝" w:hAnsi="ＭＳ 明朝" w:hint="eastAsia"/>
        </w:rPr>
        <w:t>懸念される自然環境への影響は</w:t>
      </w:r>
      <w:r w:rsidR="00EB784A" w:rsidRPr="00B17D79">
        <w:rPr>
          <w:rFonts w:ascii="ＭＳ 明朝" w:hAnsi="ＭＳ 明朝" w:hint="eastAsia"/>
        </w:rPr>
        <w:t>、</w:t>
      </w:r>
      <w:r w:rsidR="00912F44" w:rsidRPr="00B17D79">
        <w:rPr>
          <w:rFonts w:ascii="ＭＳ 明朝" w:hAnsi="ＭＳ 明朝" w:hint="eastAsia"/>
        </w:rPr>
        <w:t>森林伐採や道路整備</w:t>
      </w:r>
      <w:r w:rsidR="00EB784A" w:rsidRPr="00B17D79">
        <w:rPr>
          <w:rFonts w:ascii="ＭＳ 明朝" w:hAnsi="ＭＳ 明朝" w:hint="eastAsia"/>
        </w:rPr>
        <w:t>、</w:t>
      </w:r>
      <w:r w:rsidR="00912F44" w:rsidRPr="00B17D79">
        <w:rPr>
          <w:rFonts w:ascii="ＭＳ 明朝" w:hAnsi="ＭＳ 明朝" w:hint="eastAsia"/>
        </w:rPr>
        <w:t>河川や地下水の流量減少や汚濁など様々な原因による生息地の喪失・分断</w:t>
      </w:r>
      <w:r w:rsidR="00EB784A" w:rsidRPr="00B17D79">
        <w:rPr>
          <w:rFonts w:ascii="ＭＳ 明朝" w:hAnsi="ＭＳ 明朝" w:hint="eastAsia"/>
        </w:rPr>
        <w:t>、</w:t>
      </w:r>
      <w:r w:rsidR="00912F44" w:rsidRPr="00B17D79">
        <w:rPr>
          <w:rFonts w:ascii="ＭＳ 明朝" w:hAnsi="ＭＳ 明朝" w:hint="eastAsia"/>
        </w:rPr>
        <w:t>人口構造物の出現による景観悪化</w:t>
      </w:r>
      <w:r w:rsidR="00EB784A" w:rsidRPr="00B17D79">
        <w:rPr>
          <w:rFonts w:ascii="ＭＳ 明朝" w:hAnsi="ＭＳ 明朝" w:hint="eastAsia"/>
        </w:rPr>
        <w:t>、</w:t>
      </w:r>
      <w:r w:rsidR="00912F44" w:rsidRPr="00B17D79">
        <w:rPr>
          <w:rFonts w:ascii="ＭＳ 明朝" w:hAnsi="ＭＳ 明朝" w:hint="eastAsia"/>
        </w:rPr>
        <w:t>工事の騒音</w:t>
      </w:r>
      <w:r w:rsidR="00EB784A" w:rsidRPr="00B17D79">
        <w:rPr>
          <w:rFonts w:ascii="ＭＳ 明朝" w:hAnsi="ＭＳ 明朝" w:hint="eastAsia"/>
        </w:rPr>
        <w:t>、</w:t>
      </w:r>
      <w:r w:rsidR="00912F44" w:rsidRPr="00B17D79">
        <w:rPr>
          <w:rFonts w:ascii="ＭＳ 明朝" w:hAnsi="ＭＳ 明朝" w:hint="eastAsia"/>
        </w:rPr>
        <w:t>車両の往来</w:t>
      </w:r>
      <w:r w:rsidR="00EB784A" w:rsidRPr="00B17D79">
        <w:rPr>
          <w:rFonts w:ascii="ＭＳ 明朝" w:hAnsi="ＭＳ 明朝" w:hint="eastAsia"/>
        </w:rPr>
        <w:t>、</w:t>
      </w:r>
      <w:r w:rsidR="00912F44" w:rsidRPr="00B17D79">
        <w:rPr>
          <w:rFonts w:ascii="ＭＳ 明朝" w:hAnsi="ＭＳ 明朝" w:hint="eastAsia"/>
        </w:rPr>
        <w:t>工事証明等による動物の繁殖行動への影響</w:t>
      </w:r>
      <w:r w:rsidR="00EB784A" w:rsidRPr="00B17D79">
        <w:rPr>
          <w:rFonts w:ascii="ＭＳ 明朝" w:hAnsi="ＭＳ 明朝" w:hint="eastAsia"/>
        </w:rPr>
        <w:t>、</w:t>
      </w:r>
      <w:r w:rsidR="00912F44" w:rsidRPr="00B17D79">
        <w:rPr>
          <w:rFonts w:ascii="ＭＳ 明朝" w:hAnsi="ＭＳ 明朝" w:hint="eastAsia"/>
        </w:rPr>
        <w:t>外来種の持ち込みによる既存の生態系の攪乱など多岐に亘っている。</w:t>
      </w:r>
    </w:p>
    <w:p w:rsidR="000D00FA" w:rsidRPr="00B17D79" w:rsidRDefault="00E94DCF" w:rsidP="000D00FA">
      <w:pPr>
        <w:ind w:leftChars="300" w:left="660" w:firstLineChars="100" w:firstLine="220"/>
        <w:jc w:val="left"/>
        <w:rPr>
          <w:rFonts w:ascii="ＭＳ 明朝" w:hAnsi="ＭＳ 明朝"/>
        </w:rPr>
      </w:pPr>
      <w:r w:rsidRPr="00B17D79">
        <w:rPr>
          <w:rFonts w:ascii="ＭＳ 明朝" w:hAnsi="ＭＳ 明朝" w:hint="eastAsia"/>
        </w:rPr>
        <w:t>貴重な自然生態系に対する公共事業による破壊を防止し、自然と共存する社会を構築することに向けた国民の欲求は高まっており、利便性を第一に考え</w:t>
      </w:r>
      <w:r w:rsidR="00E70491" w:rsidRPr="00B17D79">
        <w:rPr>
          <w:rFonts w:ascii="ＭＳ 明朝" w:hAnsi="ＭＳ 明朝" w:hint="eastAsia"/>
        </w:rPr>
        <w:t>る</w:t>
      </w:r>
      <w:r w:rsidRPr="00B17D79">
        <w:rPr>
          <w:rFonts w:ascii="ＭＳ 明朝" w:hAnsi="ＭＳ 明朝" w:hint="eastAsia"/>
        </w:rPr>
        <w:t>これまでの社会の在り方は反省を迫られている。また、東日本大震災、福島第一原発事故という災禍を受けて、日本社会の根本的な変革が叫ばれるようになった。人の絆が見直され、コミュニティの役割が改めて考え直されようとしている。「持続可能な循環型社会の構築」を基準に、人々の日常生活から生み出される文化が維持されるためにも、事業の合理性、自然生態系との調和が重視されるべきである。</w:t>
      </w:r>
    </w:p>
    <w:p w:rsidR="000D00FA" w:rsidRPr="00B17D79" w:rsidRDefault="000D00FA" w:rsidP="000D00FA">
      <w:pPr>
        <w:ind w:leftChars="200" w:left="691" w:hangingChars="100" w:hanging="251"/>
        <w:jc w:val="left"/>
        <w:rPr>
          <w:rFonts w:ascii="ＭＳ 明朝" w:hAnsi="ＭＳ 明朝"/>
        </w:rPr>
      </w:pPr>
      <w:r w:rsidRPr="00B17D79">
        <w:rPr>
          <w:rFonts w:ascii="ＭＳ 明朝" w:hAnsi="ＭＳ 明朝" w:hint="eastAsia"/>
          <w:b/>
          <w:sz w:val="24"/>
          <w:szCs w:val="24"/>
        </w:rPr>
        <w:t>③</w:t>
      </w:r>
      <w:r w:rsidRPr="00B17D79">
        <w:rPr>
          <w:rFonts w:ascii="ＭＳ 明朝" w:hAnsi="ＭＳ 明朝" w:hint="eastAsia"/>
        </w:rPr>
        <w:t xml:space="preserve">　</w:t>
      </w:r>
      <w:r w:rsidRPr="00B17D79">
        <w:rPr>
          <w:rFonts w:ascii="ＭＳ 明朝" w:hAnsi="ＭＳ 明朝"/>
        </w:rPr>
        <w:fldChar w:fldCharType="begin"/>
      </w:r>
      <w:r w:rsidRPr="00B17D79">
        <w:rPr>
          <w:rFonts w:ascii="ＭＳ 明朝" w:hAnsi="ＭＳ 明朝"/>
        </w:rPr>
        <w:instrText xml:space="preserve"> </w:instrText>
      </w:r>
      <w:r w:rsidRPr="00B17D79">
        <w:rPr>
          <w:rFonts w:ascii="ＭＳ 明朝" w:hAnsi="ＭＳ 明朝" w:hint="eastAsia"/>
        </w:rPr>
        <w:instrText>eq \o\ac(○,</w:instrText>
      </w:r>
      <w:r w:rsidRPr="00B17D79">
        <w:rPr>
          <w:rFonts w:ascii="ＭＳ 明朝" w:hAnsi="ＭＳ 明朝" w:hint="eastAsia"/>
          <w:position w:val="2"/>
          <w:sz w:val="14"/>
        </w:rPr>
        <w:instrText>イ</w:instrText>
      </w:r>
      <w:r w:rsidRPr="00B17D79">
        <w:rPr>
          <w:rFonts w:ascii="ＭＳ 明朝" w:hAnsi="ＭＳ 明朝" w:hint="eastAsia"/>
        </w:rPr>
        <w:instrText>)</w:instrText>
      </w:r>
      <w:r w:rsidRPr="00B17D79">
        <w:rPr>
          <w:rFonts w:ascii="ＭＳ 明朝" w:hAnsi="ＭＳ 明朝"/>
        </w:rPr>
        <w:fldChar w:fldCharType="end"/>
      </w:r>
      <w:r w:rsidR="00E70491" w:rsidRPr="00B17D79">
        <w:rPr>
          <w:rFonts w:ascii="ＭＳ 明朝" w:hAnsi="ＭＳ 明朝" w:hint="eastAsia"/>
        </w:rPr>
        <w:t>については</w:t>
      </w:r>
      <w:r w:rsidR="00EB784A" w:rsidRPr="00B17D79">
        <w:rPr>
          <w:rFonts w:ascii="ＭＳ 明朝" w:hAnsi="ＭＳ 明朝" w:hint="eastAsia"/>
        </w:rPr>
        <w:t>、</w:t>
      </w:r>
      <w:r w:rsidR="00E70491" w:rsidRPr="00B17D79">
        <w:rPr>
          <w:rFonts w:ascii="ＭＳ 明朝" w:hAnsi="ＭＳ 明朝" w:hint="eastAsia"/>
        </w:rPr>
        <w:t>低周波音や</w:t>
      </w:r>
      <w:r w:rsidR="00912F44" w:rsidRPr="00B17D79">
        <w:rPr>
          <w:rFonts w:ascii="ＭＳ 明朝" w:hAnsi="ＭＳ 明朝" w:hint="eastAsia"/>
        </w:rPr>
        <w:t>電磁波の慢性影響を考慮すべきであり</w:t>
      </w:r>
      <w:r w:rsidR="00EB784A" w:rsidRPr="00B17D79">
        <w:rPr>
          <w:rFonts w:ascii="ＭＳ 明朝" w:hAnsi="ＭＳ 明朝" w:hint="eastAsia"/>
        </w:rPr>
        <w:t>、</w:t>
      </w:r>
      <w:r w:rsidR="00912F44" w:rsidRPr="00B17D79">
        <w:rPr>
          <w:rFonts w:ascii="ＭＳ 明朝" w:hAnsi="ＭＳ 明朝" w:hint="eastAsia"/>
        </w:rPr>
        <w:t>予防原則に基づく対策が必要である。</w:t>
      </w:r>
      <w:r w:rsidR="00E94DCF" w:rsidRPr="00B17D79">
        <w:rPr>
          <w:rFonts w:ascii="ＭＳ 明朝" w:hAnsi="ＭＳ 明朝" w:hint="eastAsia"/>
        </w:rPr>
        <w:t>電磁波の発がん性や小児白血病など人体への悪影響について､いまだ科学的な知見が確立しているとは言えない状況ではあるが､欧州議会や欧州</w:t>
      </w:r>
      <w:r w:rsidR="00E70491" w:rsidRPr="00B17D79">
        <w:rPr>
          <w:rFonts w:ascii="ＭＳ 明朝" w:hAnsi="ＭＳ 明朝" w:hint="eastAsia"/>
        </w:rPr>
        <w:t>評議会議員会議等の様々な国際機関が､電磁波による健康被害に警鐘を鳴らしている</w:t>
      </w:r>
      <w:r w:rsidR="00E94DCF" w:rsidRPr="00B17D79">
        <w:rPr>
          <w:rFonts w:ascii="ＭＳ 明朝" w:hAnsi="ＭＳ 明朝" w:hint="eastAsia"/>
        </w:rPr>
        <w:t>｡</w:t>
      </w:r>
      <w:r w:rsidR="00E94DCF" w:rsidRPr="00B17D79">
        <w:rPr>
          <w:rFonts w:ascii="ＭＳ 明朝" w:hAnsi="ＭＳ 明朝"/>
        </w:rPr>
        <w:t>WHO</w:t>
      </w:r>
      <w:r w:rsidR="00E94DCF" w:rsidRPr="00B17D79">
        <w:rPr>
          <w:rFonts w:ascii="ＭＳ 明朝" w:hAnsi="ＭＳ 明朝" w:hint="eastAsia"/>
        </w:rPr>
        <w:t>においても予防的</w:t>
      </w:r>
      <w:r w:rsidR="00276B4C" w:rsidRPr="00B17D79">
        <w:rPr>
          <w:rFonts w:ascii="ＭＳ 明朝" w:hAnsi="ＭＳ 明朝" w:hint="eastAsia"/>
        </w:rPr>
        <w:t>アプローチ</w:t>
      </w:r>
      <w:r w:rsidR="00E94DCF" w:rsidRPr="00B17D79">
        <w:rPr>
          <w:rFonts w:ascii="ＭＳ 明朝" w:hAnsi="ＭＳ 明朝" w:hint="eastAsia"/>
        </w:rPr>
        <w:t>による対応が指摘されている｡諸外国では､規制値の強化</w:t>
      </w:r>
      <w:r w:rsidR="00E94DCF" w:rsidRPr="00B17D79">
        <w:rPr>
          <w:rFonts w:ascii="ＭＳ 明朝" w:hAnsi="ＭＳ 明朝"/>
        </w:rPr>
        <w:t>(</w:t>
      </w:r>
      <w:r w:rsidR="00276B4C" w:rsidRPr="00B17D79">
        <w:rPr>
          <w:rFonts w:ascii="ＭＳ 明朝" w:hAnsi="ＭＳ 明朝"/>
        </w:rPr>
        <w:t>スイス</w:t>
      </w:r>
      <w:r w:rsidR="00E94DCF" w:rsidRPr="00B17D79">
        <w:rPr>
          <w:rFonts w:ascii="ＭＳ 明朝" w:hAnsi="ＭＳ 明朝" w:hint="eastAsia"/>
        </w:rPr>
        <w:t>の例</w:t>
      </w:r>
      <w:r w:rsidR="00E94DCF" w:rsidRPr="00B17D79">
        <w:rPr>
          <w:rFonts w:ascii="ＭＳ 明朝" w:hAnsi="ＭＳ 明朝"/>
        </w:rPr>
        <w:t>)</w:t>
      </w:r>
      <w:r w:rsidR="00E94DCF" w:rsidRPr="00B17D79">
        <w:rPr>
          <w:rFonts w:ascii="ＭＳ 明朝" w:hAnsi="ＭＳ 明朝" w:hint="eastAsia"/>
        </w:rPr>
        <w:t>､</w:t>
      </w:r>
      <w:r w:rsidR="00276B4C" w:rsidRPr="00B17D79">
        <w:rPr>
          <w:rFonts w:ascii="ＭＳ 明朝" w:hAnsi="ＭＳ 明朝" w:hint="eastAsia"/>
        </w:rPr>
        <w:t>センシティブエリア</w:t>
      </w:r>
      <w:r w:rsidR="00E94DCF" w:rsidRPr="00B17D79">
        <w:rPr>
          <w:rFonts w:ascii="ＭＳ 明朝" w:hAnsi="ＭＳ 明朝" w:hint="eastAsia"/>
        </w:rPr>
        <w:t>での基準強化</w:t>
      </w:r>
      <w:r w:rsidRPr="00B17D79">
        <w:rPr>
          <w:rFonts w:ascii="ＭＳ 明朝" w:hAnsi="ＭＳ 明朝" w:hint="eastAsia"/>
        </w:rPr>
        <w:t>（</w:t>
      </w:r>
      <w:r w:rsidR="00276B4C" w:rsidRPr="00B17D79">
        <w:rPr>
          <w:rFonts w:ascii="ＭＳ 明朝" w:hAnsi="ＭＳ 明朝" w:hint="eastAsia"/>
        </w:rPr>
        <w:t>イタリア</w:t>
      </w:r>
      <w:r w:rsidR="00E94DCF" w:rsidRPr="00B17D79">
        <w:rPr>
          <w:rFonts w:ascii="ＭＳ 明朝" w:hAnsi="ＭＳ 明朝" w:hint="eastAsia"/>
        </w:rPr>
        <w:t>の例</w:t>
      </w:r>
      <w:r w:rsidRPr="00B17D79">
        <w:rPr>
          <w:rFonts w:ascii="ＭＳ 明朝" w:hAnsi="ＭＳ 明朝"/>
        </w:rPr>
        <w:t>）</w:t>
      </w:r>
      <w:r w:rsidR="00E94DCF" w:rsidRPr="00B17D79">
        <w:rPr>
          <w:rFonts w:ascii="ＭＳ 明朝" w:hAnsi="ＭＳ 明朝" w:hint="eastAsia"/>
        </w:rPr>
        <w:t>､電磁波過敏症</w:t>
      </w:r>
      <w:r w:rsidRPr="00B17D79">
        <w:rPr>
          <w:rFonts w:ascii="ＭＳ 明朝" w:hAnsi="ＭＳ 明朝" w:hint="eastAsia"/>
        </w:rPr>
        <w:t>（</w:t>
      </w:r>
      <w:r w:rsidR="00E94DCF" w:rsidRPr="00B17D79">
        <w:rPr>
          <w:rFonts w:ascii="ＭＳ 明朝" w:hAnsi="ＭＳ 明朝" w:hint="eastAsia"/>
        </w:rPr>
        <w:t>人により電磁波に鋭敏に反応し､頭痛､吐き気､疲労､めまい､心臓動機､不眠症などの症状が出る</w:t>
      </w:r>
      <w:r w:rsidRPr="00B17D79">
        <w:rPr>
          <w:rFonts w:ascii="ＭＳ 明朝" w:hAnsi="ＭＳ 明朝"/>
        </w:rPr>
        <w:t>）</w:t>
      </w:r>
      <w:r w:rsidR="00E94DCF" w:rsidRPr="00B17D79">
        <w:rPr>
          <w:rFonts w:ascii="ＭＳ 明朝" w:hAnsi="ＭＳ 明朝" w:hint="eastAsia"/>
        </w:rPr>
        <w:t>への対策を講じる</w:t>
      </w:r>
      <w:r w:rsidRPr="00B17D79">
        <w:rPr>
          <w:rFonts w:ascii="ＭＳ 明朝" w:hAnsi="ＭＳ 明朝"/>
        </w:rPr>
        <w:t>（</w:t>
      </w:r>
      <w:r w:rsidR="00276B4C" w:rsidRPr="00B17D79">
        <w:rPr>
          <w:rFonts w:ascii="ＭＳ 明朝" w:hAnsi="ＭＳ 明朝" w:hint="eastAsia"/>
        </w:rPr>
        <w:t>スウェーデン</w:t>
      </w:r>
      <w:r w:rsidR="00E94DCF" w:rsidRPr="00B17D79">
        <w:rPr>
          <w:rFonts w:ascii="ＭＳ 明朝" w:hAnsi="ＭＳ 明朝" w:hint="eastAsia"/>
        </w:rPr>
        <w:t>の例</w:t>
      </w:r>
      <w:r w:rsidRPr="00B17D79">
        <w:rPr>
          <w:rFonts w:ascii="ＭＳ 明朝" w:hAnsi="ＭＳ 明朝"/>
        </w:rPr>
        <w:t>）</w:t>
      </w:r>
      <w:r w:rsidR="00E94DCF" w:rsidRPr="00B17D79">
        <w:rPr>
          <w:rFonts w:ascii="ＭＳ 明朝" w:hAnsi="ＭＳ 明朝" w:hint="eastAsia"/>
        </w:rPr>
        <w:t>などの対策が取られている｡</w:t>
      </w:r>
    </w:p>
    <w:p w:rsidR="000D00FA" w:rsidRPr="00B17D79" w:rsidRDefault="00E70491" w:rsidP="000D00FA">
      <w:pPr>
        <w:ind w:leftChars="300" w:left="660" w:firstLineChars="100" w:firstLine="220"/>
        <w:jc w:val="left"/>
        <w:rPr>
          <w:rFonts w:ascii="ＭＳ 明朝" w:hAnsi="ＭＳ 明朝"/>
        </w:rPr>
      </w:pPr>
      <w:r w:rsidRPr="00B17D79">
        <w:rPr>
          <w:rFonts w:ascii="ＭＳ 明朝" w:hAnsi="ＭＳ 明朝" w:hint="eastAsia"/>
        </w:rPr>
        <w:t>弁護士会に対</w:t>
      </w:r>
      <w:r w:rsidR="00E94DCF" w:rsidRPr="00B17D79">
        <w:rPr>
          <w:rFonts w:ascii="ＭＳ 明朝" w:hAnsi="ＭＳ 明朝" w:hint="eastAsia"/>
        </w:rPr>
        <w:t>しては､予防原則の観点にたち､将来の健康被害の発生､特に影響を受けやすいと思われる子どもたちや病人の健康被害の発生を防止するための提言が求められている。</w:t>
      </w:r>
    </w:p>
    <w:p w:rsidR="00E94DCF" w:rsidRPr="00B17D79" w:rsidRDefault="00E70491" w:rsidP="000D00FA">
      <w:pPr>
        <w:ind w:leftChars="300" w:left="660" w:firstLineChars="100" w:firstLine="220"/>
        <w:jc w:val="left"/>
        <w:rPr>
          <w:rFonts w:ascii="ＭＳ 明朝" w:hAnsi="ＭＳ 明朝"/>
        </w:rPr>
      </w:pPr>
      <w:r w:rsidRPr="00B17D79">
        <w:rPr>
          <w:rFonts w:ascii="ＭＳ 明朝" w:hAnsi="ＭＳ 明朝" w:hint="eastAsia"/>
        </w:rPr>
        <w:lastRenderedPageBreak/>
        <w:t>なお</w:t>
      </w:r>
      <w:r w:rsidR="00EB784A" w:rsidRPr="00B17D79">
        <w:rPr>
          <w:rFonts w:ascii="ＭＳ 明朝" w:hAnsi="ＭＳ 明朝" w:hint="eastAsia"/>
        </w:rPr>
        <w:t>、</w:t>
      </w:r>
      <w:r w:rsidR="000D00FA" w:rsidRPr="00B17D79">
        <w:rPr>
          <w:rFonts w:ascii="ＭＳ 明朝" w:hAnsi="ＭＳ 明朝" w:hint="eastAsia"/>
        </w:rPr>
        <w:t>2012（</w:t>
      </w:r>
      <w:r w:rsidR="00E94DCF" w:rsidRPr="00B17D79">
        <w:rPr>
          <w:rFonts w:ascii="ＭＳ 明朝" w:hAnsi="ＭＳ 明朝" w:hint="eastAsia"/>
        </w:rPr>
        <w:t>平成</w:t>
      </w:r>
      <w:r w:rsidR="00E94DCF" w:rsidRPr="00B17D79">
        <w:rPr>
          <w:rFonts w:ascii="ＭＳ 明朝" w:hAnsi="ＭＳ 明朝"/>
        </w:rPr>
        <w:t>24</w:t>
      </w:r>
      <w:r w:rsidR="000D00FA" w:rsidRPr="00B17D79">
        <w:rPr>
          <w:rFonts w:ascii="ＭＳ 明朝" w:hAnsi="ＭＳ 明朝"/>
        </w:rPr>
        <w:t>）</w:t>
      </w:r>
      <w:r w:rsidR="00E94DCF" w:rsidRPr="00B17D79">
        <w:rPr>
          <w:rFonts w:ascii="ＭＳ 明朝" w:hAnsi="ＭＳ 明朝" w:hint="eastAsia"/>
        </w:rPr>
        <w:t>年</w:t>
      </w:r>
      <w:r w:rsidR="00E94DCF" w:rsidRPr="00B17D79">
        <w:rPr>
          <w:rFonts w:ascii="ＭＳ 明朝" w:hAnsi="ＭＳ 明朝"/>
        </w:rPr>
        <w:t>9</w:t>
      </w:r>
      <w:r w:rsidR="00E94DCF" w:rsidRPr="00B17D79">
        <w:rPr>
          <w:rFonts w:ascii="ＭＳ 明朝" w:hAnsi="ＭＳ 明朝" w:hint="eastAsia"/>
        </w:rPr>
        <w:t>月</w:t>
      </w:r>
      <w:r w:rsidR="00E94DCF" w:rsidRPr="00B17D79">
        <w:rPr>
          <w:rFonts w:ascii="ＭＳ 明朝" w:hAnsi="ＭＳ 明朝"/>
        </w:rPr>
        <w:t>13</w:t>
      </w:r>
      <w:r w:rsidR="00E94DCF" w:rsidRPr="00B17D79">
        <w:rPr>
          <w:rFonts w:ascii="ＭＳ 明朝" w:hAnsi="ＭＳ 明朝" w:hint="eastAsia"/>
        </w:rPr>
        <w:t>日､電磁波問題に関する日弁連の意見書において</w:t>
      </w:r>
      <w:r w:rsidR="00EB784A" w:rsidRPr="00B17D79">
        <w:rPr>
          <w:rFonts w:ascii="ＭＳ 明朝" w:hAnsi="ＭＳ 明朝" w:hint="eastAsia"/>
        </w:rPr>
        <w:t>、</w:t>
      </w:r>
      <w:r w:rsidR="00E94DCF" w:rsidRPr="00B17D79">
        <w:rPr>
          <w:rFonts w:ascii="ＭＳ 明朝" w:hAnsi="ＭＳ 明朝" w:hint="eastAsia"/>
        </w:rPr>
        <w:t>国に対し､電磁波の安全対策のあり方について調査･研究し､人の健康及び環境を保護するために｢電磁波安全委員会｣などの機関を設置する立方及び組織作りを行うべきことを提言し</w:t>
      </w:r>
      <w:r w:rsidRPr="00B17D79">
        <w:rPr>
          <w:rFonts w:ascii="ＭＳ 明朝" w:hAnsi="ＭＳ 明朝" w:hint="eastAsia"/>
        </w:rPr>
        <w:t>た</w:t>
      </w:r>
      <w:r w:rsidR="00E94DCF" w:rsidRPr="00B17D79">
        <w:rPr>
          <w:rFonts w:ascii="ＭＳ 明朝" w:hAnsi="ＭＳ 明朝" w:hint="eastAsia"/>
        </w:rPr>
        <w:t>｡具体的には､中立･公平な立場から電磁波に対する安全対策を行うことができるよう業界を所管する省庁からの独立性を確保すべきこと､幼稚園､保育園､小学校､病院等が存在する地域を</w:t>
      </w:r>
      <w:r w:rsidR="00276B4C" w:rsidRPr="00B17D79">
        <w:rPr>
          <w:rFonts w:ascii="ＭＳ 明朝" w:hAnsi="ＭＳ 明朝" w:hint="eastAsia"/>
        </w:rPr>
        <w:t>センシティブエリア</w:t>
      </w:r>
      <w:r w:rsidR="00E94DCF" w:rsidRPr="00B17D79">
        <w:rPr>
          <w:rFonts w:ascii="ＭＳ 明朝" w:hAnsi="ＭＳ 明朝" w:hint="eastAsia"/>
        </w:rPr>
        <w:t>と指定し､他の地域よりも厳しい基準を設けることを検討すべきこと､携帯電話中継基地局等の電磁波放出施設を新設する場合､当該基地局周辺の住民に対する説明を行った上､</w:t>
      </w:r>
      <w:r w:rsidRPr="00B17D79">
        <w:rPr>
          <w:rFonts w:ascii="ＭＳ 明朝" w:hAnsi="ＭＳ 明朝" w:hint="eastAsia"/>
        </w:rPr>
        <w:t>新設することの是非について住民との協議を行う制度の実現､住民への</w:t>
      </w:r>
      <w:r w:rsidR="00E94DCF" w:rsidRPr="00B17D79">
        <w:rPr>
          <w:rFonts w:ascii="ＭＳ 明朝" w:hAnsi="ＭＳ 明朝" w:hint="eastAsia"/>
        </w:rPr>
        <w:t>情報公開</w:t>
      </w:r>
      <w:r w:rsidRPr="00B17D79">
        <w:rPr>
          <w:rFonts w:ascii="ＭＳ 明朝" w:hAnsi="ＭＳ 明朝" w:hint="eastAsia"/>
        </w:rPr>
        <w:t>の制度を設けるべきこと､</w:t>
      </w:r>
      <w:r w:rsidR="00E94DCF" w:rsidRPr="00B17D79">
        <w:rPr>
          <w:rFonts w:ascii="ＭＳ 明朝" w:hAnsi="ＭＳ 明朝" w:hint="eastAsia"/>
        </w:rPr>
        <w:t>高電圧線の近くに居住する住民や携帯電話中計基地局周辺に居住する住民の健康被害についての実態調査の実施</w:t>
      </w:r>
      <w:r w:rsidRPr="00B17D79">
        <w:rPr>
          <w:rFonts w:ascii="ＭＳ 明朝" w:hAnsi="ＭＳ 明朝" w:hint="eastAsia"/>
        </w:rPr>
        <w:t>などにより</w:t>
      </w:r>
      <w:r w:rsidR="00E94DCF" w:rsidRPr="00B17D79">
        <w:rPr>
          <w:rFonts w:ascii="ＭＳ 明朝" w:hAnsi="ＭＳ 明朝" w:hint="eastAsia"/>
        </w:rPr>
        <w:t>科学的知見を得るべきことなどが盛り込まれている｡電磁波の影響を明らかにし､安心して社会生活を続けられる環境を整備していくことは､人権保障の観点からも要請されるところである｡</w:t>
      </w:r>
    </w:p>
    <w:p w:rsidR="003D52DD" w:rsidRPr="00B17D79" w:rsidRDefault="000D00FA" w:rsidP="000D00FA">
      <w:pPr>
        <w:ind w:leftChars="200" w:left="691" w:hangingChars="100" w:hanging="251"/>
        <w:jc w:val="left"/>
        <w:rPr>
          <w:rFonts w:ascii="ＭＳ 明朝" w:hAnsi="ＭＳ 明朝"/>
        </w:rPr>
      </w:pPr>
      <w:r w:rsidRPr="00B17D79">
        <w:rPr>
          <w:rFonts w:ascii="ＭＳ 明朝" w:hAnsi="ＭＳ 明朝" w:hint="eastAsia"/>
          <w:b/>
          <w:sz w:val="24"/>
          <w:szCs w:val="24"/>
        </w:rPr>
        <w:t>④</w:t>
      </w:r>
      <w:r w:rsidRPr="00B17D79">
        <w:rPr>
          <w:rFonts w:ascii="ＭＳ 明朝" w:hAnsi="ＭＳ 明朝" w:hint="eastAsia"/>
        </w:rPr>
        <w:t xml:space="preserve">　</w:t>
      </w:r>
      <w:r w:rsidRPr="00B17D79">
        <w:rPr>
          <w:rFonts w:ascii="ＭＳ 明朝" w:hAnsi="ＭＳ 明朝"/>
        </w:rPr>
        <w:fldChar w:fldCharType="begin"/>
      </w:r>
      <w:r w:rsidRPr="00B17D79">
        <w:rPr>
          <w:rFonts w:ascii="ＭＳ 明朝" w:hAnsi="ＭＳ 明朝"/>
        </w:rPr>
        <w:instrText xml:space="preserve"> </w:instrText>
      </w:r>
      <w:r w:rsidRPr="00B17D79">
        <w:rPr>
          <w:rFonts w:ascii="ＭＳ 明朝" w:hAnsi="ＭＳ 明朝" w:hint="eastAsia"/>
        </w:rPr>
        <w:instrText>eq \o\ac(○,</w:instrText>
      </w:r>
      <w:r w:rsidRPr="00B17D79">
        <w:rPr>
          <w:rFonts w:ascii="ＭＳ 明朝" w:hAnsi="ＭＳ 明朝" w:hint="eastAsia"/>
          <w:position w:val="2"/>
          <w:sz w:val="14"/>
        </w:rPr>
        <w:instrText>ウ</w:instrText>
      </w:r>
      <w:r w:rsidRPr="00B17D79">
        <w:rPr>
          <w:rFonts w:ascii="ＭＳ 明朝" w:hAnsi="ＭＳ 明朝" w:hint="eastAsia"/>
        </w:rPr>
        <w:instrText>)</w:instrText>
      </w:r>
      <w:r w:rsidRPr="00B17D79">
        <w:rPr>
          <w:rFonts w:ascii="ＭＳ 明朝" w:hAnsi="ＭＳ 明朝"/>
        </w:rPr>
        <w:fldChar w:fldCharType="end"/>
      </w:r>
      <w:r w:rsidR="00912F44" w:rsidRPr="00B17D79">
        <w:rPr>
          <w:rFonts w:ascii="ＭＳ 明朝" w:hAnsi="ＭＳ 明朝" w:hint="eastAsia"/>
        </w:rPr>
        <w:t>については</w:t>
      </w:r>
      <w:r w:rsidR="00EB784A" w:rsidRPr="00B17D79">
        <w:rPr>
          <w:rFonts w:ascii="ＭＳ 明朝" w:hAnsi="ＭＳ 明朝" w:hint="eastAsia"/>
        </w:rPr>
        <w:t>、建設残土の量は東京ドーム50</w:t>
      </w:r>
      <w:r w:rsidR="00912F44" w:rsidRPr="00B17D79">
        <w:rPr>
          <w:rFonts w:ascii="ＭＳ 明朝" w:hAnsi="ＭＳ 明朝" w:hint="eastAsia"/>
        </w:rPr>
        <w:t>杯分に渡る大量の残土や建設廃棄物が発生することを指摘した上</w:t>
      </w:r>
      <w:r w:rsidR="00EB784A" w:rsidRPr="00B17D79">
        <w:rPr>
          <w:rFonts w:ascii="ＭＳ 明朝" w:hAnsi="ＭＳ 明朝" w:hint="eastAsia"/>
        </w:rPr>
        <w:t>、</w:t>
      </w:r>
      <w:r w:rsidR="00912F44" w:rsidRPr="00B17D79">
        <w:rPr>
          <w:rFonts w:ascii="ＭＳ 明朝" w:hAnsi="ＭＳ 明朝" w:hint="eastAsia"/>
        </w:rPr>
        <w:t>残土や</w:t>
      </w:r>
      <w:r w:rsidR="003D52DD" w:rsidRPr="00B17D79">
        <w:rPr>
          <w:rFonts w:ascii="ＭＳ 明朝" w:hAnsi="ＭＳ 明朝" w:hint="eastAsia"/>
        </w:rPr>
        <w:t>建設廃棄物の発生を抑制するための具体的方策</w:t>
      </w:r>
      <w:r w:rsidR="00EB784A" w:rsidRPr="00B17D79">
        <w:rPr>
          <w:rFonts w:ascii="ＭＳ 明朝" w:hAnsi="ＭＳ 明朝" w:hint="eastAsia"/>
        </w:rPr>
        <w:t>、</w:t>
      </w:r>
      <w:r w:rsidR="003D52DD" w:rsidRPr="00B17D79">
        <w:rPr>
          <w:rFonts w:ascii="ＭＳ 明朝" w:hAnsi="ＭＳ 明朝" w:hint="eastAsia"/>
        </w:rPr>
        <w:t>残土等の捨て場所や再利用先について自然度の高い区域等を回避した選定や地方公共団体との協議を経た管理計画の策定等</w:t>
      </w:r>
      <w:r w:rsidR="00EB784A" w:rsidRPr="00B17D79">
        <w:rPr>
          <w:rFonts w:ascii="ＭＳ 明朝" w:hAnsi="ＭＳ 明朝" w:hint="eastAsia"/>
        </w:rPr>
        <w:t>、</w:t>
      </w:r>
      <w:r w:rsidR="003D52DD" w:rsidRPr="00B17D79">
        <w:rPr>
          <w:rFonts w:ascii="ＭＳ 明朝" w:hAnsi="ＭＳ 明朝" w:hint="eastAsia"/>
        </w:rPr>
        <w:t>環境への悪影響を回避する方法が明確にされるべきである。</w:t>
      </w:r>
      <w:r w:rsidRPr="00B17D79">
        <w:rPr>
          <w:rFonts w:ascii="ＭＳ 明朝" w:hAnsi="ＭＳ 明朝"/>
        </w:rPr>
        <w:fldChar w:fldCharType="begin"/>
      </w:r>
      <w:r w:rsidRPr="00B17D79">
        <w:rPr>
          <w:rFonts w:ascii="ＭＳ 明朝" w:hAnsi="ＭＳ 明朝"/>
        </w:rPr>
        <w:instrText xml:space="preserve"> </w:instrText>
      </w:r>
      <w:r w:rsidRPr="00B17D79">
        <w:rPr>
          <w:rFonts w:ascii="ＭＳ 明朝" w:hAnsi="ＭＳ 明朝" w:hint="eastAsia"/>
        </w:rPr>
        <w:instrText>eq \o\ac(○,</w:instrText>
      </w:r>
      <w:r w:rsidRPr="00B17D79">
        <w:rPr>
          <w:rFonts w:ascii="ＭＳ 明朝" w:hAnsi="ＭＳ 明朝" w:hint="eastAsia"/>
          <w:position w:val="2"/>
          <w:sz w:val="14"/>
        </w:rPr>
        <w:instrText>エ</w:instrText>
      </w:r>
      <w:r w:rsidRPr="00B17D79">
        <w:rPr>
          <w:rFonts w:ascii="ＭＳ 明朝" w:hAnsi="ＭＳ 明朝" w:hint="eastAsia"/>
        </w:rPr>
        <w:instrText>)</w:instrText>
      </w:r>
      <w:r w:rsidRPr="00B17D79">
        <w:rPr>
          <w:rFonts w:ascii="ＭＳ 明朝" w:hAnsi="ＭＳ 明朝"/>
        </w:rPr>
        <w:fldChar w:fldCharType="end"/>
      </w:r>
      <w:r w:rsidR="003D52DD" w:rsidRPr="00B17D79">
        <w:rPr>
          <w:rFonts w:ascii="ＭＳ 明朝" w:hAnsi="ＭＳ 明朝" w:hint="eastAsia"/>
        </w:rPr>
        <w:t>については</w:t>
      </w:r>
      <w:r w:rsidR="00EB784A" w:rsidRPr="00B17D79">
        <w:rPr>
          <w:rFonts w:ascii="ＭＳ 明朝" w:hAnsi="ＭＳ 明朝" w:hint="eastAsia"/>
        </w:rPr>
        <w:t>、</w:t>
      </w:r>
      <w:r w:rsidR="003D52DD" w:rsidRPr="00B17D79">
        <w:rPr>
          <w:rFonts w:ascii="ＭＳ 明朝" w:hAnsi="ＭＳ 明朝" w:hint="eastAsia"/>
        </w:rPr>
        <w:t>在来新幹線の</w:t>
      </w:r>
      <w:r w:rsidR="00EB784A" w:rsidRPr="00B17D79">
        <w:rPr>
          <w:rFonts w:ascii="ＭＳ 明朝" w:hAnsi="ＭＳ 明朝" w:hint="eastAsia"/>
        </w:rPr>
        <w:t>4から5</w:t>
      </w:r>
      <w:r w:rsidR="003D52DD" w:rsidRPr="00B17D79">
        <w:rPr>
          <w:rFonts w:ascii="ＭＳ 明朝" w:hAnsi="ＭＳ 明朝" w:hint="eastAsia"/>
        </w:rPr>
        <w:t>倍と言われる電</w:t>
      </w:r>
      <w:r w:rsidR="00E70491" w:rsidRPr="00B17D79">
        <w:rPr>
          <w:rFonts w:ascii="ＭＳ 明朝" w:hAnsi="ＭＳ 明朝" w:hint="eastAsia"/>
        </w:rPr>
        <w:t>力消費が予想されるリニア新幹線は省エネルギー化の地代に逆行する。</w:t>
      </w:r>
      <w:r w:rsidR="003D52DD" w:rsidRPr="00B17D79">
        <w:rPr>
          <w:rFonts w:ascii="ＭＳ 明朝" w:hAnsi="ＭＳ 明朝" w:hint="eastAsia"/>
        </w:rPr>
        <w:t>消費電力に関する詳細な情報開示が必要である。</w:t>
      </w:r>
      <w:r w:rsidRPr="00B17D79">
        <w:rPr>
          <w:rFonts w:ascii="ＭＳ 明朝" w:hAnsi="ＭＳ 明朝"/>
        </w:rPr>
        <w:fldChar w:fldCharType="begin"/>
      </w:r>
      <w:r w:rsidRPr="00B17D79">
        <w:rPr>
          <w:rFonts w:ascii="ＭＳ 明朝" w:hAnsi="ＭＳ 明朝"/>
        </w:rPr>
        <w:instrText xml:space="preserve"> </w:instrText>
      </w:r>
      <w:r w:rsidRPr="00B17D79">
        <w:rPr>
          <w:rFonts w:ascii="ＭＳ 明朝" w:hAnsi="ＭＳ 明朝" w:hint="eastAsia"/>
        </w:rPr>
        <w:instrText>eq \o\ac(○,</w:instrText>
      </w:r>
      <w:r w:rsidRPr="00B17D79">
        <w:rPr>
          <w:rFonts w:ascii="ＭＳ 明朝" w:hAnsi="ＭＳ 明朝" w:hint="eastAsia"/>
          <w:position w:val="2"/>
          <w:sz w:val="14"/>
        </w:rPr>
        <w:instrText>オ</w:instrText>
      </w:r>
      <w:r w:rsidRPr="00B17D79">
        <w:rPr>
          <w:rFonts w:ascii="ＭＳ 明朝" w:hAnsi="ＭＳ 明朝" w:hint="eastAsia"/>
        </w:rPr>
        <w:instrText>)</w:instrText>
      </w:r>
      <w:r w:rsidRPr="00B17D79">
        <w:rPr>
          <w:rFonts w:ascii="ＭＳ 明朝" w:hAnsi="ＭＳ 明朝"/>
        </w:rPr>
        <w:fldChar w:fldCharType="end"/>
      </w:r>
      <w:r w:rsidR="003D52DD" w:rsidRPr="00B17D79">
        <w:rPr>
          <w:rFonts w:ascii="ＭＳ 明朝" w:hAnsi="ＭＳ 明朝" w:hint="eastAsia"/>
        </w:rPr>
        <w:t>については</w:t>
      </w:r>
      <w:r w:rsidR="00EB784A" w:rsidRPr="00B17D79">
        <w:rPr>
          <w:rFonts w:ascii="ＭＳ 明朝" w:hAnsi="ＭＳ 明朝" w:hint="eastAsia"/>
        </w:rPr>
        <w:t>、</w:t>
      </w:r>
      <w:r w:rsidR="003D52DD" w:rsidRPr="00B17D79">
        <w:rPr>
          <w:rFonts w:ascii="ＭＳ 明朝" w:hAnsi="ＭＳ 明朝" w:hint="eastAsia"/>
        </w:rPr>
        <w:t>超伝導リニアが</w:t>
      </w:r>
      <w:r w:rsidR="00EB784A" w:rsidRPr="00B17D79">
        <w:rPr>
          <w:rFonts w:ascii="ＭＳ 明朝" w:hAnsi="ＭＳ 明朝" w:hint="eastAsia"/>
        </w:rPr>
        <w:t>、</w:t>
      </w:r>
      <w:r w:rsidR="003D52DD" w:rsidRPr="00B17D79">
        <w:rPr>
          <w:rFonts w:ascii="ＭＳ 明朝" w:hAnsi="ＭＳ 明朝" w:hint="eastAsia"/>
        </w:rPr>
        <w:t>世界の</w:t>
      </w:r>
      <w:r w:rsidR="00E70491" w:rsidRPr="00B17D79">
        <w:rPr>
          <w:rFonts w:ascii="ＭＳ 明朝" w:hAnsi="ＭＳ 明朝" w:hint="eastAsia"/>
        </w:rPr>
        <w:t>どの国</w:t>
      </w:r>
      <w:r w:rsidR="003D52DD" w:rsidRPr="00B17D79">
        <w:rPr>
          <w:rFonts w:ascii="ＭＳ 明朝" w:hAnsi="ＭＳ 明朝" w:hint="eastAsia"/>
        </w:rPr>
        <w:t>でも実用に供されていない新技術であること</w:t>
      </w:r>
      <w:r w:rsidR="00EB784A" w:rsidRPr="00B17D79">
        <w:rPr>
          <w:rFonts w:ascii="ＭＳ 明朝" w:hAnsi="ＭＳ 明朝" w:hint="eastAsia"/>
        </w:rPr>
        <w:t>、</w:t>
      </w:r>
      <w:r w:rsidR="003D52DD" w:rsidRPr="00B17D79">
        <w:rPr>
          <w:rFonts w:ascii="ＭＳ 明朝" w:hAnsi="ＭＳ 明朝" w:hint="eastAsia"/>
        </w:rPr>
        <w:t>我が国が世界有数の地震国であること</w:t>
      </w:r>
      <w:r w:rsidR="00EB784A" w:rsidRPr="00B17D79">
        <w:rPr>
          <w:rFonts w:ascii="ＭＳ 明朝" w:hAnsi="ＭＳ 明朝" w:hint="eastAsia"/>
        </w:rPr>
        <w:t>、</w:t>
      </w:r>
      <w:r w:rsidR="003D52DD" w:rsidRPr="00B17D79">
        <w:rPr>
          <w:rFonts w:ascii="ＭＳ 明朝" w:hAnsi="ＭＳ 明朝" w:hint="eastAsia"/>
        </w:rPr>
        <w:t>さらに東南海地震の影響が懸念される南アルプスの断層を通過すること等を鑑みると</w:t>
      </w:r>
      <w:r w:rsidR="00EB784A" w:rsidRPr="00B17D79">
        <w:rPr>
          <w:rFonts w:ascii="ＭＳ 明朝" w:hAnsi="ＭＳ 明朝" w:hint="eastAsia"/>
        </w:rPr>
        <w:t>、</w:t>
      </w:r>
      <w:r w:rsidR="003D52DD" w:rsidRPr="00B17D79">
        <w:rPr>
          <w:rFonts w:ascii="ＭＳ 明朝" w:hAnsi="ＭＳ 明朝" w:hint="eastAsia"/>
        </w:rPr>
        <w:t>これを推進するためにはＪＲ東海は安全性に関する十分な検証と説明が不可欠である。</w:t>
      </w:r>
    </w:p>
    <w:p w:rsidR="00724D85" w:rsidRPr="00B17D79" w:rsidRDefault="000D00FA" w:rsidP="000D00FA">
      <w:pPr>
        <w:ind w:leftChars="200" w:left="691" w:hangingChars="100" w:hanging="251"/>
        <w:jc w:val="left"/>
        <w:rPr>
          <w:rFonts w:ascii="ＭＳ 明朝" w:hAnsi="ＭＳ 明朝"/>
        </w:rPr>
      </w:pPr>
      <w:r w:rsidRPr="00B17D79">
        <w:rPr>
          <w:rFonts w:ascii="ＭＳ 明朝" w:hAnsi="ＭＳ 明朝" w:hint="eastAsia"/>
          <w:b/>
          <w:sz w:val="24"/>
          <w:szCs w:val="24"/>
        </w:rPr>
        <w:t>⑤</w:t>
      </w:r>
      <w:r w:rsidRPr="00B17D79">
        <w:rPr>
          <w:rFonts w:ascii="ＭＳ 明朝" w:hAnsi="ＭＳ 明朝" w:hint="eastAsia"/>
        </w:rPr>
        <w:t xml:space="preserve">　日</w:t>
      </w:r>
      <w:r w:rsidR="001B3214" w:rsidRPr="00B17D79">
        <w:rPr>
          <w:rFonts w:ascii="ＭＳ 明朝" w:hAnsi="ＭＳ 明朝" w:hint="eastAsia"/>
        </w:rPr>
        <w:t>弁連の上記意見書では</w:t>
      </w:r>
      <w:r w:rsidR="00EB784A" w:rsidRPr="00B17D79">
        <w:rPr>
          <w:rFonts w:ascii="ＭＳ 明朝" w:hAnsi="ＭＳ 明朝" w:hint="eastAsia"/>
        </w:rPr>
        <w:t>、</w:t>
      </w:r>
      <w:r w:rsidR="00912F44" w:rsidRPr="00B17D79">
        <w:rPr>
          <w:rFonts w:ascii="ＭＳ 明朝" w:hAnsi="ＭＳ 明朝" w:hint="eastAsia"/>
        </w:rPr>
        <w:t>これらの懸念を踏まえて</w:t>
      </w:r>
      <w:r w:rsidR="00EB784A" w:rsidRPr="00B17D79">
        <w:rPr>
          <w:rFonts w:ascii="ＭＳ 明朝" w:hAnsi="ＭＳ 明朝" w:hint="eastAsia"/>
        </w:rPr>
        <w:t>、</w:t>
      </w:r>
      <w:r w:rsidR="00912F44" w:rsidRPr="00B17D79">
        <w:rPr>
          <w:rFonts w:ascii="ＭＳ 明朝" w:hAnsi="ＭＳ 明朝" w:hint="eastAsia"/>
        </w:rPr>
        <w:t>まず</w:t>
      </w:r>
      <w:r w:rsidR="00EB784A" w:rsidRPr="00B17D79">
        <w:rPr>
          <w:rFonts w:ascii="ＭＳ 明朝" w:hAnsi="ＭＳ 明朝" w:hint="eastAsia"/>
        </w:rPr>
        <w:t>、</w:t>
      </w:r>
      <w:r w:rsidR="00912F44" w:rsidRPr="00B17D79">
        <w:rPr>
          <w:rFonts w:ascii="ＭＳ 明朝" w:hAnsi="ＭＳ 明朝" w:hint="eastAsia"/>
        </w:rPr>
        <w:t>国土交通大臣は</w:t>
      </w:r>
      <w:r w:rsidR="00EB784A" w:rsidRPr="00B17D79">
        <w:rPr>
          <w:rFonts w:ascii="ＭＳ 明朝" w:hAnsi="ＭＳ 明朝" w:hint="eastAsia"/>
        </w:rPr>
        <w:t>、</w:t>
      </w:r>
      <w:r w:rsidR="00912F44" w:rsidRPr="00B17D79">
        <w:rPr>
          <w:rFonts w:ascii="ＭＳ 明朝" w:hAnsi="ＭＳ 明朝" w:hint="eastAsia"/>
        </w:rPr>
        <w:t>環境影響評価の手続において</w:t>
      </w:r>
      <w:r w:rsidR="00EB784A" w:rsidRPr="00B17D79">
        <w:rPr>
          <w:rFonts w:ascii="ＭＳ 明朝" w:hAnsi="ＭＳ 明朝" w:hint="eastAsia"/>
        </w:rPr>
        <w:t>、</w:t>
      </w:r>
      <w:r w:rsidR="00912F44" w:rsidRPr="00B17D79">
        <w:rPr>
          <w:rFonts w:ascii="ＭＳ 明朝" w:hAnsi="ＭＳ 明朝" w:hint="eastAsia"/>
        </w:rPr>
        <w:t>事業者であるＪＲ東海に環境の保全の見地からの意見を述べるに当たって</w:t>
      </w:r>
      <w:r w:rsidR="00EB784A" w:rsidRPr="00B17D79">
        <w:rPr>
          <w:rFonts w:ascii="ＭＳ 明朝" w:hAnsi="ＭＳ 明朝" w:hint="eastAsia"/>
        </w:rPr>
        <w:t>、</w:t>
      </w:r>
      <w:r w:rsidR="00912F44" w:rsidRPr="00B17D79">
        <w:rPr>
          <w:rFonts w:ascii="ＭＳ 明朝" w:hAnsi="ＭＳ 明朝" w:hint="eastAsia"/>
        </w:rPr>
        <w:t>上記</w:t>
      </w:r>
      <w:r w:rsidRPr="00B17D79">
        <w:rPr>
          <w:rFonts w:ascii="ＭＳ 明朝" w:hAnsi="ＭＳ 明朝"/>
        </w:rPr>
        <w:fldChar w:fldCharType="begin"/>
      </w:r>
      <w:r w:rsidRPr="00B17D79">
        <w:rPr>
          <w:rFonts w:ascii="ＭＳ 明朝" w:hAnsi="ＭＳ 明朝"/>
        </w:rPr>
        <w:instrText xml:space="preserve"> </w:instrText>
      </w:r>
      <w:r w:rsidRPr="00B17D79">
        <w:rPr>
          <w:rFonts w:ascii="ＭＳ 明朝" w:hAnsi="ＭＳ 明朝" w:hint="eastAsia"/>
        </w:rPr>
        <w:instrText>eq \o\ac(○,</w:instrText>
      </w:r>
      <w:r w:rsidRPr="00B17D79">
        <w:rPr>
          <w:rFonts w:ascii="ＭＳ 明朝" w:hAnsi="ＭＳ 明朝" w:hint="eastAsia"/>
          <w:position w:val="2"/>
          <w:sz w:val="14"/>
        </w:rPr>
        <w:instrText>ア</w:instrText>
      </w:r>
      <w:r w:rsidRPr="00B17D79">
        <w:rPr>
          <w:rFonts w:ascii="ＭＳ 明朝" w:hAnsi="ＭＳ 明朝" w:hint="eastAsia"/>
        </w:rPr>
        <w:instrText>)</w:instrText>
      </w:r>
      <w:r w:rsidRPr="00B17D79">
        <w:rPr>
          <w:rFonts w:ascii="ＭＳ 明朝" w:hAnsi="ＭＳ 明朝"/>
        </w:rPr>
        <w:fldChar w:fldCharType="end"/>
      </w:r>
      <w:r w:rsidR="00912F44" w:rsidRPr="00B17D79">
        <w:rPr>
          <w:rFonts w:ascii="ＭＳ 明朝" w:hAnsi="ＭＳ 明朝" w:hint="eastAsia"/>
        </w:rPr>
        <w:t>から</w:t>
      </w:r>
      <w:r w:rsidRPr="00B17D79">
        <w:rPr>
          <w:rFonts w:ascii="ＭＳ 明朝" w:hAnsi="ＭＳ 明朝"/>
        </w:rPr>
        <w:fldChar w:fldCharType="begin"/>
      </w:r>
      <w:r w:rsidRPr="00B17D79">
        <w:rPr>
          <w:rFonts w:ascii="ＭＳ 明朝" w:hAnsi="ＭＳ 明朝"/>
        </w:rPr>
        <w:instrText xml:space="preserve"> </w:instrText>
      </w:r>
      <w:r w:rsidRPr="00B17D79">
        <w:rPr>
          <w:rFonts w:ascii="ＭＳ 明朝" w:hAnsi="ＭＳ 明朝" w:hint="eastAsia"/>
        </w:rPr>
        <w:instrText>eq \o\ac(○,</w:instrText>
      </w:r>
      <w:r w:rsidRPr="00B17D79">
        <w:rPr>
          <w:rFonts w:ascii="ＭＳ 明朝" w:hAnsi="ＭＳ 明朝" w:hint="eastAsia"/>
          <w:position w:val="2"/>
          <w:sz w:val="14"/>
        </w:rPr>
        <w:instrText>エ</w:instrText>
      </w:r>
      <w:r w:rsidRPr="00B17D79">
        <w:rPr>
          <w:rFonts w:ascii="ＭＳ 明朝" w:hAnsi="ＭＳ 明朝" w:hint="eastAsia"/>
        </w:rPr>
        <w:instrText>)</w:instrText>
      </w:r>
      <w:r w:rsidRPr="00B17D79">
        <w:rPr>
          <w:rFonts w:ascii="ＭＳ 明朝" w:hAnsi="ＭＳ 明朝"/>
        </w:rPr>
        <w:fldChar w:fldCharType="end"/>
      </w:r>
      <w:r w:rsidR="00912F44" w:rsidRPr="00B17D79">
        <w:rPr>
          <w:rFonts w:ascii="ＭＳ 明朝" w:hAnsi="ＭＳ 明朝" w:hint="eastAsia"/>
        </w:rPr>
        <w:t>の懸念を徹底的に再検討した上</w:t>
      </w:r>
      <w:r w:rsidR="00EB784A" w:rsidRPr="00B17D79">
        <w:rPr>
          <w:rFonts w:ascii="ＭＳ 明朝" w:hAnsi="ＭＳ 明朝" w:hint="eastAsia"/>
        </w:rPr>
        <w:t>、</w:t>
      </w:r>
      <w:r w:rsidR="00912F44" w:rsidRPr="00B17D79">
        <w:rPr>
          <w:rFonts w:ascii="ＭＳ 明朝" w:hAnsi="ＭＳ 明朝" w:hint="eastAsia"/>
        </w:rPr>
        <w:t>補整等が必要である旨の意見を述べるべきであるとしている。また</w:t>
      </w:r>
      <w:r w:rsidR="00EB784A" w:rsidRPr="00B17D79">
        <w:rPr>
          <w:rFonts w:ascii="ＭＳ 明朝" w:hAnsi="ＭＳ 明朝" w:hint="eastAsia"/>
        </w:rPr>
        <w:t>、</w:t>
      </w:r>
      <w:r w:rsidR="00912F44" w:rsidRPr="00B17D79">
        <w:rPr>
          <w:rFonts w:ascii="ＭＳ 明朝" w:hAnsi="ＭＳ 明朝" w:hint="eastAsia"/>
        </w:rPr>
        <w:t>国土交通大臣は</w:t>
      </w:r>
      <w:r w:rsidR="00EB784A" w:rsidRPr="00B17D79">
        <w:rPr>
          <w:rFonts w:ascii="ＭＳ 明朝" w:hAnsi="ＭＳ 明朝" w:hint="eastAsia"/>
        </w:rPr>
        <w:t>、</w:t>
      </w:r>
      <w:r w:rsidR="00912F44" w:rsidRPr="00B17D79">
        <w:rPr>
          <w:rFonts w:ascii="ＭＳ 明朝" w:hAnsi="ＭＳ 明朝" w:hint="eastAsia"/>
        </w:rPr>
        <w:t>全国新幹線鉄道整備法に基づく認可のためにＪＲ東海の工事実施計画を審査することになるところ</w:t>
      </w:r>
      <w:r w:rsidR="00EB784A" w:rsidRPr="00B17D79">
        <w:rPr>
          <w:rFonts w:ascii="ＭＳ 明朝" w:hAnsi="ＭＳ 明朝" w:hint="eastAsia"/>
        </w:rPr>
        <w:t>、</w:t>
      </w:r>
      <w:r w:rsidR="00912F44" w:rsidRPr="00B17D79">
        <w:rPr>
          <w:rFonts w:ascii="ＭＳ 明朝" w:hAnsi="ＭＳ 明朝" w:hint="eastAsia"/>
        </w:rPr>
        <w:t>上記</w:t>
      </w:r>
      <w:r w:rsidRPr="00B17D79">
        <w:rPr>
          <w:rFonts w:ascii="ＭＳ 明朝" w:hAnsi="ＭＳ 明朝"/>
        </w:rPr>
        <w:fldChar w:fldCharType="begin"/>
      </w:r>
      <w:r w:rsidRPr="00B17D79">
        <w:rPr>
          <w:rFonts w:ascii="ＭＳ 明朝" w:hAnsi="ＭＳ 明朝"/>
        </w:rPr>
        <w:instrText xml:space="preserve"> </w:instrText>
      </w:r>
      <w:r w:rsidRPr="00B17D79">
        <w:rPr>
          <w:rFonts w:ascii="ＭＳ 明朝" w:hAnsi="ＭＳ 明朝" w:hint="eastAsia"/>
        </w:rPr>
        <w:instrText>eq \o\ac(○,</w:instrText>
      </w:r>
      <w:r w:rsidRPr="00B17D79">
        <w:rPr>
          <w:rFonts w:ascii="ＭＳ 明朝" w:hAnsi="ＭＳ 明朝" w:hint="eastAsia"/>
          <w:position w:val="2"/>
          <w:sz w:val="14"/>
        </w:rPr>
        <w:instrText>ア</w:instrText>
      </w:r>
      <w:r w:rsidRPr="00B17D79">
        <w:rPr>
          <w:rFonts w:ascii="ＭＳ 明朝" w:hAnsi="ＭＳ 明朝" w:hint="eastAsia"/>
        </w:rPr>
        <w:instrText>)</w:instrText>
      </w:r>
      <w:r w:rsidRPr="00B17D79">
        <w:rPr>
          <w:rFonts w:ascii="ＭＳ 明朝" w:hAnsi="ＭＳ 明朝"/>
        </w:rPr>
        <w:fldChar w:fldCharType="end"/>
      </w:r>
      <w:r w:rsidR="00912F44" w:rsidRPr="00B17D79">
        <w:rPr>
          <w:rFonts w:ascii="ＭＳ 明朝" w:hAnsi="ＭＳ 明朝" w:hint="eastAsia"/>
        </w:rPr>
        <w:t>から</w:t>
      </w:r>
      <w:r w:rsidRPr="00B17D79">
        <w:rPr>
          <w:rFonts w:ascii="ＭＳ 明朝" w:hAnsi="ＭＳ 明朝"/>
        </w:rPr>
        <w:fldChar w:fldCharType="begin"/>
      </w:r>
      <w:r w:rsidRPr="00B17D79">
        <w:rPr>
          <w:rFonts w:ascii="ＭＳ 明朝" w:hAnsi="ＭＳ 明朝"/>
        </w:rPr>
        <w:instrText xml:space="preserve"> </w:instrText>
      </w:r>
      <w:r w:rsidRPr="00B17D79">
        <w:rPr>
          <w:rFonts w:ascii="ＭＳ 明朝" w:hAnsi="ＭＳ 明朝" w:hint="eastAsia"/>
        </w:rPr>
        <w:instrText>eq \o\ac(○,</w:instrText>
      </w:r>
      <w:r w:rsidRPr="00B17D79">
        <w:rPr>
          <w:rFonts w:ascii="ＭＳ 明朝" w:hAnsi="ＭＳ 明朝" w:hint="eastAsia"/>
          <w:position w:val="2"/>
          <w:sz w:val="14"/>
        </w:rPr>
        <w:instrText>オ</w:instrText>
      </w:r>
      <w:r w:rsidRPr="00B17D79">
        <w:rPr>
          <w:rFonts w:ascii="ＭＳ 明朝" w:hAnsi="ＭＳ 明朝" w:hint="eastAsia"/>
        </w:rPr>
        <w:instrText>)</w:instrText>
      </w:r>
      <w:r w:rsidRPr="00B17D79">
        <w:rPr>
          <w:rFonts w:ascii="ＭＳ 明朝" w:hAnsi="ＭＳ 明朝"/>
        </w:rPr>
        <w:fldChar w:fldCharType="end"/>
      </w:r>
      <w:r w:rsidR="00912F44" w:rsidRPr="00B17D79">
        <w:rPr>
          <w:rFonts w:ascii="ＭＳ 明朝" w:hAnsi="ＭＳ 明朝" w:hint="eastAsia"/>
        </w:rPr>
        <w:t>の懸念が解消されるまでは認可せず</w:t>
      </w:r>
      <w:r w:rsidR="00EB784A" w:rsidRPr="00B17D79">
        <w:rPr>
          <w:rFonts w:ascii="ＭＳ 明朝" w:hAnsi="ＭＳ 明朝" w:hint="eastAsia"/>
        </w:rPr>
        <w:t>、</w:t>
      </w:r>
      <w:r w:rsidR="00912F44" w:rsidRPr="00B17D79">
        <w:rPr>
          <w:rFonts w:ascii="ＭＳ 明朝" w:hAnsi="ＭＳ 明朝" w:hint="eastAsia"/>
        </w:rPr>
        <w:t>リニア中央新幹線計画を慎重に再検討すべきであるとしている。加えて</w:t>
      </w:r>
      <w:r w:rsidR="00EB784A" w:rsidRPr="00B17D79">
        <w:rPr>
          <w:rFonts w:ascii="ＭＳ 明朝" w:hAnsi="ＭＳ 明朝" w:hint="eastAsia"/>
        </w:rPr>
        <w:t>、</w:t>
      </w:r>
      <w:r w:rsidR="00912F44" w:rsidRPr="00B17D79">
        <w:rPr>
          <w:rFonts w:ascii="ＭＳ 明朝" w:hAnsi="ＭＳ 明朝" w:hint="eastAsia"/>
        </w:rPr>
        <w:t>ＪＲ東海に対しては</w:t>
      </w:r>
      <w:r w:rsidR="00EB784A" w:rsidRPr="00B17D79">
        <w:rPr>
          <w:rFonts w:ascii="ＭＳ 明朝" w:hAnsi="ＭＳ 明朝" w:hint="eastAsia"/>
        </w:rPr>
        <w:t>、</w:t>
      </w:r>
      <w:r w:rsidR="00912F44" w:rsidRPr="00B17D79">
        <w:rPr>
          <w:rFonts w:ascii="ＭＳ 明朝" w:hAnsi="ＭＳ 明朝" w:hint="eastAsia"/>
        </w:rPr>
        <w:t>十分な情報公開を行うとともに</w:t>
      </w:r>
      <w:r w:rsidR="00EB784A" w:rsidRPr="00B17D79">
        <w:rPr>
          <w:rFonts w:ascii="ＭＳ 明朝" w:hAnsi="ＭＳ 明朝" w:hint="eastAsia"/>
        </w:rPr>
        <w:t>、</w:t>
      </w:r>
      <w:r w:rsidR="00912F44" w:rsidRPr="00B17D79">
        <w:rPr>
          <w:rFonts w:ascii="ＭＳ 明朝" w:hAnsi="ＭＳ 明朝" w:hint="eastAsia"/>
        </w:rPr>
        <w:t>着工を急ぐことなく</w:t>
      </w:r>
      <w:r w:rsidR="00EB784A" w:rsidRPr="00B17D79">
        <w:rPr>
          <w:rFonts w:ascii="ＭＳ 明朝" w:hAnsi="ＭＳ 明朝" w:hint="eastAsia"/>
        </w:rPr>
        <w:t>、</w:t>
      </w:r>
      <w:r w:rsidRPr="00B17D79">
        <w:rPr>
          <w:rFonts w:ascii="ＭＳ 明朝" w:hAnsi="ＭＳ 明朝" w:hint="eastAsia"/>
        </w:rPr>
        <w:t>上記</w:t>
      </w:r>
      <w:r w:rsidRPr="00B17D79">
        <w:rPr>
          <w:rFonts w:ascii="ＭＳ 明朝" w:hAnsi="ＭＳ 明朝"/>
        </w:rPr>
        <w:fldChar w:fldCharType="begin"/>
      </w:r>
      <w:r w:rsidRPr="00B17D79">
        <w:rPr>
          <w:rFonts w:ascii="ＭＳ 明朝" w:hAnsi="ＭＳ 明朝"/>
        </w:rPr>
        <w:instrText xml:space="preserve"> </w:instrText>
      </w:r>
      <w:r w:rsidRPr="00B17D79">
        <w:rPr>
          <w:rFonts w:ascii="ＭＳ 明朝" w:hAnsi="ＭＳ 明朝" w:hint="eastAsia"/>
        </w:rPr>
        <w:instrText>eq \o\ac(○,</w:instrText>
      </w:r>
      <w:r w:rsidRPr="00B17D79">
        <w:rPr>
          <w:rFonts w:ascii="ＭＳ 明朝" w:hAnsi="ＭＳ 明朝" w:hint="eastAsia"/>
          <w:position w:val="2"/>
          <w:sz w:val="14"/>
        </w:rPr>
        <w:instrText>ア</w:instrText>
      </w:r>
      <w:r w:rsidRPr="00B17D79">
        <w:rPr>
          <w:rFonts w:ascii="ＭＳ 明朝" w:hAnsi="ＭＳ 明朝" w:hint="eastAsia"/>
        </w:rPr>
        <w:instrText>)</w:instrText>
      </w:r>
      <w:r w:rsidRPr="00B17D79">
        <w:rPr>
          <w:rFonts w:ascii="ＭＳ 明朝" w:hAnsi="ＭＳ 明朝"/>
        </w:rPr>
        <w:fldChar w:fldCharType="end"/>
      </w:r>
      <w:r w:rsidR="00912F44" w:rsidRPr="00B17D79">
        <w:rPr>
          <w:rFonts w:ascii="ＭＳ 明朝" w:hAnsi="ＭＳ 明朝" w:hint="eastAsia"/>
        </w:rPr>
        <w:t>ないし</w:t>
      </w:r>
      <w:r w:rsidRPr="00B17D79">
        <w:rPr>
          <w:rFonts w:ascii="ＭＳ 明朝" w:hAnsi="ＭＳ 明朝"/>
        </w:rPr>
        <w:fldChar w:fldCharType="begin"/>
      </w:r>
      <w:r w:rsidRPr="00B17D79">
        <w:rPr>
          <w:rFonts w:ascii="ＭＳ 明朝" w:hAnsi="ＭＳ 明朝"/>
        </w:rPr>
        <w:instrText xml:space="preserve"> </w:instrText>
      </w:r>
      <w:r w:rsidRPr="00B17D79">
        <w:rPr>
          <w:rFonts w:ascii="ＭＳ 明朝" w:hAnsi="ＭＳ 明朝" w:hint="eastAsia"/>
        </w:rPr>
        <w:instrText>eq \o\ac(○,</w:instrText>
      </w:r>
      <w:r w:rsidRPr="00B17D79">
        <w:rPr>
          <w:rFonts w:ascii="ＭＳ 明朝" w:hAnsi="ＭＳ 明朝" w:hint="eastAsia"/>
          <w:position w:val="2"/>
          <w:sz w:val="14"/>
        </w:rPr>
        <w:instrText>オ</w:instrText>
      </w:r>
      <w:r w:rsidRPr="00B17D79">
        <w:rPr>
          <w:rFonts w:ascii="ＭＳ 明朝" w:hAnsi="ＭＳ 明朝" w:hint="eastAsia"/>
        </w:rPr>
        <w:instrText>)</w:instrText>
      </w:r>
      <w:r w:rsidRPr="00B17D79">
        <w:rPr>
          <w:rFonts w:ascii="ＭＳ 明朝" w:hAnsi="ＭＳ 明朝"/>
        </w:rPr>
        <w:fldChar w:fldCharType="end"/>
      </w:r>
      <w:r w:rsidR="00912F44" w:rsidRPr="00B17D79">
        <w:rPr>
          <w:rFonts w:ascii="ＭＳ 明朝" w:hAnsi="ＭＳ 明朝" w:hint="eastAsia"/>
        </w:rPr>
        <w:t>の懸念が解消されるよう</w:t>
      </w:r>
      <w:r w:rsidR="00EB784A" w:rsidRPr="00B17D79">
        <w:rPr>
          <w:rFonts w:ascii="ＭＳ 明朝" w:hAnsi="ＭＳ 明朝" w:hint="eastAsia"/>
        </w:rPr>
        <w:t>、</w:t>
      </w:r>
      <w:r w:rsidR="00912F44" w:rsidRPr="00B17D79">
        <w:rPr>
          <w:rFonts w:ascii="ＭＳ 明朝" w:hAnsi="ＭＳ 明朝" w:hint="eastAsia"/>
        </w:rPr>
        <w:t>リニア中央新幹線計画を慎重に再検討すべきであるとしている。</w:t>
      </w:r>
    </w:p>
    <w:p w:rsidR="00E50881" w:rsidRPr="00B17D79" w:rsidRDefault="000D00FA" w:rsidP="000D00FA">
      <w:pPr>
        <w:ind w:left="502" w:hangingChars="200" w:hanging="502"/>
        <w:jc w:val="left"/>
        <w:rPr>
          <w:rFonts w:ascii="ＭＳ 明朝" w:hAnsi="ＭＳ 明朝"/>
        </w:rPr>
      </w:pPr>
      <w:r w:rsidRPr="00B17D79">
        <w:rPr>
          <w:rFonts w:ascii="ＭＳ 明朝" w:hAnsi="ＭＳ 明朝" w:hint="eastAsia"/>
          <w:b/>
          <w:sz w:val="24"/>
          <w:szCs w:val="24"/>
        </w:rPr>
        <w:t>（３）</w:t>
      </w:r>
      <w:r w:rsidR="001B3214" w:rsidRPr="00B17D79">
        <w:rPr>
          <w:rFonts w:ascii="ＭＳ 明朝" w:hAnsi="ＭＳ 明朝" w:hint="eastAsia"/>
        </w:rPr>
        <w:t>冒頭に述べたＪＲ東海の環境影響評価につき</w:t>
      </w:r>
      <w:r w:rsidR="00EB784A" w:rsidRPr="00B17D79">
        <w:rPr>
          <w:rFonts w:ascii="ＭＳ 明朝" w:hAnsi="ＭＳ 明朝" w:hint="eastAsia"/>
        </w:rPr>
        <w:t>、</w:t>
      </w:r>
      <w:r w:rsidR="00724D85" w:rsidRPr="00B17D79">
        <w:rPr>
          <w:rFonts w:ascii="ＭＳ 明朝" w:hAnsi="ＭＳ 明朝" w:hint="eastAsia"/>
        </w:rPr>
        <w:t>環境影響評価書の内容も抽象的で不明確な部分が多く</w:t>
      </w:r>
      <w:r w:rsidR="00EB784A" w:rsidRPr="00B17D79">
        <w:rPr>
          <w:rFonts w:ascii="ＭＳ 明朝" w:hAnsi="ＭＳ 明朝" w:hint="eastAsia"/>
        </w:rPr>
        <w:t>、</w:t>
      </w:r>
      <w:r w:rsidR="00724D85" w:rsidRPr="00B17D79">
        <w:rPr>
          <w:rFonts w:ascii="ＭＳ 明朝" w:hAnsi="ＭＳ 明朝" w:hint="eastAsia"/>
        </w:rPr>
        <w:t>沿線と県知事からの意見を十分に反映したものとは言い難く</w:t>
      </w:r>
      <w:r w:rsidR="00EB784A" w:rsidRPr="00B17D79">
        <w:rPr>
          <w:rFonts w:ascii="ＭＳ 明朝" w:hAnsi="ＭＳ 明朝" w:hint="eastAsia"/>
        </w:rPr>
        <w:t>、</w:t>
      </w:r>
      <w:r w:rsidR="00724D85" w:rsidRPr="00B17D79">
        <w:rPr>
          <w:rFonts w:ascii="ＭＳ 明朝" w:hAnsi="ＭＳ 明朝" w:hint="eastAsia"/>
        </w:rPr>
        <w:t>早期着工を目指す余り</w:t>
      </w:r>
      <w:r w:rsidR="00EB784A" w:rsidRPr="00B17D79">
        <w:rPr>
          <w:rFonts w:ascii="ＭＳ 明朝" w:hAnsi="ＭＳ 明朝" w:hint="eastAsia"/>
        </w:rPr>
        <w:t>、</w:t>
      </w:r>
      <w:r w:rsidR="00724D85" w:rsidRPr="00B17D79">
        <w:rPr>
          <w:rFonts w:ascii="ＭＳ 明朝" w:hAnsi="ＭＳ 明朝" w:hint="eastAsia"/>
        </w:rPr>
        <w:t>拙速なアセスメントが行われるならば</w:t>
      </w:r>
      <w:r w:rsidR="00EB784A" w:rsidRPr="00B17D79">
        <w:rPr>
          <w:rFonts w:ascii="ＭＳ 明朝" w:hAnsi="ＭＳ 明朝" w:hint="eastAsia"/>
        </w:rPr>
        <w:t>、</w:t>
      </w:r>
      <w:r w:rsidR="00724D85" w:rsidRPr="00B17D79">
        <w:rPr>
          <w:rFonts w:ascii="ＭＳ 明朝" w:hAnsi="ＭＳ 明朝" w:hint="eastAsia"/>
        </w:rPr>
        <w:t>環境保全</w:t>
      </w:r>
      <w:r w:rsidR="00EB784A" w:rsidRPr="00B17D79">
        <w:rPr>
          <w:rFonts w:ascii="ＭＳ 明朝" w:hAnsi="ＭＳ 明朝" w:hint="eastAsia"/>
        </w:rPr>
        <w:t>、</w:t>
      </w:r>
      <w:r w:rsidR="00724D85" w:rsidRPr="00B17D79">
        <w:rPr>
          <w:rFonts w:ascii="ＭＳ 明朝" w:hAnsi="ＭＳ 明朝" w:hint="eastAsia"/>
        </w:rPr>
        <w:t>健康で文化的な生活の確保を目的とする環境アセスメントの趣旨から</w:t>
      </w:r>
      <w:r w:rsidR="00EB784A" w:rsidRPr="00B17D79">
        <w:rPr>
          <w:rFonts w:ascii="ＭＳ 明朝" w:hAnsi="ＭＳ 明朝" w:hint="eastAsia"/>
        </w:rPr>
        <w:t>、</w:t>
      </w:r>
      <w:r w:rsidR="00724D85" w:rsidRPr="00B17D79">
        <w:rPr>
          <w:rFonts w:ascii="ＭＳ 明朝" w:hAnsi="ＭＳ 明朝" w:hint="eastAsia"/>
        </w:rPr>
        <w:t>極めて重大な問題があるといわざるを得ない。</w:t>
      </w:r>
      <w:r w:rsidR="003D52DD" w:rsidRPr="00B17D79">
        <w:rPr>
          <w:rFonts w:ascii="ＭＳ 明朝" w:hAnsi="ＭＳ 明朝" w:hint="eastAsia"/>
        </w:rPr>
        <w:t>ＪＲ</w:t>
      </w:r>
      <w:r w:rsidR="00E94DCF" w:rsidRPr="00B17D79">
        <w:rPr>
          <w:rFonts w:ascii="ＭＳ 明朝" w:hAnsi="ＭＳ 明朝" w:hint="eastAsia"/>
        </w:rPr>
        <w:t>東海</w:t>
      </w:r>
      <w:r w:rsidR="003D52DD" w:rsidRPr="00B17D79">
        <w:rPr>
          <w:rFonts w:ascii="ＭＳ 明朝" w:hAnsi="ＭＳ 明朝" w:hint="eastAsia"/>
        </w:rPr>
        <w:t>が</w:t>
      </w:r>
      <w:r w:rsidR="00EB784A" w:rsidRPr="00B17D79">
        <w:rPr>
          <w:rFonts w:ascii="ＭＳ 明朝" w:hAnsi="ＭＳ 明朝" w:hint="eastAsia"/>
        </w:rPr>
        <w:t>、</w:t>
      </w:r>
      <w:r w:rsidR="003D52DD" w:rsidRPr="00B17D79">
        <w:rPr>
          <w:rFonts w:ascii="ＭＳ 明朝" w:hAnsi="ＭＳ 明朝" w:hint="eastAsia"/>
        </w:rPr>
        <w:t>環境への悪影響の回避策が住民参加の元で十分に合意に達するところまで至ることなく</w:t>
      </w:r>
      <w:r w:rsidR="00EB784A" w:rsidRPr="00B17D79">
        <w:rPr>
          <w:rFonts w:ascii="ＭＳ 明朝" w:hAnsi="ＭＳ 明朝" w:hint="eastAsia"/>
        </w:rPr>
        <w:t>、</w:t>
      </w:r>
      <w:r w:rsidR="003D52DD" w:rsidRPr="00B17D79">
        <w:rPr>
          <w:rFonts w:ascii="ＭＳ 明朝" w:hAnsi="ＭＳ 明朝" w:hint="eastAsia"/>
        </w:rPr>
        <w:t>また</w:t>
      </w:r>
      <w:r w:rsidR="00EB784A" w:rsidRPr="00B17D79">
        <w:rPr>
          <w:rFonts w:ascii="ＭＳ 明朝" w:hAnsi="ＭＳ 明朝" w:hint="eastAsia"/>
        </w:rPr>
        <w:t>、</w:t>
      </w:r>
      <w:r w:rsidR="003D52DD" w:rsidRPr="00B17D79">
        <w:rPr>
          <w:rFonts w:ascii="ＭＳ 明朝" w:hAnsi="ＭＳ 明朝" w:hint="eastAsia"/>
        </w:rPr>
        <w:t>安全性の問題についての十分な考慮もなく</w:t>
      </w:r>
      <w:r w:rsidR="00EB784A" w:rsidRPr="00B17D79">
        <w:rPr>
          <w:rFonts w:ascii="ＭＳ 明朝" w:hAnsi="ＭＳ 明朝" w:hint="eastAsia"/>
        </w:rPr>
        <w:t>、</w:t>
      </w:r>
      <w:r w:rsidR="003D52DD" w:rsidRPr="00B17D79">
        <w:rPr>
          <w:rFonts w:ascii="ＭＳ 明朝" w:hAnsi="ＭＳ 明朝" w:hint="eastAsia"/>
        </w:rPr>
        <w:t>全体として計画を慎</w:t>
      </w:r>
      <w:r w:rsidR="003D52DD" w:rsidRPr="00B17D79">
        <w:rPr>
          <w:rFonts w:ascii="ＭＳ 明朝" w:hAnsi="ＭＳ 明朝" w:hint="eastAsia"/>
        </w:rPr>
        <w:lastRenderedPageBreak/>
        <w:t>重に再検討することなく</w:t>
      </w:r>
      <w:r w:rsidR="00EB784A" w:rsidRPr="00B17D79">
        <w:rPr>
          <w:rFonts w:ascii="ＭＳ 明朝" w:hAnsi="ＭＳ 明朝" w:hint="eastAsia"/>
        </w:rPr>
        <w:t>、</w:t>
      </w:r>
      <w:r w:rsidR="003D52DD" w:rsidRPr="00B17D79">
        <w:rPr>
          <w:rFonts w:ascii="ＭＳ 明朝" w:hAnsi="ＭＳ 明朝" w:hint="eastAsia"/>
        </w:rPr>
        <w:t>このまま着工に至るならば</w:t>
      </w:r>
      <w:r w:rsidR="00EB784A" w:rsidRPr="00B17D79">
        <w:rPr>
          <w:rFonts w:ascii="ＭＳ 明朝" w:hAnsi="ＭＳ 明朝" w:hint="eastAsia"/>
        </w:rPr>
        <w:t>、</w:t>
      </w:r>
      <w:r w:rsidR="003D52DD" w:rsidRPr="00B17D79">
        <w:rPr>
          <w:rFonts w:ascii="ＭＳ 明朝" w:hAnsi="ＭＳ 明朝" w:hint="eastAsia"/>
        </w:rPr>
        <w:t>我が国の経済・社会</w:t>
      </w:r>
      <w:r w:rsidR="001B3214" w:rsidRPr="00B17D79">
        <w:rPr>
          <w:rFonts w:ascii="ＭＳ 明朝" w:hAnsi="ＭＳ 明朝" w:hint="eastAsia"/>
        </w:rPr>
        <w:t>・環境に深刻な悪影響を与える事になるであろうことが危惧される。</w:t>
      </w:r>
      <w:r w:rsidR="00724D85" w:rsidRPr="00B17D79">
        <w:rPr>
          <w:rFonts w:ascii="ＭＳ 明朝" w:hAnsi="ＭＳ 明朝" w:hint="eastAsia"/>
        </w:rPr>
        <w:t>今後も､弁護士会は､公共事業政策に対する積極的な提言をすることが社会から求められているというべきである｡</w:t>
      </w:r>
    </w:p>
    <w:p w:rsidR="00E50881" w:rsidRPr="00B17D79" w:rsidRDefault="00E50881" w:rsidP="00626809">
      <w:pPr>
        <w:jc w:val="left"/>
        <w:rPr>
          <w:rFonts w:ascii="ＭＳ 明朝" w:hAnsi="ＭＳ 明朝"/>
        </w:rPr>
      </w:pPr>
    </w:p>
    <w:p w:rsidR="00FF29EA" w:rsidRPr="00B17D79" w:rsidRDefault="00FF29EA">
      <w:pPr>
        <w:ind w:leftChars="100" w:left="220" w:firstLineChars="100" w:firstLine="220"/>
        <w:jc w:val="left"/>
        <w:rPr>
          <w:rFonts w:ascii="ＭＳ 明朝" w:hAnsi="ＭＳ 明朝"/>
        </w:rPr>
      </w:pPr>
    </w:p>
    <w:sectPr w:rsidR="00FF29EA" w:rsidRPr="00B17D79" w:rsidSect="000D00FA">
      <w:pgSz w:w="11906" w:h="16838" w:code="9"/>
      <w:pgMar w:top="1418" w:right="1134" w:bottom="1134" w:left="1429" w:header="851" w:footer="992" w:gutter="0"/>
      <w:cols w:space="425"/>
      <w:docGrid w:type="linesAndChars" w:linePitch="37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DC3" w:rsidRDefault="00480DC3" w:rsidP="00EB35A0">
      <w:r>
        <w:separator/>
      </w:r>
    </w:p>
  </w:endnote>
  <w:endnote w:type="continuationSeparator" w:id="0">
    <w:p w:rsidR="00480DC3" w:rsidRDefault="00480DC3" w:rsidP="00EB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DC3" w:rsidRDefault="00480DC3" w:rsidP="00EB35A0">
      <w:r>
        <w:separator/>
      </w:r>
    </w:p>
  </w:footnote>
  <w:footnote w:type="continuationSeparator" w:id="0">
    <w:p w:rsidR="00480DC3" w:rsidRDefault="00480DC3" w:rsidP="00EB35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10"/>
  <w:drawingGridVerticalSpacing w:val="37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80A"/>
    <w:rsid w:val="000A39C0"/>
    <w:rsid w:val="000D00FA"/>
    <w:rsid w:val="000D584A"/>
    <w:rsid w:val="000F744B"/>
    <w:rsid w:val="00125479"/>
    <w:rsid w:val="00192533"/>
    <w:rsid w:val="001A2BC0"/>
    <w:rsid w:val="001A4C46"/>
    <w:rsid w:val="001B3214"/>
    <w:rsid w:val="001D6AB5"/>
    <w:rsid w:val="002067F0"/>
    <w:rsid w:val="00206DE0"/>
    <w:rsid w:val="00237516"/>
    <w:rsid w:val="00276B4C"/>
    <w:rsid w:val="002A55A4"/>
    <w:rsid w:val="00310A21"/>
    <w:rsid w:val="003B3FDE"/>
    <w:rsid w:val="003D52DD"/>
    <w:rsid w:val="00413208"/>
    <w:rsid w:val="00461F00"/>
    <w:rsid w:val="00474D63"/>
    <w:rsid w:val="00480996"/>
    <w:rsid w:val="00480DC3"/>
    <w:rsid w:val="00481CB9"/>
    <w:rsid w:val="0048241D"/>
    <w:rsid w:val="00482D81"/>
    <w:rsid w:val="004A449B"/>
    <w:rsid w:val="00532509"/>
    <w:rsid w:val="0058325E"/>
    <w:rsid w:val="006069B1"/>
    <w:rsid w:val="00616D53"/>
    <w:rsid w:val="00626809"/>
    <w:rsid w:val="006339E2"/>
    <w:rsid w:val="00654250"/>
    <w:rsid w:val="006A14DD"/>
    <w:rsid w:val="006E5BB4"/>
    <w:rsid w:val="0070689B"/>
    <w:rsid w:val="00724D85"/>
    <w:rsid w:val="00730558"/>
    <w:rsid w:val="00761E18"/>
    <w:rsid w:val="0077380A"/>
    <w:rsid w:val="00823D34"/>
    <w:rsid w:val="00824602"/>
    <w:rsid w:val="008466E4"/>
    <w:rsid w:val="008477C2"/>
    <w:rsid w:val="00852B51"/>
    <w:rsid w:val="00884E1B"/>
    <w:rsid w:val="00912F44"/>
    <w:rsid w:val="00937000"/>
    <w:rsid w:val="009371C3"/>
    <w:rsid w:val="00977CAA"/>
    <w:rsid w:val="009B199B"/>
    <w:rsid w:val="009D70C4"/>
    <w:rsid w:val="00A158CD"/>
    <w:rsid w:val="00A67C5B"/>
    <w:rsid w:val="00A8747F"/>
    <w:rsid w:val="00B17D79"/>
    <w:rsid w:val="00B23B82"/>
    <w:rsid w:val="00B363A7"/>
    <w:rsid w:val="00B92804"/>
    <w:rsid w:val="00BA6847"/>
    <w:rsid w:val="00BC2C0A"/>
    <w:rsid w:val="00BF5E5B"/>
    <w:rsid w:val="00C623CB"/>
    <w:rsid w:val="00C80B22"/>
    <w:rsid w:val="00CF7A2F"/>
    <w:rsid w:val="00D0391D"/>
    <w:rsid w:val="00D25C97"/>
    <w:rsid w:val="00D8086D"/>
    <w:rsid w:val="00E274EA"/>
    <w:rsid w:val="00E33FB9"/>
    <w:rsid w:val="00E50881"/>
    <w:rsid w:val="00E70491"/>
    <w:rsid w:val="00E94DCF"/>
    <w:rsid w:val="00E96DE4"/>
    <w:rsid w:val="00E9711C"/>
    <w:rsid w:val="00EA5398"/>
    <w:rsid w:val="00EB35A0"/>
    <w:rsid w:val="00EB445E"/>
    <w:rsid w:val="00EB784A"/>
    <w:rsid w:val="00F415F5"/>
    <w:rsid w:val="00F6787E"/>
    <w:rsid w:val="00F8026C"/>
    <w:rsid w:val="00FF29EA"/>
    <w:rsid w:val="00FF5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CA115B78-6F76-41D5-90DB-37D99901F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5A0"/>
    <w:pPr>
      <w:tabs>
        <w:tab w:val="center" w:pos="4252"/>
        <w:tab w:val="right" w:pos="8504"/>
      </w:tabs>
      <w:snapToGrid w:val="0"/>
    </w:pPr>
  </w:style>
  <w:style w:type="character" w:customStyle="1" w:styleId="a4">
    <w:name w:val="ヘッダー (文字)"/>
    <w:basedOn w:val="a0"/>
    <w:link w:val="a3"/>
    <w:uiPriority w:val="99"/>
    <w:rsid w:val="00EB35A0"/>
  </w:style>
  <w:style w:type="paragraph" w:styleId="a5">
    <w:name w:val="footer"/>
    <w:basedOn w:val="a"/>
    <w:link w:val="a6"/>
    <w:uiPriority w:val="99"/>
    <w:unhideWhenUsed/>
    <w:rsid w:val="00EB35A0"/>
    <w:pPr>
      <w:tabs>
        <w:tab w:val="center" w:pos="4252"/>
        <w:tab w:val="right" w:pos="8504"/>
      </w:tabs>
      <w:snapToGrid w:val="0"/>
    </w:pPr>
  </w:style>
  <w:style w:type="character" w:customStyle="1" w:styleId="a6">
    <w:name w:val="フッター (文字)"/>
    <w:basedOn w:val="a0"/>
    <w:link w:val="a5"/>
    <w:uiPriority w:val="99"/>
    <w:rsid w:val="00EB3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14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16A926-5DB6-456F-8372-50382BB38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466</Words>
  <Characters>2657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小野寺 淳</cp:lastModifiedBy>
  <cp:revision>2</cp:revision>
  <cp:lastPrinted>2013-11-23T09:56:00Z</cp:lastPrinted>
  <dcterms:created xsi:type="dcterms:W3CDTF">2016-01-13T00:54:00Z</dcterms:created>
  <dcterms:modified xsi:type="dcterms:W3CDTF">2016-01-13T00:54:00Z</dcterms:modified>
</cp:coreProperties>
</file>