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592" w:rsidRPr="009F5C4B" w:rsidRDefault="009F5C4B" w:rsidP="009F0BF7">
      <w:pPr>
        <w:rPr>
          <w:b/>
          <w:spacing w:val="2"/>
          <w:sz w:val="24"/>
          <w:szCs w:val="24"/>
        </w:rPr>
      </w:pPr>
      <w:bookmarkStart w:id="0" w:name="_GoBack"/>
      <w:bookmarkEnd w:id="0"/>
      <w:r w:rsidRPr="009F5C4B">
        <w:rPr>
          <w:rFonts w:hint="eastAsia"/>
          <w:b/>
          <w:spacing w:val="2"/>
          <w:sz w:val="24"/>
          <w:szCs w:val="24"/>
        </w:rPr>
        <w:t>８</w:t>
      </w:r>
      <w:r w:rsidR="00D83592" w:rsidRPr="009F5C4B">
        <w:rPr>
          <w:rFonts w:hint="eastAsia"/>
          <w:b/>
          <w:spacing w:val="2"/>
          <w:sz w:val="24"/>
          <w:szCs w:val="24"/>
        </w:rPr>
        <w:t xml:space="preserve">　東京簡易裁判所の新宿出張調停</w:t>
      </w:r>
    </w:p>
    <w:p w:rsidR="00C34DCA" w:rsidRPr="009F5C4B" w:rsidRDefault="00E43E90" w:rsidP="009F0BF7">
      <w:pPr>
        <w:rPr>
          <w:b/>
          <w:spacing w:val="2"/>
          <w:sz w:val="24"/>
          <w:szCs w:val="24"/>
        </w:rPr>
      </w:pPr>
      <w:r w:rsidRPr="009F5C4B">
        <w:rPr>
          <w:rFonts w:hint="eastAsia"/>
          <w:b/>
          <w:spacing w:val="2"/>
          <w:sz w:val="24"/>
          <w:szCs w:val="24"/>
        </w:rPr>
        <w:t>（</w:t>
      </w:r>
      <w:r w:rsidRPr="009F5C4B">
        <w:rPr>
          <w:rFonts w:hint="eastAsia"/>
          <w:b/>
          <w:spacing w:val="2"/>
          <w:sz w:val="24"/>
          <w:szCs w:val="24"/>
        </w:rPr>
        <w:t>1</w:t>
      </w:r>
      <w:r w:rsidR="00BB3C3F" w:rsidRPr="009F5C4B">
        <w:rPr>
          <w:rFonts w:hint="eastAsia"/>
          <w:b/>
          <w:spacing w:val="2"/>
          <w:sz w:val="24"/>
          <w:szCs w:val="24"/>
        </w:rPr>
        <w:t>）</w:t>
      </w:r>
      <w:r w:rsidR="00C34DCA" w:rsidRPr="009F5C4B">
        <w:rPr>
          <w:rFonts w:hint="eastAsia"/>
          <w:b/>
          <w:spacing w:val="2"/>
          <w:sz w:val="24"/>
          <w:szCs w:val="24"/>
        </w:rPr>
        <w:t>東京簡易裁判所墨田分室新庁舎の完成と調停部門の墨田分室への集中</w:t>
      </w:r>
    </w:p>
    <w:p w:rsidR="00C34DCA" w:rsidRPr="000A0A0A" w:rsidRDefault="00BB3C3F" w:rsidP="009F0BF7">
      <w:pPr>
        <w:ind w:leftChars="102" w:left="453" w:hangingChars="100" w:hanging="226"/>
        <w:rPr>
          <w:spacing w:val="2"/>
        </w:rPr>
      </w:pPr>
      <w:r>
        <w:rPr>
          <w:rFonts w:hint="eastAsia"/>
          <w:spacing w:val="2"/>
        </w:rPr>
        <w:t>①</w:t>
      </w:r>
      <w:r w:rsidR="00C34DCA" w:rsidRPr="000A0A0A">
        <w:rPr>
          <w:rFonts w:hint="eastAsia"/>
          <w:spacing w:val="2"/>
        </w:rPr>
        <w:t xml:space="preserve">　</w:t>
      </w:r>
      <w:r w:rsidRPr="000A0A0A">
        <w:rPr>
          <w:spacing w:val="2"/>
        </w:rPr>
        <w:t>2007</w:t>
      </w:r>
      <w:r w:rsidR="00C34DCA" w:rsidRPr="000A0A0A">
        <w:rPr>
          <w:rFonts w:hint="eastAsia"/>
          <w:spacing w:val="2"/>
        </w:rPr>
        <w:t>年（平成</w:t>
      </w:r>
      <w:r w:rsidRPr="000A0A0A">
        <w:rPr>
          <w:spacing w:val="2"/>
        </w:rPr>
        <w:t>19</w:t>
      </w:r>
      <w:r w:rsidR="00C34DCA" w:rsidRPr="000A0A0A">
        <w:rPr>
          <w:rFonts w:hint="eastAsia"/>
          <w:spacing w:val="2"/>
        </w:rPr>
        <w:t>）年</w:t>
      </w:r>
      <w:r w:rsidRPr="000A0A0A">
        <w:rPr>
          <w:spacing w:val="2"/>
        </w:rPr>
        <w:t>7</w:t>
      </w:r>
      <w:r w:rsidR="00C34DCA" w:rsidRPr="000A0A0A">
        <w:rPr>
          <w:rFonts w:hint="eastAsia"/>
          <w:spacing w:val="2"/>
        </w:rPr>
        <w:t>月、東京簡易裁判所の墨田分室（錦糸町）の建て替え作業が完了し、新庁舎が完成した。同年</w:t>
      </w:r>
      <w:r w:rsidRPr="000A0A0A">
        <w:rPr>
          <w:spacing w:val="2"/>
        </w:rPr>
        <w:t>8</w:t>
      </w:r>
      <w:r w:rsidR="00C34DCA" w:rsidRPr="000A0A0A">
        <w:rPr>
          <w:rFonts w:hint="eastAsia"/>
          <w:spacing w:val="2"/>
        </w:rPr>
        <w:t>月</w:t>
      </w:r>
      <w:r w:rsidRPr="000A0A0A">
        <w:rPr>
          <w:spacing w:val="2"/>
        </w:rPr>
        <w:t>6</w:t>
      </w:r>
      <w:r w:rsidR="00E43E90">
        <w:rPr>
          <w:rFonts w:hint="eastAsia"/>
          <w:spacing w:val="2"/>
        </w:rPr>
        <w:t>日には、東京簡易裁判所の調停部門が墨田分室新庁舎へ移管され、</w:t>
      </w:r>
      <w:r w:rsidR="00C34DCA" w:rsidRPr="000A0A0A">
        <w:rPr>
          <w:rFonts w:hint="eastAsia"/>
          <w:spacing w:val="2"/>
        </w:rPr>
        <w:t>新庁舎での業務が開始された。</w:t>
      </w:r>
    </w:p>
    <w:p w:rsidR="00C34DCA" w:rsidRPr="000A0A0A" w:rsidRDefault="00C34DCA" w:rsidP="009F0BF7">
      <w:pPr>
        <w:ind w:left="453" w:hangingChars="200" w:hanging="453"/>
        <w:rPr>
          <w:spacing w:val="2"/>
        </w:rPr>
      </w:pPr>
      <w:r w:rsidRPr="000A0A0A">
        <w:rPr>
          <w:rFonts w:hint="eastAsia"/>
          <w:spacing w:val="2"/>
        </w:rPr>
        <w:t xml:space="preserve">　　　また、裁判所は、残されていた東京簡易裁判所の</w:t>
      </w:r>
      <w:r w:rsidR="00BB3C3F" w:rsidRPr="000A0A0A">
        <w:rPr>
          <w:spacing w:val="2"/>
        </w:rPr>
        <w:t>4</w:t>
      </w:r>
      <w:r w:rsidRPr="000A0A0A">
        <w:rPr>
          <w:rFonts w:hint="eastAsia"/>
          <w:spacing w:val="2"/>
        </w:rPr>
        <w:t>分室（墨田、大森、中野、北）のうち、</w:t>
      </w:r>
      <w:r w:rsidR="00BB3C3F" w:rsidRPr="000A0A0A">
        <w:rPr>
          <w:spacing w:val="2"/>
        </w:rPr>
        <w:t>2005</w:t>
      </w:r>
      <w:r w:rsidRPr="000A0A0A">
        <w:rPr>
          <w:rFonts w:hint="eastAsia"/>
          <w:spacing w:val="2"/>
        </w:rPr>
        <w:t>（平成</w:t>
      </w:r>
      <w:r w:rsidR="00BB3C3F" w:rsidRPr="000A0A0A">
        <w:rPr>
          <w:spacing w:val="2"/>
        </w:rPr>
        <w:t>17</w:t>
      </w:r>
      <w:r w:rsidRPr="000A0A0A">
        <w:rPr>
          <w:rFonts w:hint="eastAsia"/>
          <w:spacing w:val="2"/>
        </w:rPr>
        <w:t>）年</w:t>
      </w:r>
      <w:r w:rsidR="00BB3C3F" w:rsidRPr="000A0A0A">
        <w:rPr>
          <w:spacing w:val="2"/>
        </w:rPr>
        <w:t>9</w:t>
      </w:r>
      <w:r w:rsidRPr="000A0A0A">
        <w:rPr>
          <w:rFonts w:hint="eastAsia"/>
          <w:spacing w:val="2"/>
        </w:rPr>
        <w:t>月</w:t>
      </w:r>
      <w:r w:rsidR="00BB3C3F" w:rsidRPr="000A0A0A">
        <w:rPr>
          <w:spacing w:val="2"/>
        </w:rPr>
        <w:t>30</w:t>
      </w:r>
      <w:r w:rsidRPr="000A0A0A">
        <w:rPr>
          <w:rFonts w:hint="eastAsia"/>
          <w:spacing w:val="2"/>
        </w:rPr>
        <w:t>日をもって、大森、中野および北の各分室を廃止している。</w:t>
      </w:r>
    </w:p>
    <w:p w:rsidR="00C34DCA" w:rsidRPr="000A0A0A" w:rsidRDefault="00C34DCA" w:rsidP="009F0BF7">
      <w:pPr>
        <w:ind w:left="453" w:hangingChars="200" w:hanging="453"/>
        <w:rPr>
          <w:spacing w:val="2"/>
        </w:rPr>
      </w:pPr>
      <w:r w:rsidRPr="000A0A0A">
        <w:rPr>
          <w:rFonts w:hint="eastAsia"/>
          <w:spacing w:val="2"/>
        </w:rPr>
        <w:t xml:space="preserve">　　　裁判所は、墨田分室への調停部門の移管につき、特定調停事件の増加により東京簡易裁判所が手狭になったことや裁判員裁判の実施に向けて東京地方裁判所の増設スペースの確保や東京家庭裁判所の施設の増設などを理由としている。</w:t>
      </w:r>
      <w:r w:rsidR="00BB3C3F" w:rsidRPr="000A0A0A">
        <w:rPr>
          <w:spacing w:val="2"/>
        </w:rPr>
        <w:t>3</w:t>
      </w:r>
      <w:r w:rsidRPr="000A0A0A">
        <w:rPr>
          <w:rFonts w:hint="eastAsia"/>
          <w:spacing w:val="2"/>
        </w:rPr>
        <w:t>分室の廃止については、各分室の受理件数が少ないことや</w:t>
      </w:r>
      <w:r w:rsidR="00BB3C3F" w:rsidRPr="000A0A0A">
        <w:rPr>
          <w:spacing w:val="2"/>
        </w:rPr>
        <w:t>3</w:t>
      </w:r>
      <w:r w:rsidRPr="000A0A0A">
        <w:rPr>
          <w:rFonts w:hint="eastAsia"/>
          <w:spacing w:val="2"/>
        </w:rPr>
        <w:t>分室の裁判官・書記官を</w:t>
      </w:r>
      <w:r w:rsidR="00BB3C3F" w:rsidRPr="000A0A0A">
        <w:rPr>
          <w:spacing w:val="2"/>
        </w:rPr>
        <w:t>1</w:t>
      </w:r>
      <w:r w:rsidRPr="000A0A0A">
        <w:rPr>
          <w:rFonts w:hint="eastAsia"/>
          <w:spacing w:val="2"/>
        </w:rPr>
        <w:t>箇所に集中配置させて効率化させることを理由としている。</w:t>
      </w:r>
    </w:p>
    <w:p w:rsidR="00C34DCA" w:rsidRPr="000A0A0A" w:rsidRDefault="00BB3C3F" w:rsidP="009F0BF7">
      <w:pPr>
        <w:ind w:leftChars="102" w:left="453" w:hangingChars="100" w:hanging="226"/>
        <w:rPr>
          <w:spacing w:val="2"/>
        </w:rPr>
      </w:pPr>
      <w:r>
        <w:rPr>
          <w:rFonts w:hint="eastAsia"/>
          <w:spacing w:val="2"/>
        </w:rPr>
        <w:t>②</w:t>
      </w:r>
      <w:r w:rsidR="00C34DCA" w:rsidRPr="000A0A0A">
        <w:rPr>
          <w:rFonts w:hint="eastAsia"/>
          <w:spacing w:val="2"/>
        </w:rPr>
        <w:t xml:space="preserve">　本来、簡易裁判所は、「下駄履きで行ける裁判所」として日本国憲法の制定と同時期に設置された少額裁判所であり、世界でもあまり例を見ない庶民の裁判所であった。</w:t>
      </w:r>
    </w:p>
    <w:p w:rsidR="00C34DCA" w:rsidRPr="000A0A0A" w:rsidRDefault="00C34DCA" w:rsidP="009F0BF7">
      <w:pPr>
        <w:ind w:leftChars="102" w:left="453" w:hangingChars="100" w:hanging="226"/>
        <w:rPr>
          <w:spacing w:val="2"/>
        </w:rPr>
      </w:pPr>
      <w:r w:rsidRPr="000A0A0A">
        <w:rPr>
          <w:rFonts w:hint="eastAsia"/>
          <w:spacing w:val="2"/>
        </w:rPr>
        <w:t xml:space="preserve">　　ところが、</w:t>
      </w:r>
      <w:r w:rsidR="00BB3C3F" w:rsidRPr="000A0A0A">
        <w:rPr>
          <w:spacing w:val="2"/>
        </w:rPr>
        <w:t>1994</w:t>
      </w:r>
      <w:r w:rsidRPr="000A0A0A">
        <w:rPr>
          <w:rFonts w:hint="eastAsia"/>
          <w:spacing w:val="2"/>
        </w:rPr>
        <w:t>（平成</w:t>
      </w:r>
      <w:r w:rsidR="00BB3C3F" w:rsidRPr="000A0A0A">
        <w:rPr>
          <w:spacing w:val="2"/>
        </w:rPr>
        <w:t>6</w:t>
      </w:r>
      <w:r w:rsidRPr="000A0A0A">
        <w:rPr>
          <w:rFonts w:hint="eastAsia"/>
          <w:spacing w:val="2"/>
        </w:rPr>
        <w:t>）年に、それまで東京</w:t>
      </w:r>
      <w:r w:rsidR="00BB3C3F" w:rsidRPr="000A0A0A">
        <w:rPr>
          <w:spacing w:val="2"/>
        </w:rPr>
        <w:t>23</w:t>
      </w:r>
      <w:r w:rsidRPr="000A0A0A">
        <w:rPr>
          <w:rFonts w:hint="eastAsia"/>
          <w:spacing w:val="2"/>
        </w:rPr>
        <w:t>区に</w:t>
      </w:r>
      <w:r w:rsidR="00BB3C3F" w:rsidRPr="000A0A0A">
        <w:rPr>
          <w:spacing w:val="2"/>
        </w:rPr>
        <w:t>12</w:t>
      </w:r>
      <w:r w:rsidRPr="000A0A0A">
        <w:rPr>
          <w:rFonts w:hint="eastAsia"/>
          <w:spacing w:val="2"/>
        </w:rPr>
        <w:t>箇所あった簡易裁判所は、東京簡易裁判所（霞ヶ関）に統合され、</w:t>
      </w:r>
      <w:r w:rsidR="00BB3C3F" w:rsidRPr="000A0A0A">
        <w:rPr>
          <w:spacing w:val="2"/>
        </w:rPr>
        <w:t>2005</w:t>
      </w:r>
      <w:r w:rsidRPr="000A0A0A">
        <w:rPr>
          <w:rFonts w:hint="eastAsia"/>
          <w:spacing w:val="2"/>
        </w:rPr>
        <w:t>（平成</w:t>
      </w:r>
      <w:r w:rsidR="00BB3C3F" w:rsidRPr="000A0A0A">
        <w:rPr>
          <w:spacing w:val="2"/>
        </w:rPr>
        <w:t>17</w:t>
      </w:r>
      <w:r w:rsidRPr="000A0A0A">
        <w:rPr>
          <w:rFonts w:hint="eastAsia"/>
          <w:spacing w:val="2"/>
        </w:rPr>
        <w:t>）年</w:t>
      </w:r>
      <w:r w:rsidR="00BB3C3F" w:rsidRPr="000A0A0A">
        <w:rPr>
          <w:spacing w:val="2"/>
        </w:rPr>
        <w:t>9</w:t>
      </w:r>
      <w:r w:rsidRPr="000A0A0A">
        <w:rPr>
          <w:rFonts w:hint="eastAsia"/>
          <w:spacing w:val="2"/>
        </w:rPr>
        <w:t>月には、令状事務や調停事件のために残されていた</w:t>
      </w:r>
      <w:r w:rsidR="00BB3C3F" w:rsidRPr="000A0A0A">
        <w:rPr>
          <w:spacing w:val="2"/>
        </w:rPr>
        <w:t>3</w:t>
      </w:r>
      <w:r w:rsidRPr="000A0A0A">
        <w:rPr>
          <w:rFonts w:hint="eastAsia"/>
          <w:spacing w:val="2"/>
        </w:rPr>
        <w:t>分室までが廃止されるに至った。墨田分室の新庁舎は、調停室が現在の</w:t>
      </w:r>
      <w:r w:rsidR="00BB3C3F" w:rsidRPr="000A0A0A">
        <w:rPr>
          <w:spacing w:val="2"/>
        </w:rPr>
        <w:t>76</w:t>
      </w:r>
      <w:r w:rsidRPr="000A0A0A">
        <w:rPr>
          <w:rFonts w:hint="eastAsia"/>
          <w:spacing w:val="2"/>
        </w:rPr>
        <w:t>室から</w:t>
      </w:r>
      <w:r w:rsidR="00BB3C3F" w:rsidRPr="000A0A0A">
        <w:rPr>
          <w:spacing w:val="2"/>
        </w:rPr>
        <w:t>96</w:t>
      </w:r>
      <w:r w:rsidRPr="000A0A0A">
        <w:rPr>
          <w:rFonts w:hint="eastAsia"/>
          <w:spacing w:val="2"/>
        </w:rPr>
        <w:t>室へ増加し、調停委員室もスペースが広くなるなど新庁舎の機能性・効率性は良くなるものの、東京</w:t>
      </w:r>
      <w:r w:rsidR="00BB3C3F" w:rsidRPr="000A0A0A">
        <w:rPr>
          <w:spacing w:val="2"/>
        </w:rPr>
        <w:t>23</w:t>
      </w:r>
      <w:r w:rsidRPr="000A0A0A">
        <w:rPr>
          <w:rFonts w:hint="eastAsia"/>
          <w:spacing w:val="2"/>
        </w:rPr>
        <w:t>区の都民のすべてが調停を利用しようとすると墨田分室（錦糸町）まで出向く必要が生じるのであって、庶民の裁判所としての簡易裁判所の本来の機能は到底果たせるものではない。</w:t>
      </w:r>
    </w:p>
    <w:p w:rsidR="003C581C" w:rsidRDefault="00BB3C3F" w:rsidP="009F0BF7">
      <w:pPr>
        <w:ind w:leftChars="102" w:left="453" w:hangingChars="100" w:hanging="226"/>
        <w:rPr>
          <w:spacing w:val="2"/>
        </w:rPr>
      </w:pPr>
      <w:r>
        <w:rPr>
          <w:rFonts w:hint="eastAsia"/>
          <w:spacing w:val="2"/>
        </w:rPr>
        <w:t>③</w:t>
      </w:r>
      <w:r w:rsidR="00C34DCA" w:rsidRPr="000A0A0A">
        <w:rPr>
          <w:rFonts w:hint="eastAsia"/>
          <w:spacing w:val="2"/>
        </w:rPr>
        <w:t xml:space="preserve">　とくに、簡易裁判所での調停は、「市民に身近で気軽に利用できる裁判所」という簡易裁判所の役割の重要な部門であり、司法制度改革審議会の意見書における「裁判所へのアクセスの拡充」「裁判所の利便性の向上」という視点や「夜間・休日サービス」の導入を検討するにあたっても、簡易裁判所は重要な役割を担うべきものである。また、同意見書は、裁判所の配置についても、「裁判所の利便性を確保する見地から」「不断の見直しを加えていくべきである」としているのであって、東京簡易裁判所の</w:t>
      </w:r>
      <w:r w:rsidRPr="000A0A0A">
        <w:rPr>
          <w:spacing w:val="2"/>
        </w:rPr>
        <w:t>3</w:t>
      </w:r>
      <w:r w:rsidR="00C34DCA" w:rsidRPr="000A0A0A">
        <w:rPr>
          <w:rFonts w:hint="eastAsia"/>
          <w:spacing w:val="2"/>
        </w:rPr>
        <w:t>分室の廃止や調停部門の墨田分室への一極集中は、簡易裁判所の本来的役割に反し，司法へのアクセス障害の除去という今次の司法制度改革の基本目標にも逆行するものである。</w:t>
      </w:r>
    </w:p>
    <w:p w:rsidR="009F5C4B" w:rsidRPr="000A0A0A" w:rsidRDefault="009F5C4B" w:rsidP="009F0BF7">
      <w:pPr>
        <w:ind w:leftChars="102" w:left="453" w:hangingChars="100" w:hanging="226"/>
        <w:rPr>
          <w:spacing w:val="2"/>
        </w:rPr>
      </w:pPr>
    </w:p>
    <w:p w:rsidR="00C34DCA" w:rsidRPr="009F5C4B" w:rsidRDefault="00BB3C3F" w:rsidP="009F0BF7">
      <w:pPr>
        <w:rPr>
          <w:b/>
          <w:spacing w:val="2"/>
          <w:sz w:val="24"/>
          <w:szCs w:val="24"/>
        </w:rPr>
      </w:pPr>
      <w:r w:rsidRPr="009F5C4B">
        <w:rPr>
          <w:rFonts w:hint="eastAsia"/>
          <w:b/>
          <w:spacing w:val="2"/>
          <w:sz w:val="24"/>
          <w:szCs w:val="24"/>
        </w:rPr>
        <w:t>（</w:t>
      </w:r>
      <w:r w:rsidR="00E43E90" w:rsidRPr="009F5C4B">
        <w:rPr>
          <w:rFonts w:hint="eastAsia"/>
          <w:b/>
          <w:spacing w:val="2"/>
          <w:sz w:val="24"/>
          <w:szCs w:val="24"/>
        </w:rPr>
        <w:t>2</w:t>
      </w:r>
      <w:r w:rsidRPr="009F5C4B">
        <w:rPr>
          <w:rFonts w:hint="eastAsia"/>
          <w:b/>
          <w:spacing w:val="2"/>
          <w:sz w:val="24"/>
          <w:szCs w:val="24"/>
        </w:rPr>
        <w:t>）</w:t>
      </w:r>
      <w:r w:rsidR="00C34DCA" w:rsidRPr="009F5C4B">
        <w:rPr>
          <w:rFonts w:hint="eastAsia"/>
          <w:b/>
          <w:spacing w:val="2"/>
          <w:sz w:val="24"/>
          <w:szCs w:val="24"/>
        </w:rPr>
        <w:t>新宿地区への調停センター設置への取り組み</w:t>
      </w:r>
    </w:p>
    <w:p w:rsidR="00C34DCA" w:rsidRPr="000A0A0A" w:rsidRDefault="00BB3C3F" w:rsidP="009F0BF7">
      <w:pPr>
        <w:ind w:leftChars="102" w:left="453" w:hangingChars="100" w:hanging="226"/>
        <w:rPr>
          <w:spacing w:val="2"/>
        </w:rPr>
      </w:pPr>
      <w:r>
        <w:rPr>
          <w:rFonts w:hint="eastAsia"/>
          <w:spacing w:val="2"/>
        </w:rPr>
        <w:t>①</w:t>
      </w:r>
      <w:r w:rsidR="00C34DCA" w:rsidRPr="000A0A0A">
        <w:rPr>
          <w:rFonts w:hint="eastAsia"/>
          <w:spacing w:val="2"/>
        </w:rPr>
        <w:t xml:space="preserve">　この問題は、簡易裁判所の「庶民の裁判所」としての本来的役割を取り戻す運動であり、市民のための司法改革という理念を後退させないよう、利用者（市民）の視点に立った簡易裁判所制度の構築であり、いかに、市民にとって利便性が高く、気軽に利用できる簡易裁判所の調停制度を提供できるかの問題でもある。</w:t>
      </w:r>
    </w:p>
    <w:p w:rsidR="00C34DCA" w:rsidRPr="000A0A0A" w:rsidRDefault="00C34DCA" w:rsidP="009F0BF7">
      <w:pPr>
        <w:ind w:left="453" w:hangingChars="200" w:hanging="453"/>
        <w:rPr>
          <w:spacing w:val="2"/>
        </w:rPr>
      </w:pPr>
      <w:r w:rsidRPr="000A0A0A">
        <w:rPr>
          <w:rFonts w:hint="eastAsia"/>
          <w:spacing w:val="2"/>
        </w:rPr>
        <w:t xml:space="preserve">　　　また、現在の東京都の人口重心は、杉並区に位置しており、東京都の西地区（しかも、</w:t>
      </w:r>
      <w:r w:rsidRPr="000A0A0A">
        <w:rPr>
          <w:rFonts w:hint="eastAsia"/>
          <w:spacing w:val="2"/>
        </w:rPr>
        <w:lastRenderedPageBreak/>
        <w:t>ターミナル駅付近）に簡易裁判所の調停センターを設置することは、都民が調停手続を利用するにあたり、その利便性を大きく高めるものである。</w:t>
      </w:r>
    </w:p>
    <w:p w:rsidR="00C34DCA" w:rsidRPr="000A0A0A" w:rsidRDefault="00BB3C3F" w:rsidP="009F0BF7">
      <w:pPr>
        <w:ind w:leftChars="102" w:left="453" w:hangingChars="100" w:hanging="226"/>
        <w:rPr>
          <w:spacing w:val="2"/>
        </w:rPr>
      </w:pPr>
      <w:r>
        <w:rPr>
          <w:rFonts w:hint="eastAsia"/>
          <w:spacing w:val="2"/>
        </w:rPr>
        <w:t>②</w:t>
      </w:r>
      <w:r w:rsidR="00C34DCA" w:rsidRPr="000A0A0A">
        <w:rPr>
          <w:rFonts w:hint="eastAsia"/>
          <w:spacing w:val="2"/>
        </w:rPr>
        <w:t xml:space="preserve">　そこで</w:t>
      </w:r>
      <w:r>
        <w:rPr>
          <w:rFonts w:hint="eastAsia"/>
          <w:spacing w:val="2"/>
        </w:rPr>
        <w:t>、</w:t>
      </w:r>
      <w:r w:rsidR="00C34DCA" w:rsidRPr="000A0A0A">
        <w:rPr>
          <w:rFonts w:hint="eastAsia"/>
          <w:spacing w:val="2"/>
        </w:rPr>
        <w:t>東京三弁護士会は、裁判所に対し、東京簡易裁判所墨田分室の新庁舎における調停センターの充実を図</w:t>
      </w:r>
      <w:r>
        <w:rPr>
          <w:rFonts w:hint="eastAsia"/>
          <w:spacing w:val="2"/>
        </w:rPr>
        <w:t>る</w:t>
      </w:r>
      <w:r w:rsidR="00C34DCA" w:rsidRPr="000A0A0A">
        <w:rPr>
          <w:rFonts w:hint="eastAsia"/>
          <w:spacing w:val="2"/>
        </w:rPr>
        <w:t>とともに、新たに新宿地区に調停センターを設置すべきであると強く要望してきた。</w:t>
      </w:r>
    </w:p>
    <w:p w:rsidR="00C34DCA" w:rsidRPr="000A0A0A" w:rsidRDefault="00C34DCA" w:rsidP="009F0BF7">
      <w:pPr>
        <w:ind w:leftChars="165" w:left="367" w:firstLineChars="200" w:firstLine="453"/>
        <w:rPr>
          <w:spacing w:val="2"/>
        </w:rPr>
      </w:pPr>
      <w:r w:rsidRPr="000A0A0A">
        <w:rPr>
          <w:rFonts w:hint="eastAsia"/>
          <w:spacing w:val="2"/>
        </w:rPr>
        <w:t>新宿調停センター構想としては、東京三弁護士会は、</w:t>
      </w:r>
    </w:p>
    <w:p w:rsidR="00C34DCA" w:rsidRPr="000A0A0A" w:rsidRDefault="00C34DCA" w:rsidP="009F0BF7">
      <w:pPr>
        <w:ind w:leftChars="357" w:left="1020" w:hangingChars="100" w:hanging="226"/>
        <w:rPr>
          <w:rFonts w:ascii="ＭＳ 明朝" w:hAnsi="ＭＳ 明朝" w:cs="New Gulim"/>
          <w:spacing w:val="2"/>
        </w:rPr>
      </w:pPr>
      <w:r w:rsidRPr="000A0A0A">
        <w:rPr>
          <w:rFonts w:ascii="ＭＳ 明朝" w:hAnsi="ＭＳ 明朝" w:cs="New Gulim" w:hint="eastAsia"/>
          <w:spacing w:val="2"/>
        </w:rPr>
        <w:t>①墨田区に設置される調停センターの</w:t>
      </w:r>
      <w:r w:rsidR="00BB3C3F" w:rsidRPr="000A0A0A">
        <w:rPr>
          <w:rFonts w:ascii="ＭＳ 明朝" w:hAnsi="ＭＳ 明朝" w:cs="New Gulim"/>
          <w:spacing w:val="2"/>
        </w:rPr>
        <w:t>3</w:t>
      </w:r>
      <w:r w:rsidRPr="000A0A0A">
        <w:rPr>
          <w:rFonts w:ascii="ＭＳ 明朝" w:hAnsi="ＭＳ 明朝" w:cs="New Gulim" w:hint="eastAsia"/>
          <w:spacing w:val="2"/>
        </w:rPr>
        <w:t>分の</w:t>
      </w:r>
      <w:r w:rsidR="00BB3C3F" w:rsidRPr="000A0A0A">
        <w:rPr>
          <w:rFonts w:ascii="ＭＳ 明朝" w:hAnsi="ＭＳ 明朝" w:cs="New Gulim"/>
          <w:spacing w:val="2"/>
        </w:rPr>
        <w:t>1</w:t>
      </w:r>
      <w:r w:rsidRPr="000A0A0A">
        <w:rPr>
          <w:rFonts w:ascii="ＭＳ 明朝" w:hAnsi="ＭＳ 明朝" w:cs="New Gulim" w:hint="eastAsia"/>
          <w:spacing w:val="2"/>
        </w:rPr>
        <w:t>程度の規模で新宿に常設型の調停センターを設置する</w:t>
      </w:r>
    </w:p>
    <w:p w:rsidR="00C34DCA" w:rsidRPr="000A0A0A" w:rsidRDefault="00C34DCA" w:rsidP="009F0BF7">
      <w:pPr>
        <w:ind w:left="906" w:hangingChars="400" w:hanging="906"/>
        <w:rPr>
          <w:rFonts w:ascii="ＭＳ 明朝" w:hAnsi="ＭＳ 明朝" w:cs="New Gulim"/>
          <w:spacing w:val="2"/>
        </w:rPr>
      </w:pPr>
      <w:r w:rsidRPr="000A0A0A">
        <w:rPr>
          <w:rFonts w:ascii="ＭＳ 明朝" w:hAnsi="ＭＳ 明朝" w:cs="New Gulim" w:hint="eastAsia"/>
          <w:spacing w:val="2"/>
        </w:rPr>
        <w:t xml:space="preserve">　　　 ②新宿に現地調停方式（</w:t>
      </w:r>
      <w:r w:rsidR="00A618E6" w:rsidRPr="000A0A0A">
        <w:rPr>
          <w:rFonts w:ascii="ＭＳ 明朝" w:hAnsi="ＭＳ 明朝" w:cs="New Gulim" w:hint="eastAsia"/>
          <w:spacing w:val="2"/>
        </w:rPr>
        <w:t>旧</w:t>
      </w:r>
      <w:r w:rsidRPr="000A0A0A">
        <w:rPr>
          <w:rFonts w:ascii="ＭＳ 明朝" w:hAnsi="ＭＳ 明朝" w:cs="New Gulim" w:hint="eastAsia"/>
          <w:spacing w:val="2"/>
        </w:rPr>
        <w:t>民調規</w:t>
      </w:r>
      <w:r w:rsidR="00BB3C3F" w:rsidRPr="000A0A0A">
        <w:rPr>
          <w:rFonts w:ascii="ＭＳ 明朝" w:hAnsi="ＭＳ 明朝" w:cs="New Gulim"/>
          <w:spacing w:val="2"/>
        </w:rPr>
        <w:t>9</w:t>
      </w:r>
      <w:r w:rsidRPr="000A0A0A">
        <w:rPr>
          <w:rFonts w:ascii="ＭＳ 明朝" w:hAnsi="ＭＳ 明朝" w:cs="New Gulim" w:hint="eastAsia"/>
          <w:spacing w:val="2"/>
        </w:rPr>
        <w:t>条）による出張型の調停センターを設置する</w:t>
      </w:r>
      <w:r w:rsidR="00A618E6" w:rsidRPr="000A0A0A">
        <w:rPr>
          <w:rFonts w:ascii="ＭＳ 明朝" w:hAnsi="ＭＳ 明朝" w:cs="New Gulim" w:hint="eastAsia"/>
          <w:spacing w:val="2"/>
        </w:rPr>
        <w:t>（現行法、民事調停法</w:t>
      </w:r>
      <w:r w:rsidR="00BB3C3F" w:rsidRPr="000A0A0A">
        <w:rPr>
          <w:rFonts w:ascii="ＭＳ 明朝" w:hAnsi="ＭＳ 明朝" w:cs="New Gulim"/>
          <w:spacing w:val="2"/>
        </w:rPr>
        <w:t>12</w:t>
      </w:r>
      <w:r w:rsidR="00A618E6" w:rsidRPr="000A0A0A">
        <w:rPr>
          <w:rFonts w:ascii="ＭＳ 明朝" w:hAnsi="ＭＳ 明朝" w:cs="New Gulim" w:hint="eastAsia"/>
          <w:spacing w:val="2"/>
        </w:rPr>
        <w:t>条</w:t>
      </w:r>
      <w:r w:rsidR="00BB3C3F" w:rsidRPr="000A0A0A">
        <w:rPr>
          <w:rFonts w:ascii="ＭＳ 明朝" w:hAnsi="ＭＳ 明朝" w:cs="New Gulim"/>
          <w:spacing w:val="2"/>
        </w:rPr>
        <w:t>4</w:t>
      </w:r>
      <w:r w:rsidR="00A618E6" w:rsidRPr="000A0A0A">
        <w:rPr>
          <w:rFonts w:ascii="ＭＳ 明朝" w:hAnsi="ＭＳ 明朝" w:cs="New Gulim" w:hint="eastAsia"/>
          <w:spacing w:val="2"/>
        </w:rPr>
        <w:t>）</w:t>
      </w:r>
    </w:p>
    <w:p w:rsidR="00C34DCA" w:rsidRPr="000A0A0A" w:rsidRDefault="00C34DCA" w:rsidP="009F0BF7">
      <w:pPr>
        <w:ind w:left="793" w:hangingChars="350" w:hanging="793"/>
        <w:rPr>
          <w:spacing w:val="2"/>
        </w:rPr>
      </w:pPr>
      <w:r w:rsidRPr="000A0A0A">
        <w:rPr>
          <w:rFonts w:ascii="ＭＳ 明朝" w:hAnsi="ＭＳ 明朝" w:cs="New Gulim" w:hint="eastAsia"/>
          <w:spacing w:val="2"/>
        </w:rPr>
        <w:t xml:space="preserve">　　　 との</w:t>
      </w:r>
      <w:r w:rsidR="00BB3C3F" w:rsidRPr="000A0A0A">
        <w:rPr>
          <w:rFonts w:ascii="ＭＳ 明朝" w:hAnsi="ＭＳ 明朝" w:cs="New Gulim"/>
          <w:spacing w:val="2"/>
        </w:rPr>
        <w:t>2</w:t>
      </w:r>
      <w:r w:rsidRPr="000A0A0A">
        <w:rPr>
          <w:rFonts w:ascii="ＭＳ 明朝" w:hAnsi="ＭＳ 明朝" w:cs="New Gulim" w:hint="eastAsia"/>
          <w:spacing w:val="2"/>
        </w:rPr>
        <w:t>案を提示していたが、裁判所側の財政的負担や人的負担の点および弁護士会側の協力体制等から見て、②案の現地調達方式による出張型の調停センターの設置が現実的であり、さらに簡易裁判所の将来の活用・充実にも資すると考え、②案を強く要望してきた。</w:t>
      </w:r>
    </w:p>
    <w:p w:rsidR="00C34DCA" w:rsidRPr="000A0A0A" w:rsidRDefault="00BB3C3F" w:rsidP="009F0BF7">
      <w:pPr>
        <w:ind w:leftChars="102" w:left="453" w:hangingChars="100" w:hanging="226"/>
        <w:rPr>
          <w:spacing w:val="2"/>
        </w:rPr>
      </w:pPr>
      <w:r>
        <w:rPr>
          <w:rFonts w:hint="eastAsia"/>
          <w:spacing w:val="2"/>
        </w:rPr>
        <w:t>③</w:t>
      </w:r>
      <w:r w:rsidR="00C34DCA" w:rsidRPr="000A0A0A">
        <w:rPr>
          <w:rFonts w:hint="eastAsia"/>
          <w:spacing w:val="2"/>
        </w:rPr>
        <w:t xml:space="preserve">　東京三弁護士会は、裁判所に対し、新宿地区への調停センターの設置を要望するだけではなく、これまでに、</w:t>
      </w:r>
      <w:smartTag w:uri="schemas-MSNCTYST-com/MSNCTYST" w:element="MSNCTYST">
        <w:smartTagPr>
          <w:attr w:name="AddressList" w:val="13:東京都新宿区;"/>
          <w:attr w:name="Address" w:val="新宿区"/>
        </w:smartTagPr>
        <w:r w:rsidR="00C34DCA" w:rsidRPr="000A0A0A">
          <w:rPr>
            <w:rFonts w:hint="eastAsia"/>
            <w:spacing w:val="2"/>
          </w:rPr>
          <w:t>新宿区</w:t>
        </w:r>
      </w:smartTag>
      <w:r w:rsidR="00C34DCA" w:rsidRPr="000A0A0A">
        <w:rPr>
          <w:rFonts w:hint="eastAsia"/>
          <w:spacing w:val="2"/>
        </w:rPr>
        <w:t>を</w:t>
      </w:r>
      <w:r w:rsidR="00C34DCA" w:rsidRPr="000A0A0A">
        <w:rPr>
          <w:rFonts w:ascii="ＭＳ 明朝" w:hAnsi="ＭＳ 明朝" w:cs="New Gulim" w:hint="eastAsia"/>
          <w:spacing w:val="2"/>
        </w:rPr>
        <w:t>始め、西の各区や東京都議会などに働きかけをし、</w:t>
      </w:r>
      <w:r w:rsidRPr="000A0A0A">
        <w:rPr>
          <w:rFonts w:ascii="ＭＳ 明朝" w:hAnsi="ＭＳ 明朝" w:cs="New Gulim"/>
          <w:spacing w:val="2"/>
        </w:rPr>
        <w:t>2005</w:t>
      </w:r>
      <w:r w:rsidR="00C34DCA" w:rsidRPr="000A0A0A">
        <w:rPr>
          <w:rFonts w:ascii="ＭＳ 明朝" w:hAnsi="ＭＳ 明朝" w:cs="New Gulim" w:hint="eastAsia"/>
          <w:spacing w:val="2"/>
        </w:rPr>
        <w:t>（平成</w:t>
      </w:r>
      <w:r w:rsidRPr="000A0A0A">
        <w:rPr>
          <w:rFonts w:ascii="ＭＳ 明朝" w:hAnsi="ＭＳ 明朝" w:cs="New Gulim"/>
          <w:spacing w:val="2"/>
        </w:rPr>
        <w:t>17</w:t>
      </w:r>
      <w:r w:rsidR="00C34DCA" w:rsidRPr="000A0A0A">
        <w:rPr>
          <w:rFonts w:ascii="ＭＳ 明朝" w:hAnsi="ＭＳ 明朝" w:cs="New Gulim" w:hint="eastAsia"/>
          <w:spacing w:val="2"/>
        </w:rPr>
        <w:t>）年からは</w:t>
      </w:r>
      <w:r w:rsidRPr="000A0A0A">
        <w:rPr>
          <w:rFonts w:ascii="ＭＳ 明朝" w:hAnsi="ＭＳ 明朝" w:cs="New Gulim"/>
          <w:spacing w:val="2"/>
        </w:rPr>
        <w:t>2006</w:t>
      </w:r>
      <w:r w:rsidR="00C34DCA" w:rsidRPr="000A0A0A">
        <w:rPr>
          <w:rFonts w:ascii="ＭＳ 明朝" w:hAnsi="ＭＳ 明朝" w:cs="New Gulim" w:hint="eastAsia"/>
          <w:spacing w:val="2"/>
        </w:rPr>
        <w:t>（平成</w:t>
      </w:r>
      <w:r w:rsidRPr="000A0A0A">
        <w:rPr>
          <w:rFonts w:ascii="ＭＳ 明朝" w:hAnsi="ＭＳ 明朝" w:cs="New Gulim"/>
          <w:spacing w:val="2"/>
        </w:rPr>
        <w:t>18</w:t>
      </w:r>
      <w:r w:rsidR="00C34DCA" w:rsidRPr="000A0A0A">
        <w:rPr>
          <w:rFonts w:ascii="ＭＳ 明朝" w:hAnsi="ＭＳ 明朝" w:cs="New Gulim" w:hint="eastAsia"/>
          <w:spacing w:val="2"/>
        </w:rPr>
        <w:t>）年</w:t>
      </w:r>
      <w:r w:rsidRPr="000A0A0A">
        <w:rPr>
          <w:rFonts w:ascii="ＭＳ 明朝" w:hAnsi="ＭＳ 明朝" w:cs="New Gulim"/>
          <w:spacing w:val="2"/>
        </w:rPr>
        <w:t>5</w:t>
      </w:r>
      <w:r w:rsidR="00C34DCA" w:rsidRPr="000A0A0A">
        <w:rPr>
          <w:rFonts w:ascii="ＭＳ 明朝" w:hAnsi="ＭＳ 明朝" w:cs="New Gulim" w:hint="eastAsia"/>
          <w:spacing w:val="2"/>
        </w:rPr>
        <w:t>月にかけて、</w:t>
      </w:r>
      <w:smartTag w:uri="schemas-MSNCTYST-com/MSNCTYST" w:element="MSNCTYST">
        <w:smartTagPr>
          <w:attr w:name="AddressList" w:val="13:東京都新宿区;"/>
          <w:attr w:name="Address" w:val="新宿区"/>
        </w:smartTagPr>
        <w:r w:rsidR="00C34DCA" w:rsidRPr="000A0A0A">
          <w:rPr>
            <w:rFonts w:ascii="ＭＳ 明朝" w:hAnsi="ＭＳ 明朝" w:cs="New Gulim" w:hint="eastAsia"/>
            <w:spacing w:val="2"/>
          </w:rPr>
          <w:t>新宿区</w:t>
        </w:r>
      </w:smartTag>
      <w:r w:rsidR="00C34DCA" w:rsidRPr="000A0A0A">
        <w:rPr>
          <w:rFonts w:ascii="ＭＳ 明朝" w:hAnsi="ＭＳ 明朝" w:cs="New Gulim" w:hint="eastAsia"/>
          <w:spacing w:val="2"/>
        </w:rPr>
        <w:t>議会、</w:t>
      </w:r>
      <w:smartTag w:uri="schemas-MSNCTYST-com/MSNCTYST" w:element="MSNCTYST">
        <w:smartTagPr>
          <w:attr w:name="AddressList" w:val="13:東京都中野区;"/>
          <w:attr w:name="Address" w:val="中野区"/>
        </w:smartTagPr>
        <w:r w:rsidR="00C34DCA" w:rsidRPr="000A0A0A">
          <w:rPr>
            <w:rFonts w:ascii="ＭＳ 明朝" w:hAnsi="ＭＳ 明朝" w:cs="New Gulim" w:hint="eastAsia"/>
            <w:spacing w:val="2"/>
          </w:rPr>
          <w:t>中野区</w:t>
        </w:r>
      </w:smartTag>
      <w:r w:rsidR="00C34DCA" w:rsidRPr="000A0A0A">
        <w:rPr>
          <w:rFonts w:ascii="ＭＳ 明朝" w:hAnsi="ＭＳ 明朝" w:cs="New Gulim" w:hint="eastAsia"/>
          <w:spacing w:val="2"/>
        </w:rPr>
        <w:t>議会、</w:t>
      </w:r>
      <w:smartTag w:uri="schemas-MSNCTYST-com/MSNCTYST" w:element="MSNCTYST">
        <w:smartTagPr>
          <w:attr w:name="AddressList" w:val="13:東京都練馬区;"/>
          <w:attr w:name="Address" w:val="練馬区"/>
        </w:smartTagPr>
        <w:r w:rsidR="00C34DCA" w:rsidRPr="000A0A0A">
          <w:rPr>
            <w:rFonts w:ascii="ＭＳ 明朝" w:hAnsi="ＭＳ 明朝" w:cs="New Gulim" w:hint="eastAsia"/>
            <w:spacing w:val="2"/>
          </w:rPr>
          <w:t>練馬区</w:t>
        </w:r>
      </w:smartTag>
      <w:r w:rsidR="00C34DCA" w:rsidRPr="000A0A0A">
        <w:rPr>
          <w:rFonts w:ascii="ＭＳ 明朝" w:hAnsi="ＭＳ 明朝" w:cs="New Gulim" w:hint="eastAsia"/>
          <w:spacing w:val="2"/>
        </w:rPr>
        <w:t>議会の各区議会が、新宿地区への調停センター設置を要望する意見書を採択し、東京都議会も同年</w:t>
      </w:r>
      <w:r w:rsidRPr="000A0A0A">
        <w:rPr>
          <w:rFonts w:ascii="ＭＳ 明朝" w:hAnsi="ＭＳ 明朝" w:cs="New Gulim"/>
          <w:spacing w:val="2"/>
        </w:rPr>
        <w:t>6</w:t>
      </w:r>
      <w:r w:rsidR="00C34DCA" w:rsidRPr="000A0A0A">
        <w:rPr>
          <w:rFonts w:ascii="ＭＳ 明朝" w:hAnsi="ＭＳ 明朝" w:cs="New Gulim" w:hint="eastAsia"/>
          <w:spacing w:val="2"/>
        </w:rPr>
        <w:t>月に同趣旨の意見書を裁判所や行政府に対して提出した。</w:t>
      </w:r>
    </w:p>
    <w:p w:rsidR="00C34DCA" w:rsidRPr="000A0A0A" w:rsidRDefault="00BB3C3F" w:rsidP="009F0BF7">
      <w:pPr>
        <w:ind w:leftChars="102" w:left="453" w:hangingChars="100" w:hanging="226"/>
        <w:rPr>
          <w:spacing w:val="2"/>
        </w:rPr>
      </w:pPr>
      <w:r>
        <w:rPr>
          <w:rFonts w:hint="eastAsia"/>
          <w:spacing w:val="2"/>
        </w:rPr>
        <w:t>④</w:t>
      </w:r>
      <w:r w:rsidR="00C34DCA" w:rsidRPr="000A0A0A">
        <w:rPr>
          <w:rFonts w:hint="eastAsia"/>
          <w:spacing w:val="2"/>
        </w:rPr>
        <w:t xml:space="preserve">　裁判所は、これまでの東京三弁護士会の要望に対し、東京簡易裁判所の調停機能の墨田分室への移転後も、霞ヶ関本庁舎での民事調停事件の受付・相談機能を存続させることまでは了承したものの、新たな調停事件処理の拠点を設けることは、裁判所のこれまでの方針や財政上も困難であるとしてきた。</w:t>
      </w:r>
    </w:p>
    <w:p w:rsidR="00C34DCA" w:rsidRPr="000A0A0A" w:rsidRDefault="00C34DCA" w:rsidP="009F0BF7">
      <w:pPr>
        <w:ind w:leftChars="102" w:left="453" w:hangingChars="100" w:hanging="226"/>
        <w:rPr>
          <w:spacing w:val="2"/>
        </w:rPr>
      </w:pPr>
      <w:r w:rsidRPr="000A0A0A">
        <w:rPr>
          <w:rFonts w:hint="eastAsia"/>
          <w:spacing w:val="2"/>
        </w:rPr>
        <w:t xml:space="preserve">　　その後、</w:t>
      </w:r>
      <w:r w:rsidR="00BB3C3F" w:rsidRPr="000A0A0A">
        <w:rPr>
          <w:spacing w:val="2"/>
        </w:rPr>
        <w:t>2006</w:t>
      </w:r>
      <w:r w:rsidRPr="000A0A0A">
        <w:rPr>
          <w:rFonts w:hint="eastAsia"/>
          <w:spacing w:val="2"/>
        </w:rPr>
        <w:t>（平成</w:t>
      </w:r>
      <w:r w:rsidR="00BB3C3F" w:rsidRPr="000A0A0A">
        <w:rPr>
          <w:spacing w:val="2"/>
        </w:rPr>
        <w:t>18</w:t>
      </w:r>
      <w:r w:rsidRPr="000A0A0A">
        <w:rPr>
          <w:rFonts w:hint="eastAsia"/>
          <w:spacing w:val="2"/>
        </w:rPr>
        <w:t>）年</w:t>
      </w:r>
      <w:r w:rsidR="00BB3C3F" w:rsidRPr="000A0A0A">
        <w:rPr>
          <w:spacing w:val="2"/>
        </w:rPr>
        <w:t>9</w:t>
      </w:r>
      <w:r w:rsidRPr="000A0A0A">
        <w:rPr>
          <w:rFonts w:hint="eastAsia"/>
          <w:spacing w:val="2"/>
        </w:rPr>
        <w:t>月から、東京高等裁判所を窓口にして、東京地方裁判所裁判官、東京簡易裁判所裁判官らをメンバーとする「簡易裁判所のあり方に関する協議会」が継続的に開催されることになり、弁護士会側は、その場でも、現地調停方式（</w:t>
      </w:r>
      <w:r w:rsidR="006A37E4">
        <w:rPr>
          <w:rFonts w:hint="eastAsia"/>
          <w:spacing w:val="2"/>
        </w:rPr>
        <w:t>旧</w:t>
      </w:r>
      <w:r w:rsidRPr="000A0A0A">
        <w:rPr>
          <w:rFonts w:hint="eastAsia"/>
          <w:spacing w:val="2"/>
        </w:rPr>
        <w:t>民調</w:t>
      </w:r>
      <w:r w:rsidRPr="000A0A0A">
        <w:rPr>
          <w:rFonts w:ascii="ＭＳ 明朝" w:hAnsi="ＭＳ 明朝" w:cs="New Gulim" w:hint="eastAsia"/>
          <w:spacing w:val="2"/>
        </w:rPr>
        <w:t>規</w:t>
      </w:r>
      <w:r w:rsidR="00BB3C3F" w:rsidRPr="000A0A0A">
        <w:rPr>
          <w:rFonts w:ascii="ＭＳ 明朝" w:hAnsi="ＭＳ 明朝" w:cs="New Gulim"/>
          <w:spacing w:val="2"/>
        </w:rPr>
        <w:t>9</w:t>
      </w:r>
      <w:r w:rsidRPr="000A0A0A">
        <w:rPr>
          <w:rFonts w:ascii="ＭＳ 明朝" w:hAnsi="ＭＳ 明朝" w:cs="New Gulim" w:hint="eastAsia"/>
          <w:spacing w:val="2"/>
        </w:rPr>
        <w:t>条）による出張型の調停センターを新宿地区に設置することを強く要望した。</w:t>
      </w:r>
    </w:p>
    <w:p w:rsidR="00C34DCA" w:rsidRDefault="00BB3C3F" w:rsidP="009F0BF7">
      <w:pPr>
        <w:ind w:leftChars="102" w:left="453" w:hangingChars="100" w:hanging="226"/>
        <w:rPr>
          <w:spacing w:val="2"/>
        </w:rPr>
      </w:pPr>
      <w:r>
        <w:rPr>
          <w:rFonts w:hint="eastAsia"/>
          <w:spacing w:val="2"/>
        </w:rPr>
        <w:t>⑤</w:t>
      </w:r>
      <w:r w:rsidR="00C34DCA" w:rsidRPr="000A0A0A">
        <w:rPr>
          <w:rFonts w:hint="eastAsia"/>
          <w:spacing w:val="2"/>
        </w:rPr>
        <w:t xml:space="preserve">　</w:t>
      </w:r>
      <w:r w:rsidR="00C34DCA" w:rsidRPr="000A0A0A">
        <w:rPr>
          <w:rFonts w:hint="eastAsia"/>
          <w:spacing w:val="2"/>
        </w:rPr>
        <w:t xml:space="preserve"> </w:t>
      </w:r>
      <w:r w:rsidR="00C34DCA" w:rsidRPr="000A0A0A">
        <w:rPr>
          <w:rFonts w:hint="eastAsia"/>
          <w:spacing w:val="2"/>
        </w:rPr>
        <w:t>裁判所は、</w:t>
      </w:r>
      <w:r w:rsidRPr="000A0A0A">
        <w:rPr>
          <w:spacing w:val="2"/>
        </w:rPr>
        <w:t>2007</w:t>
      </w:r>
      <w:r w:rsidR="00C34DCA" w:rsidRPr="000A0A0A">
        <w:rPr>
          <w:rFonts w:hint="eastAsia"/>
          <w:spacing w:val="2"/>
        </w:rPr>
        <w:t>（平成</w:t>
      </w:r>
      <w:r w:rsidRPr="000A0A0A">
        <w:rPr>
          <w:spacing w:val="2"/>
        </w:rPr>
        <w:t>19</w:t>
      </w:r>
      <w:r w:rsidR="00C34DCA" w:rsidRPr="000A0A0A">
        <w:rPr>
          <w:rFonts w:hint="eastAsia"/>
          <w:spacing w:val="2"/>
        </w:rPr>
        <w:t>）年</w:t>
      </w:r>
      <w:r w:rsidRPr="000A0A0A">
        <w:rPr>
          <w:spacing w:val="2"/>
        </w:rPr>
        <w:t>9</w:t>
      </w:r>
      <w:r w:rsidR="00C34DCA" w:rsidRPr="000A0A0A">
        <w:rPr>
          <w:rFonts w:hint="eastAsia"/>
          <w:spacing w:val="2"/>
        </w:rPr>
        <w:t>月</w:t>
      </w:r>
      <w:r w:rsidRPr="000A0A0A">
        <w:rPr>
          <w:spacing w:val="2"/>
        </w:rPr>
        <w:t>18</w:t>
      </w:r>
      <w:r w:rsidR="00C34DCA" w:rsidRPr="000A0A0A">
        <w:rPr>
          <w:rFonts w:hint="eastAsia"/>
          <w:spacing w:val="2"/>
        </w:rPr>
        <w:t>日開催された同協議会において、弁護士会側が要望している「現地調停」方式（</w:t>
      </w:r>
      <w:r w:rsidR="00196986" w:rsidRPr="000A0A0A">
        <w:rPr>
          <w:rFonts w:hint="eastAsia"/>
          <w:spacing w:val="2"/>
        </w:rPr>
        <w:t>旧</w:t>
      </w:r>
      <w:r w:rsidR="00C34DCA" w:rsidRPr="000A0A0A">
        <w:rPr>
          <w:rFonts w:hint="eastAsia"/>
          <w:spacing w:val="2"/>
        </w:rPr>
        <w:t>民調規</w:t>
      </w:r>
      <w:r w:rsidRPr="000A0A0A">
        <w:rPr>
          <w:spacing w:val="2"/>
        </w:rPr>
        <w:t>9</w:t>
      </w:r>
      <w:r w:rsidR="00C34DCA" w:rsidRPr="000A0A0A">
        <w:rPr>
          <w:rFonts w:hint="eastAsia"/>
          <w:spacing w:val="2"/>
        </w:rPr>
        <w:t>条）による出張型式による調停は法的に可能であり、新宿地区に相応しい公的施設（区や都の建物の一部あるいは法テラスが利用する施設の一部の約</w:t>
      </w:r>
      <w:r w:rsidRPr="000A0A0A">
        <w:rPr>
          <w:spacing w:val="2"/>
        </w:rPr>
        <w:t>50</w:t>
      </w:r>
      <w:r w:rsidR="00C34DCA" w:rsidRPr="000A0A0A">
        <w:rPr>
          <w:rFonts w:hint="eastAsia"/>
          <w:spacing w:val="2"/>
        </w:rPr>
        <w:t>坪程度）があれば、その施設において週一回の割合で出張調停を実施することが可能である旨を言明した。裁判所は出張型調停に利用する施設の概要まで言及しており、出張型調停に利用可能な相応しい調停センターとしての施設（物件）が具体化すれば、新宿地区に少なくとも週一回開催を予定する調停センターを設置することを決定したといえるものである。</w:t>
      </w:r>
    </w:p>
    <w:p w:rsidR="009F5C4B" w:rsidRPr="000A0A0A" w:rsidRDefault="009F5C4B" w:rsidP="009F0BF7">
      <w:pPr>
        <w:ind w:leftChars="102" w:left="453" w:hangingChars="100" w:hanging="226"/>
        <w:rPr>
          <w:rFonts w:ascii="ＭＳ 明朝" w:hAnsi="ＭＳ 明朝" w:cs="New Gulim"/>
          <w:spacing w:val="2"/>
        </w:rPr>
      </w:pPr>
    </w:p>
    <w:p w:rsidR="00C34DCA" w:rsidRPr="009F5C4B" w:rsidRDefault="00E43E90" w:rsidP="009F0BF7">
      <w:pPr>
        <w:rPr>
          <w:b/>
          <w:spacing w:val="2"/>
          <w:sz w:val="24"/>
          <w:szCs w:val="24"/>
        </w:rPr>
      </w:pPr>
      <w:r w:rsidRPr="009F5C4B">
        <w:rPr>
          <w:rFonts w:hint="eastAsia"/>
          <w:b/>
          <w:spacing w:val="2"/>
          <w:sz w:val="24"/>
          <w:szCs w:val="24"/>
        </w:rPr>
        <w:t>（</w:t>
      </w:r>
      <w:r w:rsidRPr="009F5C4B">
        <w:rPr>
          <w:rFonts w:hint="eastAsia"/>
          <w:b/>
          <w:spacing w:val="2"/>
          <w:sz w:val="24"/>
          <w:szCs w:val="24"/>
        </w:rPr>
        <w:t>3</w:t>
      </w:r>
      <w:r w:rsidR="00BB3C3F" w:rsidRPr="009F5C4B">
        <w:rPr>
          <w:rFonts w:hint="eastAsia"/>
          <w:b/>
          <w:spacing w:val="2"/>
          <w:sz w:val="24"/>
          <w:szCs w:val="24"/>
        </w:rPr>
        <w:t>）</w:t>
      </w:r>
      <w:r w:rsidR="00C34DCA" w:rsidRPr="009F5C4B">
        <w:rPr>
          <w:rFonts w:hint="eastAsia"/>
          <w:b/>
          <w:spacing w:val="2"/>
          <w:sz w:val="24"/>
          <w:szCs w:val="24"/>
        </w:rPr>
        <w:t>簡易裁判所の出張による新宿（法テラス）での民事調停の実現</w:t>
      </w:r>
    </w:p>
    <w:p w:rsidR="00C34DCA" w:rsidRPr="000A0A0A" w:rsidRDefault="00BB3C3F" w:rsidP="009F0BF7">
      <w:pPr>
        <w:ind w:leftChars="102" w:left="453" w:hangingChars="100" w:hanging="226"/>
        <w:rPr>
          <w:rFonts w:ascii="ＭＳ 明朝" w:hAnsi="ＭＳ 明朝" w:cs="New Gulim"/>
          <w:spacing w:val="2"/>
        </w:rPr>
      </w:pPr>
      <w:r>
        <w:rPr>
          <w:rFonts w:hint="eastAsia"/>
          <w:spacing w:val="2"/>
        </w:rPr>
        <w:lastRenderedPageBreak/>
        <w:t>①</w:t>
      </w:r>
      <w:r w:rsidR="00C34DCA" w:rsidRPr="000A0A0A">
        <w:rPr>
          <w:rFonts w:hint="eastAsia"/>
          <w:spacing w:val="2"/>
        </w:rPr>
        <w:t xml:space="preserve">　東京三弁護士会は、直ちに、法テラス（日本司法支援センター）を</w:t>
      </w:r>
      <w:r w:rsidR="00C34DCA" w:rsidRPr="000A0A0A">
        <w:rPr>
          <w:rFonts w:ascii="ＭＳ 明朝" w:hAnsi="ＭＳ 明朝" w:cs="New Gulim" w:hint="eastAsia"/>
          <w:spacing w:val="2"/>
        </w:rPr>
        <w:t>始め、</w:t>
      </w:r>
      <w:smartTag w:uri="schemas-MSNCTYST-com/MSNCTYST" w:element="MSNCTYST">
        <w:smartTagPr>
          <w:attr w:name="AddressList" w:val="13:東京都新宿区;"/>
          <w:attr w:name="Address" w:val="新宿区"/>
        </w:smartTagPr>
        <w:r w:rsidR="00C34DCA" w:rsidRPr="000A0A0A">
          <w:rPr>
            <w:rFonts w:ascii="ＭＳ 明朝" w:hAnsi="ＭＳ 明朝" w:cs="New Gulim" w:hint="eastAsia"/>
            <w:spacing w:val="2"/>
          </w:rPr>
          <w:t>新宿区</w:t>
        </w:r>
      </w:smartTag>
      <w:r w:rsidR="00C34DCA" w:rsidRPr="000A0A0A">
        <w:rPr>
          <w:rFonts w:ascii="ＭＳ 明朝" w:hAnsi="ＭＳ 明朝" w:cs="New Gulim" w:hint="eastAsia"/>
          <w:spacing w:val="2"/>
        </w:rPr>
        <w:t>や都議会各議員と協議をし、東京都とも協議を始めたところ、法テラス東京地方</w:t>
      </w:r>
      <w:r w:rsidR="00196986" w:rsidRPr="000A0A0A">
        <w:rPr>
          <w:rFonts w:ascii="ＭＳ 明朝" w:hAnsi="ＭＳ 明朝" w:cs="New Gulim" w:hint="eastAsia"/>
          <w:spacing w:val="2"/>
        </w:rPr>
        <w:t>事務</w:t>
      </w:r>
      <w:r w:rsidR="00C34DCA" w:rsidRPr="000A0A0A">
        <w:rPr>
          <w:rFonts w:ascii="ＭＳ 明朝" w:hAnsi="ＭＳ 明朝" w:cs="New Gulim" w:hint="eastAsia"/>
          <w:spacing w:val="2"/>
        </w:rPr>
        <w:t>所新宿出張所が</w:t>
      </w:r>
      <w:r w:rsidRPr="000A0A0A">
        <w:rPr>
          <w:rFonts w:ascii="ＭＳ 明朝" w:hAnsi="ＭＳ 明朝" w:cs="New Gulim"/>
          <w:spacing w:val="2"/>
        </w:rPr>
        <w:t>2008</w:t>
      </w:r>
      <w:r w:rsidR="00C34DCA" w:rsidRPr="000A0A0A">
        <w:rPr>
          <w:rFonts w:ascii="ＭＳ 明朝" w:hAnsi="ＭＳ 明朝" w:cs="New Gulim" w:hint="eastAsia"/>
          <w:spacing w:val="2"/>
        </w:rPr>
        <w:t>（平成</w:t>
      </w:r>
      <w:r w:rsidRPr="000A0A0A">
        <w:rPr>
          <w:rFonts w:ascii="ＭＳ 明朝" w:hAnsi="ＭＳ 明朝" w:cs="New Gulim"/>
          <w:spacing w:val="2"/>
        </w:rPr>
        <w:t>20</w:t>
      </w:r>
      <w:r w:rsidR="00C34DCA" w:rsidRPr="000A0A0A">
        <w:rPr>
          <w:rFonts w:ascii="ＭＳ 明朝" w:hAnsi="ＭＳ 明朝" w:cs="New Gulim" w:hint="eastAsia"/>
          <w:spacing w:val="2"/>
        </w:rPr>
        <w:t>）年</w:t>
      </w:r>
      <w:r w:rsidRPr="000A0A0A">
        <w:rPr>
          <w:rFonts w:ascii="ＭＳ 明朝" w:hAnsi="ＭＳ 明朝" w:cs="New Gulim"/>
          <w:spacing w:val="2"/>
        </w:rPr>
        <w:t>3</w:t>
      </w:r>
      <w:r w:rsidR="00C34DCA" w:rsidRPr="000A0A0A">
        <w:rPr>
          <w:rFonts w:ascii="ＭＳ 明朝" w:hAnsi="ＭＳ 明朝" w:cs="New Gulim" w:hint="eastAsia"/>
          <w:spacing w:val="2"/>
        </w:rPr>
        <w:t>月頃に入居ビルから退去することになっており、その移転先を検討していることが判明した。そこで、東京三弁護士会は法テラスと協議し、また東京都議会議員や東京都にも協力を要請し、法テラス東京地方事務所新宿出張所の移転先として、東京簡易裁判所の民事調停が実施されることを前提に、西武線新宿駅近くのハローワーク（新宿区歌舞伎町</w:t>
      </w:r>
      <w:r w:rsidRPr="000A0A0A">
        <w:rPr>
          <w:rFonts w:ascii="ＭＳ 明朝" w:hAnsi="ＭＳ 明朝" w:cs="New Gulim"/>
          <w:spacing w:val="2"/>
        </w:rPr>
        <w:t>2</w:t>
      </w:r>
      <w:r w:rsidR="00C34DCA" w:rsidRPr="000A0A0A">
        <w:rPr>
          <w:rFonts w:ascii="ＭＳ 明朝" w:hAnsi="ＭＳ 明朝" w:cs="New Gulim" w:hint="eastAsia"/>
          <w:spacing w:val="2"/>
        </w:rPr>
        <w:t>－</w:t>
      </w:r>
      <w:r w:rsidRPr="000A0A0A">
        <w:rPr>
          <w:rFonts w:ascii="ＭＳ 明朝" w:hAnsi="ＭＳ 明朝" w:cs="New Gulim"/>
          <w:spacing w:val="2"/>
        </w:rPr>
        <w:t>42</w:t>
      </w:r>
      <w:r w:rsidR="00C34DCA" w:rsidRPr="000A0A0A">
        <w:rPr>
          <w:rFonts w:ascii="ＭＳ 明朝" w:hAnsi="ＭＳ 明朝" w:cs="New Gulim" w:hint="eastAsia"/>
          <w:spacing w:val="2"/>
        </w:rPr>
        <w:t>－</w:t>
      </w:r>
      <w:r w:rsidRPr="000A0A0A">
        <w:rPr>
          <w:rFonts w:ascii="ＭＳ 明朝" w:hAnsi="ＭＳ 明朝" w:cs="New Gulim"/>
          <w:spacing w:val="2"/>
        </w:rPr>
        <w:t>10</w:t>
      </w:r>
      <w:r w:rsidR="00C34DCA" w:rsidRPr="000A0A0A">
        <w:rPr>
          <w:rFonts w:ascii="ＭＳ 明朝" w:hAnsi="ＭＳ 明朝" w:cs="New Gulim" w:hint="eastAsia"/>
          <w:spacing w:val="2"/>
        </w:rPr>
        <w:t>、東京都所有）の</w:t>
      </w:r>
      <w:r w:rsidRPr="000A0A0A">
        <w:rPr>
          <w:rFonts w:ascii="ＭＳ 明朝" w:hAnsi="ＭＳ 明朝" w:cs="New Gulim"/>
          <w:spacing w:val="2"/>
        </w:rPr>
        <w:t>5</w:t>
      </w:r>
      <w:r w:rsidR="00C34DCA" w:rsidRPr="000A0A0A">
        <w:rPr>
          <w:rFonts w:ascii="ＭＳ 明朝" w:hAnsi="ＭＳ 明朝" w:cs="New Gulim" w:hint="eastAsia"/>
          <w:spacing w:val="2"/>
        </w:rPr>
        <w:t>階フロアーを賃借できることとなった。</w:t>
      </w:r>
    </w:p>
    <w:p w:rsidR="00257687" w:rsidRDefault="00BB3C3F" w:rsidP="009F0BF7">
      <w:pPr>
        <w:ind w:leftChars="102" w:left="680" w:hangingChars="200" w:hanging="453"/>
        <w:rPr>
          <w:rFonts w:ascii="ＭＳ 明朝" w:hAnsi="ＭＳ 明朝" w:cs="New Gulim"/>
          <w:spacing w:val="2"/>
        </w:rPr>
      </w:pPr>
      <w:r>
        <w:rPr>
          <w:rFonts w:ascii="ＭＳ 明朝" w:hAnsi="ＭＳ 明朝" w:cs="New Gulim" w:hint="eastAsia"/>
          <w:spacing w:val="2"/>
        </w:rPr>
        <w:t>②</w:t>
      </w:r>
      <w:r w:rsidR="00C34DCA" w:rsidRPr="000A0A0A">
        <w:rPr>
          <w:rFonts w:ascii="ＭＳ 明朝" w:hAnsi="ＭＳ 明朝" w:cs="New Gulim" w:hint="eastAsia"/>
          <w:spacing w:val="2"/>
        </w:rPr>
        <w:t xml:space="preserve">　裁判所も、移転後の法テラス東京地方事務所新宿出張所（法テラス新宿）における民</w:t>
      </w:r>
    </w:p>
    <w:p w:rsidR="00257687" w:rsidRDefault="00C34DCA" w:rsidP="009F0BF7">
      <w:pPr>
        <w:ind w:leftChars="202" w:left="675" w:hangingChars="100" w:hanging="226"/>
        <w:rPr>
          <w:rFonts w:ascii="ＭＳ 明朝" w:hAnsi="ＭＳ 明朝" w:cs="New Gulim"/>
          <w:spacing w:val="2"/>
        </w:rPr>
      </w:pPr>
      <w:r w:rsidRPr="000A0A0A">
        <w:rPr>
          <w:rFonts w:ascii="ＭＳ 明朝" w:hAnsi="ＭＳ 明朝" w:cs="New Gulim" w:hint="eastAsia"/>
          <w:spacing w:val="2"/>
        </w:rPr>
        <w:t>事調停の実施を了承し、</w:t>
      </w:r>
      <w:r w:rsidR="00BB3C3F" w:rsidRPr="000A0A0A">
        <w:rPr>
          <w:rFonts w:ascii="ＭＳ 明朝" w:hAnsi="ＭＳ 明朝" w:cs="New Gulim"/>
          <w:spacing w:val="2"/>
        </w:rPr>
        <w:t>2008</w:t>
      </w:r>
      <w:r w:rsidRPr="000A0A0A">
        <w:rPr>
          <w:rFonts w:ascii="ＭＳ 明朝" w:hAnsi="ＭＳ 明朝" w:cs="New Gulim" w:hint="eastAsia"/>
          <w:spacing w:val="2"/>
        </w:rPr>
        <w:t>（平成</w:t>
      </w:r>
      <w:r w:rsidR="00BB3C3F" w:rsidRPr="000A0A0A">
        <w:rPr>
          <w:rFonts w:ascii="ＭＳ 明朝" w:hAnsi="ＭＳ 明朝" w:cs="New Gulim"/>
          <w:spacing w:val="2"/>
        </w:rPr>
        <w:t>20</w:t>
      </w:r>
      <w:r w:rsidRPr="000A0A0A">
        <w:rPr>
          <w:rFonts w:ascii="ＭＳ 明朝" w:hAnsi="ＭＳ 明朝" w:cs="New Gulim" w:hint="eastAsia"/>
          <w:spacing w:val="2"/>
        </w:rPr>
        <w:t>）年</w:t>
      </w:r>
      <w:r w:rsidR="00BB3C3F" w:rsidRPr="000A0A0A">
        <w:rPr>
          <w:rFonts w:ascii="ＭＳ 明朝" w:hAnsi="ＭＳ 明朝" w:cs="New Gulim"/>
          <w:spacing w:val="2"/>
        </w:rPr>
        <w:t>1</w:t>
      </w:r>
      <w:r w:rsidRPr="000A0A0A">
        <w:rPr>
          <w:rFonts w:ascii="ＭＳ 明朝" w:hAnsi="ＭＳ 明朝" w:cs="New Gulim" w:hint="eastAsia"/>
          <w:spacing w:val="2"/>
        </w:rPr>
        <w:t>月に入ってからは、法テラスや東京三弁護</w:t>
      </w:r>
    </w:p>
    <w:p w:rsidR="00257687" w:rsidRDefault="00C34DCA" w:rsidP="009F0BF7">
      <w:pPr>
        <w:ind w:leftChars="202" w:left="675" w:hangingChars="100" w:hanging="226"/>
        <w:rPr>
          <w:rFonts w:ascii="ＭＳ 明朝" w:hAnsi="ＭＳ 明朝" w:cs="New Gulim"/>
          <w:spacing w:val="2"/>
        </w:rPr>
      </w:pPr>
      <w:r w:rsidRPr="000A0A0A">
        <w:rPr>
          <w:rFonts w:ascii="ＭＳ 明朝" w:hAnsi="ＭＳ 明朝" w:cs="New Gulim" w:hint="eastAsia"/>
          <w:spacing w:val="2"/>
        </w:rPr>
        <w:t>士会との間で、法テラス新宿における調停室や設備の内容、出張調停の実施要領等の協</w:t>
      </w:r>
    </w:p>
    <w:p w:rsidR="00257687" w:rsidRDefault="00C34DCA" w:rsidP="009F0BF7">
      <w:pPr>
        <w:ind w:leftChars="202" w:left="675" w:hangingChars="100" w:hanging="226"/>
        <w:rPr>
          <w:rFonts w:ascii="ＭＳ 明朝" w:hAnsi="ＭＳ 明朝" w:cs="New Gulim"/>
          <w:spacing w:val="2"/>
        </w:rPr>
      </w:pPr>
      <w:r w:rsidRPr="000A0A0A">
        <w:rPr>
          <w:rFonts w:ascii="ＭＳ 明朝" w:hAnsi="ＭＳ 明朝" w:cs="New Gulim" w:hint="eastAsia"/>
          <w:spacing w:val="2"/>
        </w:rPr>
        <w:t>議を進めていった。法テラス新宿は、同年</w:t>
      </w:r>
      <w:r w:rsidR="00BB3C3F" w:rsidRPr="000A0A0A">
        <w:rPr>
          <w:rFonts w:ascii="ＭＳ 明朝" w:hAnsi="ＭＳ 明朝" w:cs="New Gulim"/>
          <w:spacing w:val="2"/>
        </w:rPr>
        <w:t>4</w:t>
      </w:r>
      <w:r w:rsidRPr="000A0A0A">
        <w:rPr>
          <w:rFonts w:ascii="ＭＳ 明朝" w:hAnsi="ＭＳ 明朝" w:cs="New Gulim" w:hint="eastAsia"/>
          <w:spacing w:val="2"/>
        </w:rPr>
        <w:t>月にはハローワークビル</w:t>
      </w:r>
      <w:r w:rsidR="00BB3C3F" w:rsidRPr="000A0A0A">
        <w:rPr>
          <w:rFonts w:ascii="ＭＳ 明朝" w:hAnsi="ＭＳ 明朝" w:cs="New Gulim"/>
          <w:spacing w:val="2"/>
        </w:rPr>
        <w:t>5</w:t>
      </w:r>
      <w:r w:rsidRPr="000A0A0A">
        <w:rPr>
          <w:rFonts w:ascii="ＭＳ 明朝" w:hAnsi="ＭＳ 明朝" w:cs="New Gulim" w:hint="eastAsia"/>
          <w:spacing w:val="2"/>
        </w:rPr>
        <w:t>階への移転が完</w:t>
      </w:r>
    </w:p>
    <w:p w:rsidR="00257687" w:rsidRDefault="00C34DCA" w:rsidP="009F0BF7">
      <w:pPr>
        <w:ind w:leftChars="202" w:left="675" w:hangingChars="100" w:hanging="226"/>
        <w:rPr>
          <w:rFonts w:ascii="ＭＳ 明朝" w:hAnsi="ＭＳ 明朝" w:cs="New Gulim"/>
          <w:spacing w:val="2"/>
        </w:rPr>
      </w:pPr>
      <w:r w:rsidRPr="000A0A0A">
        <w:rPr>
          <w:rFonts w:ascii="ＭＳ 明朝" w:hAnsi="ＭＳ 明朝" w:cs="New Gulim" w:hint="eastAsia"/>
          <w:spacing w:val="2"/>
        </w:rPr>
        <w:t>了し、同年</w:t>
      </w:r>
      <w:r w:rsidR="00BB3C3F" w:rsidRPr="000A0A0A">
        <w:rPr>
          <w:rFonts w:ascii="ＭＳ 明朝" w:hAnsi="ＭＳ 明朝" w:cs="New Gulim"/>
          <w:spacing w:val="2"/>
        </w:rPr>
        <w:t>5</w:t>
      </w:r>
      <w:r w:rsidRPr="000A0A0A">
        <w:rPr>
          <w:rFonts w:ascii="ＭＳ 明朝" w:hAnsi="ＭＳ 明朝" w:cs="New Gulim" w:hint="eastAsia"/>
          <w:spacing w:val="2"/>
        </w:rPr>
        <w:t>月</w:t>
      </w:r>
      <w:r w:rsidR="00BB3C3F" w:rsidRPr="000A0A0A">
        <w:rPr>
          <w:rFonts w:ascii="ＭＳ 明朝" w:hAnsi="ＭＳ 明朝" w:cs="New Gulim"/>
          <w:spacing w:val="2"/>
        </w:rPr>
        <w:t>1</w:t>
      </w:r>
      <w:r w:rsidRPr="000A0A0A">
        <w:rPr>
          <w:rFonts w:ascii="ＭＳ 明朝" w:hAnsi="ＭＳ 明朝" w:cs="New Gulim" w:hint="eastAsia"/>
          <w:spacing w:val="2"/>
        </w:rPr>
        <w:t>日から業務を開始したが、同所における民事調停の実施時期について</w:t>
      </w:r>
    </w:p>
    <w:p w:rsidR="00C34DCA" w:rsidRPr="000A0A0A" w:rsidRDefault="00C34DCA" w:rsidP="009F0BF7">
      <w:pPr>
        <w:ind w:leftChars="202" w:left="675" w:hangingChars="100" w:hanging="226"/>
      </w:pPr>
      <w:r w:rsidRPr="000A0A0A">
        <w:rPr>
          <w:rFonts w:ascii="ＭＳ 明朝" w:hAnsi="ＭＳ 明朝" w:cs="New Gulim" w:hint="eastAsia"/>
          <w:spacing w:val="2"/>
        </w:rPr>
        <w:t>は、施設の使用料の負担に関しての調整が必要となった。</w:t>
      </w:r>
    </w:p>
    <w:p w:rsidR="00C34DCA" w:rsidRPr="000A0A0A" w:rsidRDefault="00BB3C3F" w:rsidP="009F0BF7">
      <w:pPr>
        <w:ind w:leftChars="102" w:left="453" w:hangingChars="100" w:hanging="226"/>
        <w:rPr>
          <w:rFonts w:ascii="ＭＳ 明朝" w:hAnsi="ＭＳ 明朝" w:cs="New Gulim"/>
          <w:spacing w:val="2"/>
        </w:rPr>
      </w:pPr>
      <w:r>
        <w:rPr>
          <w:rFonts w:ascii="ＭＳ 明朝" w:hAnsi="ＭＳ 明朝" w:cs="New Gulim" w:hint="eastAsia"/>
          <w:spacing w:val="2"/>
        </w:rPr>
        <w:t>③</w:t>
      </w:r>
      <w:r w:rsidR="00C34DCA" w:rsidRPr="000A0A0A">
        <w:rPr>
          <w:rFonts w:ascii="ＭＳ 明朝" w:hAnsi="ＭＳ 明朝" w:cs="New Gulim" w:hint="eastAsia"/>
          <w:spacing w:val="2"/>
        </w:rPr>
        <w:t xml:space="preserve">　同年</w:t>
      </w:r>
      <w:r w:rsidRPr="000A0A0A">
        <w:rPr>
          <w:rFonts w:ascii="ＭＳ 明朝" w:hAnsi="ＭＳ 明朝" w:cs="New Gulim"/>
          <w:spacing w:val="2"/>
        </w:rPr>
        <w:t>8</w:t>
      </w:r>
      <w:r w:rsidR="00C34DCA" w:rsidRPr="000A0A0A">
        <w:rPr>
          <w:rFonts w:ascii="ＭＳ 明朝" w:hAnsi="ＭＳ 明朝" w:cs="New Gulim" w:hint="eastAsia"/>
          <w:spacing w:val="2"/>
        </w:rPr>
        <w:t>月末には、裁判所は、</w:t>
      </w:r>
      <w:r w:rsidRPr="000A0A0A">
        <w:rPr>
          <w:rFonts w:ascii="ＭＳ 明朝" w:hAnsi="ＭＳ 明朝" w:cs="New Gulim"/>
          <w:spacing w:val="2"/>
        </w:rPr>
        <w:t>2009</w:t>
      </w:r>
      <w:r w:rsidR="00C34DCA" w:rsidRPr="000A0A0A">
        <w:rPr>
          <w:rFonts w:ascii="ＭＳ 明朝" w:hAnsi="ＭＳ 明朝" w:cs="New Gulim" w:hint="eastAsia"/>
          <w:spacing w:val="2"/>
        </w:rPr>
        <w:t>（平成</w:t>
      </w:r>
      <w:r w:rsidRPr="000A0A0A">
        <w:rPr>
          <w:rFonts w:ascii="ＭＳ 明朝" w:hAnsi="ＭＳ 明朝" w:cs="New Gulim"/>
          <w:spacing w:val="2"/>
        </w:rPr>
        <w:t>21</w:t>
      </w:r>
      <w:r w:rsidR="00C34DCA" w:rsidRPr="000A0A0A">
        <w:rPr>
          <w:rFonts w:ascii="ＭＳ 明朝" w:hAnsi="ＭＳ 明朝" w:cs="New Gulim" w:hint="eastAsia"/>
          <w:spacing w:val="2"/>
        </w:rPr>
        <w:t>）年</w:t>
      </w:r>
      <w:r w:rsidRPr="000A0A0A">
        <w:rPr>
          <w:rFonts w:ascii="ＭＳ 明朝" w:hAnsi="ＭＳ 明朝" w:cs="New Gulim"/>
          <w:spacing w:val="2"/>
        </w:rPr>
        <w:t>4</w:t>
      </w:r>
      <w:r w:rsidR="00C34DCA" w:rsidRPr="000A0A0A">
        <w:rPr>
          <w:rFonts w:ascii="ＭＳ 明朝" w:hAnsi="ＭＳ 明朝" w:cs="New Gulim" w:hint="eastAsia"/>
          <w:spacing w:val="2"/>
        </w:rPr>
        <w:t>月</w:t>
      </w:r>
      <w:r w:rsidRPr="000A0A0A">
        <w:rPr>
          <w:rFonts w:ascii="ＭＳ 明朝" w:hAnsi="ＭＳ 明朝" w:cs="New Gulim"/>
          <w:spacing w:val="2"/>
        </w:rPr>
        <w:t>1</w:t>
      </w:r>
      <w:r w:rsidR="00C34DCA" w:rsidRPr="000A0A0A">
        <w:rPr>
          <w:rFonts w:ascii="ＭＳ 明朝" w:hAnsi="ＭＳ 明朝" w:cs="New Gulim" w:hint="eastAsia"/>
          <w:spacing w:val="2"/>
        </w:rPr>
        <w:t>日からの法テラス新宿における民事調停の実施のための予算（概算）要求を財務省に提出し、法テラスも同年</w:t>
      </w:r>
      <w:r w:rsidRPr="000A0A0A">
        <w:rPr>
          <w:rFonts w:ascii="ＭＳ 明朝" w:hAnsi="ＭＳ 明朝" w:cs="New Gulim"/>
          <w:spacing w:val="2"/>
        </w:rPr>
        <w:t>10</w:t>
      </w:r>
      <w:r w:rsidR="00C34DCA" w:rsidRPr="000A0A0A">
        <w:rPr>
          <w:rFonts w:ascii="ＭＳ 明朝" w:hAnsi="ＭＳ 明朝" w:cs="New Gulim" w:hint="eastAsia"/>
          <w:spacing w:val="2"/>
        </w:rPr>
        <w:t>月には、</w:t>
      </w:r>
      <w:r w:rsidRPr="000A0A0A">
        <w:rPr>
          <w:rFonts w:ascii="ＭＳ 明朝" w:hAnsi="ＭＳ 明朝" w:cs="New Gulim"/>
          <w:spacing w:val="2"/>
        </w:rPr>
        <w:t>2009</w:t>
      </w:r>
      <w:r w:rsidR="00C34DCA" w:rsidRPr="000A0A0A">
        <w:rPr>
          <w:rFonts w:ascii="ＭＳ 明朝" w:hAnsi="ＭＳ 明朝" w:cs="New Gulim" w:hint="eastAsia"/>
          <w:spacing w:val="2"/>
        </w:rPr>
        <w:t>（平成</w:t>
      </w:r>
      <w:r w:rsidRPr="000A0A0A">
        <w:rPr>
          <w:rFonts w:ascii="ＭＳ 明朝" w:hAnsi="ＭＳ 明朝" w:cs="New Gulim"/>
          <w:spacing w:val="2"/>
        </w:rPr>
        <w:t>21</w:t>
      </w:r>
      <w:r w:rsidR="00C34DCA" w:rsidRPr="000A0A0A">
        <w:rPr>
          <w:rFonts w:ascii="ＭＳ 明朝" w:hAnsi="ＭＳ 明朝" w:cs="New Gulim" w:hint="eastAsia"/>
          <w:spacing w:val="2"/>
        </w:rPr>
        <w:t>）年</w:t>
      </w:r>
      <w:r w:rsidRPr="000A0A0A">
        <w:rPr>
          <w:rFonts w:ascii="ＭＳ 明朝" w:hAnsi="ＭＳ 明朝" w:cs="New Gulim"/>
          <w:spacing w:val="2"/>
        </w:rPr>
        <w:t>1</w:t>
      </w:r>
      <w:r w:rsidR="00C34DCA" w:rsidRPr="000A0A0A">
        <w:rPr>
          <w:rFonts w:ascii="ＭＳ 明朝" w:hAnsi="ＭＳ 明朝" w:cs="New Gulim" w:hint="eastAsia"/>
          <w:spacing w:val="2"/>
        </w:rPr>
        <w:t>月</w:t>
      </w:r>
      <w:r w:rsidRPr="000A0A0A">
        <w:rPr>
          <w:rFonts w:ascii="ＭＳ 明朝" w:hAnsi="ＭＳ 明朝" w:cs="New Gulim"/>
          <w:spacing w:val="2"/>
        </w:rPr>
        <w:t>1</w:t>
      </w:r>
      <w:r w:rsidR="00C34DCA" w:rsidRPr="000A0A0A">
        <w:rPr>
          <w:rFonts w:ascii="ＭＳ 明朝" w:hAnsi="ＭＳ 明朝" w:cs="New Gulim" w:hint="eastAsia"/>
          <w:spacing w:val="2"/>
        </w:rPr>
        <w:t>日から</w:t>
      </w:r>
      <w:r w:rsidRPr="000A0A0A">
        <w:rPr>
          <w:rFonts w:ascii="ＭＳ 明朝" w:hAnsi="ＭＳ 明朝" w:cs="New Gulim"/>
          <w:spacing w:val="2"/>
        </w:rPr>
        <w:t>3</w:t>
      </w:r>
      <w:r w:rsidR="00C34DCA" w:rsidRPr="000A0A0A">
        <w:rPr>
          <w:rFonts w:ascii="ＭＳ 明朝" w:hAnsi="ＭＳ 明朝" w:cs="New Gulim" w:hint="eastAsia"/>
          <w:spacing w:val="2"/>
        </w:rPr>
        <w:t>月までの無償による裁判所の法テラス新宿の施設利用を認めたため、</w:t>
      </w:r>
      <w:r w:rsidRPr="000A0A0A">
        <w:rPr>
          <w:rFonts w:ascii="ＭＳ 明朝" w:hAnsi="ＭＳ 明朝" w:cs="New Gulim"/>
          <w:spacing w:val="2"/>
        </w:rPr>
        <w:t>2009</w:t>
      </w:r>
      <w:r w:rsidR="00C34DCA" w:rsidRPr="000A0A0A">
        <w:rPr>
          <w:rFonts w:ascii="ＭＳ 明朝" w:hAnsi="ＭＳ 明朝" w:cs="New Gulim" w:hint="eastAsia"/>
          <w:spacing w:val="2"/>
        </w:rPr>
        <w:t>（平成</w:t>
      </w:r>
      <w:r w:rsidRPr="000A0A0A">
        <w:rPr>
          <w:rFonts w:ascii="ＭＳ 明朝" w:hAnsi="ＭＳ 明朝" w:cs="New Gulim"/>
          <w:spacing w:val="2"/>
        </w:rPr>
        <w:t>21</w:t>
      </w:r>
      <w:r w:rsidR="00C34DCA" w:rsidRPr="000A0A0A">
        <w:rPr>
          <w:rFonts w:ascii="ＭＳ 明朝" w:hAnsi="ＭＳ 明朝" w:cs="New Gulim" w:hint="eastAsia"/>
          <w:spacing w:val="2"/>
        </w:rPr>
        <w:t>）年</w:t>
      </w:r>
      <w:r w:rsidRPr="000A0A0A">
        <w:rPr>
          <w:rFonts w:ascii="ＭＳ 明朝" w:hAnsi="ＭＳ 明朝" w:cs="New Gulim"/>
          <w:spacing w:val="2"/>
        </w:rPr>
        <w:t>1</w:t>
      </w:r>
      <w:r w:rsidR="00C34DCA" w:rsidRPr="000A0A0A">
        <w:rPr>
          <w:rFonts w:ascii="ＭＳ 明朝" w:hAnsi="ＭＳ 明朝" w:cs="New Gulim" w:hint="eastAsia"/>
          <w:spacing w:val="2"/>
        </w:rPr>
        <w:t>月</w:t>
      </w:r>
      <w:r w:rsidRPr="000A0A0A">
        <w:rPr>
          <w:rFonts w:ascii="ＭＳ 明朝" w:hAnsi="ＭＳ 明朝" w:cs="New Gulim"/>
          <w:spacing w:val="2"/>
        </w:rPr>
        <w:t>1</w:t>
      </w:r>
      <w:r w:rsidR="00C34DCA" w:rsidRPr="000A0A0A">
        <w:rPr>
          <w:rFonts w:ascii="ＭＳ 明朝" w:hAnsi="ＭＳ 明朝" w:cs="New Gulim" w:hint="eastAsia"/>
          <w:spacing w:val="2"/>
        </w:rPr>
        <w:t>日からの法テラス新宿における東京簡易裁判所の出張による民事調停の実施が実現することになった。</w:t>
      </w:r>
    </w:p>
    <w:p w:rsidR="00C34DCA" w:rsidRPr="000A0A0A" w:rsidRDefault="00C34DCA" w:rsidP="009F0BF7">
      <w:pPr>
        <w:ind w:leftChars="102" w:left="453" w:hangingChars="100" w:hanging="226"/>
        <w:rPr>
          <w:rFonts w:ascii="ＭＳ 明朝" w:hAnsi="ＭＳ 明朝" w:cs="New Gulim"/>
          <w:spacing w:val="2"/>
        </w:rPr>
      </w:pPr>
      <w:r w:rsidRPr="000A0A0A">
        <w:rPr>
          <w:rFonts w:ascii="ＭＳ 明朝" w:hAnsi="ＭＳ 明朝" w:cs="New Gulim" w:hint="eastAsia"/>
          <w:spacing w:val="2"/>
        </w:rPr>
        <w:t xml:space="preserve">　　裁判所と東京三弁護士会との間で合意された新宿出張調停実施の内容は下記のとおりである。</w:t>
      </w:r>
    </w:p>
    <w:p w:rsidR="00C34DCA" w:rsidRPr="000A0A0A" w:rsidRDefault="00C34DCA" w:rsidP="009F0BF7">
      <w:pPr>
        <w:pStyle w:val="a6"/>
      </w:pPr>
      <w:r w:rsidRPr="000A0A0A">
        <w:rPr>
          <w:rFonts w:hint="eastAsia"/>
        </w:rPr>
        <w:t>記</w:t>
      </w:r>
    </w:p>
    <w:p w:rsidR="00C34DCA" w:rsidRPr="000A0A0A" w:rsidRDefault="00BB3C3F" w:rsidP="009F0BF7">
      <w:pPr>
        <w:ind w:firstLineChars="300" w:firstLine="667"/>
      </w:pPr>
      <w:r>
        <w:rPr>
          <w:rFonts w:hint="eastAsia"/>
        </w:rPr>
        <w:t>（ア）</w:t>
      </w:r>
      <w:r w:rsidR="00C34DCA" w:rsidRPr="000A0A0A">
        <w:rPr>
          <w:rFonts w:hint="eastAsia"/>
        </w:rPr>
        <w:t>概要</w:t>
      </w:r>
    </w:p>
    <w:p w:rsidR="00C34DCA" w:rsidRPr="000A0A0A" w:rsidRDefault="00C34DCA" w:rsidP="009F0BF7">
      <w:pPr>
        <w:ind w:leftChars="300" w:left="889" w:hangingChars="100" w:hanging="222"/>
        <w:rPr>
          <w:spacing w:val="2"/>
        </w:rPr>
      </w:pPr>
      <w:r w:rsidRPr="000A0A0A">
        <w:rPr>
          <w:rFonts w:hint="eastAsia"/>
        </w:rPr>
        <w:t xml:space="preserve">　　</w:t>
      </w:r>
      <w:r w:rsidR="00BB3C3F" w:rsidRPr="000A0A0A">
        <w:t>2009</w:t>
      </w:r>
      <w:r w:rsidRPr="000A0A0A">
        <w:rPr>
          <w:rFonts w:hint="eastAsia"/>
        </w:rPr>
        <w:t>（平成</w:t>
      </w:r>
      <w:r w:rsidR="00BB3C3F" w:rsidRPr="000A0A0A">
        <w:t>21</w:t>
      </w:r>
      <w:r w:rsidRPr="000A0A0A">
        <w:rPr>
          <w:rFonts w:hint="eastAsia"/>
        </w:rPr>
        <w:t>）年</w:t>
      </w:r>
      <w:r w:rsidR="00BB3C3F" w:rsidRPr="000A0A0A">
        <w:t>1</w:t>
      </w:r>
      <w:r w:rsidRPr="000A0A0A">
        <w:rPr>
          <w:rFonts w:hint="eastAsia"/>
        </w:rPr>
        <w:t>月から</w:t>
      </w:r>
      <w:r w:rsidR="00BB3C3F" w:rsidRPr="000A0A0A">
        <w:t>2012</w:t>
      </w:r>
      <w:r w:rsidRPr="000A0A0A">
        <w:rPr>
          <w:rFonts w:hint="eastAsia"/>
        </w:rPr>
        <w:t>（平成</w:t>
      </w:r>
      <w:r w:rsidR="00BB3C3F" w:rsidRPr="000A0A0A">
        <w:t>24</w:t>
      </w:r>
      <w:r w:rsidRPr="000A0A0A">
        <w:rPr>
          <w:rFonts w:hint="eastAsia"/>
        </w:rPr>
        <w:t>）年</w:t>
      </w:r>
      <w:r w:rsidR="00BB3C3F" w:rsidRPr="000A0A0A">
        <w:t>3</w:t>
      </w:r>
      <w:r w:rsidRPr="000A0A0A">
        <w:rPr>
          <w:rFonts w:hint="eastAsia"/>
        </w:rPr>
        <w:t>月までの間（</w:t>
      </w:r>
      <w:r w:rsidR="00BB3C3F" w:rsidRPr="000A0A0A">
        <w:t>3</w:t>
      </w:r>
      <w:r w:rsidRPr="000A0A0A">
        <w:rPr>
          <w:rFonts w:hint="eastAsia"/>
        </w:rPr>
        <w:t>年間）、試行として、調停委員会が相当と認めた民事調停事件について、法テラス新宿において出張調停を実施する。</w:t>
      </w:r>
    </w:p>
    <w:p w:rsidR="00C34DCA" w:rsidRPr="000A0A0A" w:rsidRDefault="00C34DCA" w:rsidP="009F0BF7">
      <w:pPr>
        <w:ind w:left="420"/>
      </w:pPr>
    </w:p>
    <w:p w:rsidR="00C34DCA" w:rsidRPr="000A0A0A" w:rsidRDefault="00BB3C3F" w:rsidP="009F0BF7">
      <w:pPr>
        <w:ind w:leftChars="200" w:left="445" w:firstLineChars="100" w:firstLine="222"/>
      </w:pPr>
      <w:r>
        <w:rPr>
          <w:rFonts w:hint="eastAsia"/>
        </w:rPr>
        <w:t>（イ）</w:t>
      </w:r>
      <w:r w:rsidR="00C34DCA" w:rsidRPr="000A0A0A">
        <w:rPr>
          <w:rFonts w:hint="eastAsia"/>
        </w:rPr>
        <w:t>対象事件</w:t>
      </w:r>
    </w:p>
    <w:p w:rsidR="00C34DCA" w:rsidRPr="000A0A0A" w:rsidRDefault="00C34DCA" w:rsidP="009F0BF7">
      <w:pPr>
        <w:ind w:leftChars="300" w:left="889" w:hangingChars="100" w:hanging="222"/>
      </w:pPr>
      <w:r w:rsidRPr="000A0A0A">
        <w:rPr>
          <w:rFonts w:hint="eastAsia"/>
        </w:rPr>
        <w:t xml:space="preserve">　　申立人及び相手方の双方が新宿区、中野区、杉並区、渋谷区、世田谷区、練馬区に住所を有し、かつ、双方が法テラス新宿において調停を行うことを希望していること（特定調停事件を除く）。</w:t>
      </w:r>
    </w:p>
    <w:p w:rsidR="00C34DCA" w:rsidRPr="000A0A0A" w:rsidRDefault="00C34DCA" w:rsidP="009F0BF7">
      <w:pPr>
        <w:ind w:left="420"/>
      </w:pPr>
    </w:p>
    <w:p w:rsidR="00C34DCA" w:rsidRPr="000A0A0A" w:rsidRDefault="00BB3C3F" w:rsidP="009F0BF7">
      <w:pPr>
        <w:ind w:leftChars="200" w:left="445" w:firstLineChars="100" w:firstLine="222"/>
      </w:pPr>
      <w:r>
        <w:rPr>
          <w:rFonts w:hint="eastAsia"/>
        </w:rPr>
        <w:t>（ウ）</w:t>
      </w:r>
      <w:r w:rsidR="00C34DCA" w:rsidRPr="000A0A0A">
        <w:rPr>
          <w:rFonts w:hint="eastAsia"/>
        </w:rPr>
        <w:t>事件の受付</w:t>
      </w:r>
    </w:p>
    <w:p w:rsidR="00C34DCA" w:rsidRPr="000A0A0A" w:rsidRDefault="00C34DCA" w:rsidP="009F0BF7">
      <w:pPr>
        <w:ind w:leftChars="300" w:left="889" w:hangingChars="100" w:hanging="222"/>
      </w:pPr>
      <w:r w:rsidRPr="000A0A0A">
        <w:rPr>
          <w:rFonts w:hint="eastAsia"/>
        </w:rPr>
        <w:t xml:space="preserve">　　申立人が新宿調停を希望する場合、申立時にその旨の書面を提出し、墨田庁舎において第</w:t>
      </w:r>
      <w:r w:rsidR="00BB3C3F" w:rsidRPr="000A0A0A">
        <w:t>1</w:t>
      </w:r>
      <w:r w:rsidRPr="000A0A0A">
        <w:rPr>
          <w:rFonts w:hint="eastAsia"/>
        </w:rPr>
        <w:t>回調停期日を開き、相手方も希望する場合で調停委員会が相当と認めたときは、第</w:t>
      </w:r>
      <w:r w:rsidR="00BB3C3F" w:rsidRPr="000A0A0A">
        <w:t>2</w:t>
      </w:r>
      <w:r w:rsidRPr="000A0A0A">
        <w:rPr>
          <w:rFonts w:hint="eastAsia"/>
        </w:rPr>
        <w:t>回以降の調停期日を実施する場所を法テラス新宿とする旨の決定（</w:t>
      </w:r>
      <w:r w:rsidR="00292357" w:rsidRPr="000A0A0A">
        <w:rPr>
          <w:rFonts w:hint="eastAsia"/>
        </w:rPr>
        <w:t>旧</w:t>
      </w:r>
      <w:r w:rsidRPr="000A0A0A">
        <w:rPr>
          <w:rFonts w:hint="eastAsia"/>
        </w:rPr>
        <w:t>民事調停規則</w:t>
      </w:r>
      <w:r w:rsidR="00BB3C3F" w:rsidRPr="000A0A0A">
        <w:t>9</w:t>
      </w:r>
      <w:r w:rsidRPr="000A0A0A">
        <w:rPr>
          <w:rFonts w:hint="eastAsia"/>
        </w:rPr>
        <w:t>条の決定）をする</w:t>
      </w:r>
      <w:r w:rsidR="00292357" w:rsidRPr="000A0A0A">
        <w:rPr>
          <w:rFonts w:hint="eastAsia"/>
        </w:rPr>
        <w:t>（現行法、民事調停法</w:t>
      </w:r>
      <w:r w:rsidR="00BB3C3F" w:rsidRPr="000A0A0A">
        <w:t>12</w:t>
      </w:r>
      <w:r w:rsidR="00292357" w:rsidRPr="000A0A0A">
        <w:rPr>
          <w:rFonts w:hint="eastAsia"/>
        </w:rPr>
        <w:t>条の</w:t>
      </w:r>
      <w:r w:rsidR="00BB3C3F" w:rsidRPr="000A0A0A">
        <w:t>4</w:t>
      </w:r>
      <w:r w:rsidR="00292357" w:rsidRPr="000A0A0A">
        <w:rPr>
          <w:rFonts w:hint="eastAsia"/>
        </w:rPr>
        <w:t>の決定）</w:t>
      </w:r>
      <w:r w:rsidRPr="000A0A0A">
        <w:rPr>
          <w:rFonts w:hint="eastAsia"/>
        </w:rPr>
        <w:t>。</w:t>
      </w:r>
    </w:p>
    <w:p w:rsidR="00C34DCA" w:rsidRPr="000A0A0A" w:rsidRDefault="00C34DCA" w:rsidP="009F0BF7">
      <w:pPr>
        <w:ind w:left="420"/>
      </w:pPr>
    </w:p>
    <w:p w:rsidR="00C34DCA" w:rsidRPr="000A0A0A" w:rsidRDefault="00BB3C3F" w:rsidP="009F0BF7">
      <w:pPr>
        <w:ind w:leftChars="200" w:left="445" w:firstLineChars="100" w:firstLine="222"/>
      </w:pPr>
      <w:r>
        <w:rPr>
          <w:rFonts w:hint="eastAsia"/>
        </w:rPr>
        <w:t>（エ）</w:t>
      </w:r>
      <w:r w:rsidR="00C34DCA" w:rsidRPr="000A0A0A">
        <w:rPr>
          <w:rFonts w:hint="eastAsia"/>
        </w:rPr>
        <w:t>新宿調停の実施</w:t>
      </w:r>
    </w:p>
    <w:p w:rsidR="00C34DCA" w:rsidRDefault="00C34DCA" w:rsidP="009F0BF7">
      <w:pPr>
        <w:ind w:leftChars="200" w:left="890" w:hangingChars="200" w:hanging="445"/>
      </w:pPr>
      <w:r w:rsidRPr="000A0A0A">
        <w:rPr>
          <w:rFonts w:hint="eastAsia"/>
        </w:rPr>
        <w:t xml:space="preserve">　　　毎週木曜日を実施日とし、法テラス新宿の審査室</w:t>
      </w:r>
      <w:r w:rsidR="00BB3C3F" w:rsidRPr="000A0A0A">
        <w:t>3</w:t>
      </w:r>
      <w:r w:rsidRPr="000A0A0A">
        <w:rPr>
          <w:rFonts w:hint="eastAsia"/>
        </w:rPr>
        <w:t>室を調停室として使用する。</w:t>
      </w:r>
      <w:r w:rsidR="00BB3C3F" w:rsidRPr="000A0A0A">
        <w:t>1</w:t>
      </w:r>
      <w:r w:rsidRPr="000A0A0A">
        <w:rPr>
          <w:rFonts w:hint="eastAsia"/>
        </w:rPr>
        <w:t>調停室で</w:t>
      </w:r>
      <w:r w:rsidR="00BB3C3F" w:rsidRPr="000A0A0A">
        <w:t>1</w:t>
      </w:r>
      <w:r w:rsidRPr="000A0A0A">
        <w:rPr>
          <w:rFonts w:hint="eastAsia"/>
        </w:rPr>
        <w:t>日</w:t>
      </w:r>
      <w:r w:rsidR="00BB3C3F" w:rsidRPr="000A0A0A">
        <w:t>3</w:t>
      </w:r>
      <w:r w:rsidRPr="000A0A0A">
        <w:rPr>
          <w:rFonts w:hint="eastAsia"/>
        </w:rPr>
        <w:t>～</w:t>
      </w:r>
      <w:r w:rsidR="00BB3C3F" w:rsidRPr="000A0A0A">
        <w:t>4</w:t>
      </w:r>
      <w:r w:rsidRPr="000A0A0A">
        <w:rPr>
          <w:rFonts w:hint="eastAsia"/>
        </w:rPr>
        <w:t>件の事件を扱う。</w:t>
      </w:r>
    </w:p>
    <w:p w:rsidR="00EC6C49" w:rsidRPr="00EC6C49" w:rsidRDefault="00EC6C49" w:rsidP="009F0BF7">
      <w:pPr>
        <w:ind w:leftChars="200" w:left="890" w:hangingChars="200" w:hanging="445"/>
      </w:pPr>
    </w:p>
    <w:p w:rsidR="00C34DCA" w:rsidRPr="009F5C4B" w:rsidRDefault="00E43E90" w:rsidP="009F0BF7">
      <w:pPr>
        <w:rPr>
          <w:b/>
          <w:sz w:val="24"/>
          <w:szCs w:val="24"/>
        </w:rPr>
      </w:pPr>
      <w:r w:rsidRPr="009F5C4B">
        <w:rPr>
          <w:rFonts w:hint="eastAsia"/>
          <w:b/>
          <w:sz w:val="24"/>
          <w:szCs w:val="24"/>
        </w:rPr>
        <w:t>（</w:t>
      </w:r>
      <w:r w:rsidRPr="009F5C4B">
        <w:rPr>
          <w:rFonts w:hint="eastAsia"/>
          <w:b/>
          <w:sz w:val="24"/>
          <w:szCs w:val="24"/>
        </w:rPr>
        <w:t>4</w:t>
      </w:r>
      <w:r w:rsidR="00BB3C3F" w:rsidRPr="009F5C4B">
        <w:rPr>
          <w:rFonts w:hint="eastAsia"/>
          <w:b/>
          <w:sz w:val="24"/>
          <w:szCs w:val="24"/>
        </w:rPr>
        <w:t>）</w:t>
      </w:r>
      <w:r w:rsidR="004D6DDE" w:rsidRPr="009F5C4B">
        <w:rPr>
          <w:rFonts w:hint="eastAsia"/>
          <w:b/>
          <w:sz w:val="24"/>
          <w:szCs w:val="24"/>
        </w:rPr>
        <w:t>新宿出張調停実施後の状況</w:t>
      </w:r>
    </w:p>
    <w:p w:rsidR="0021164D" w:rsidRDefault="00C34DCA" w:rsidP="009F0BF7">
      <w:pPr>
        <w:numPr>
          <w:ilvl w:val="0"/>
          <w:numId w:val="7"/>
        </w:numPr>
      </w:pPr>
      <w:r w:rsidRPr="000A0A0A">
        <w:rPr>
          <w:rFonts w:hint="eastAsia"/>
        </w:rPr>
        <w:t xml:space="preserve">　裁判所と東京三弁護士会との合意に基づき、</w:t>
      </w:r>
      <w:r w:rsidR="00BB3C3F" w:rsidRPr="000A0A0A">
        <w:t>2009</w:t>
      </w:r>
      <w:r w:rsidRPr="000A0A0A">
        <w:rPr>
          <w:rFonts w:hint="eastAsia"/>
        </w:rPr>
        <w:t>（平成</w:t>
      </w:r>
      <w:r w:rsidR="00BB3C3F" w:rsidRPr="000A0A0A">
        <w:t>21</w:t>
      </w:r>
      <w:r w:rsidRPr="000A0A0A">
        <w:rPr>
          <w:rFonts w:hint="eastAsia"/>
        </w:rPr>
        <w:t>）年</w:t>
      </w:r>
      <w:r w:rsidR="00BB3C3F" w:rsidRPr="000A0A0A">
        <w:t>1</w:t>
      </w:r>
      <w:r w:rsidRPr="000A0A0A">
        <w:rPr>
          <w:rFonts w:hint="eastAsia"/>
        </w:rPr>
        <w:t>月</w:t>
      </w:r>
      <w:r w:rsidR="00BB3C3F" w:rsidRPr="000A0A0A">
        <w:t>1</w:t>
      </w:r>
      <w:r w:rsidRPr="000A0A0A">
        <w:rPr>
          <w:rFonts w:hint="eastAsia"/>
        </w:rPr>
        <w:t>日から東京簡易裁判所の新宿出張調停が試行的に実施されたが、</w:t>
      </w:r>
      <w:r w:rsidR="00BB3C3F" w:rsidRPr="000A0A0A">
        <w:t>201</w:t>
      </w:r>
      <w:r w:rsidR="004D6DDE">
        <w:rPr>
          <w:rFonts w:hint="eastAsia"/>
        </w:rPr>
        <w:t>1</w:t>
      </w:r>
      <w:r w:rsidR="004E0940" w:rsidRPr="000A0A0A">
        <w:rPr>
          <w:rFonts w:hint="eastAsia"/>
        </w:rPr>
        <w:t>（</w:t>
      </w:r>
      <w:r w:rsidR="00A41FB7" w:rsidRPr="000A0A0A">
        <w:rPr>
          <w:rFonts w:hint="eastAsia"/>
        </w:rPr>
        <w:t>平成</w:t>
      </w:r>
      <w:r w:rsidR="00BB3C3F" w:rsidRPr="000A0A0A">
        <w:t>2</w:t>
      </w:r>
      <w:r w:rsidR="004D6DDE">
        <w:rPr>
          <w:rFonts w:hint="eastAsia"/>
        </w:rPr>
        <w:t>3</w:t>
      </w:r>
      <w:r w:rsidR="004E0940" w:rsidRPr="000A0A0A">
        <w:rPr>
          <w:rFonts w:hint="eastAsia"/>
        </w:rPr>
        <w:t>）年</w:t>
      </w:r>
      <w:r w:rsidR="00BB3C3F" w:rsidRPr="000A0A0A">
        <w:t>1</w:t>
      </w:r>
      <w:r w:rsidR="004D6DDE">
        <w:rPr>
          <w:rFonts w:hint="eastAsia"/>
        </w:rPr>
        <w:t>2</w:t>
      </w:r>
      <w:r w:rsidR="004E0940" w:rsidRPr="000A0A0A">
        <w:rPr>
          <w:rFonts w:hint="eastAsia"/>
        </w:rPr>
        <w:t>月</w:t>
      </w:r>
      <w:r w:rsidR="00BB3C3F" w:rsidRPr="000A0A0A">
        <w:t>3</w:t>
      </w:r>
      <w:r w:rsidR="004D6DDE">
        <w:rPr>
          <w:rFonts w:hint="eastAsia"/>
        </w:rPr>
        <w:t>1</w:t>
      </w:r>
      <w:r w:rsidR="004E0940" w:rsidRPr="000A0A0A">
        <w:rPr>
          <w:rFonts w:hint="eastAsia"/>
        </w:rPr>
        <w:t>日</w:t>
      </w:r>
      <w:r w:rsidRPr="000A0A0A">
        <w:rPr>
          <w:rFonts w:hint="eastAsia"/>
        </w:rPr>
        <w:t>までの</w:t>
      </w:r>
      <w:r w:rsidR="004D6DDE">
        <w:rPr>
          <w:rFonts w:hint="eastAsia"/>
        </w:rPr>
        <w:t>2</w:t>
      </w:r>
      <w:r w:rsidR="00A41FB7" w:rsidRPr="000A0A0A">
        <w:rPr>
          <w:rFonts w:hint="eastAsia"/>
        </w:rPr>
        <w:t>年間の実施件数は</w:t>
      </w:r>
      <w:r w:rsidR="004D6DDE">
        <w:rPr>
          <w:rFonts w:hint="eastAsia"/>
        </w:rPr>
        <w:t>32</w:t>
      </w:r>
      <w:r w:rsidRPr="000A0A0A">
        <w:rPr>
          <w:rFonts w:hint="eastAsia"/>
        </w:rPr>
        <w:t>件であり、</w:t>
      </w:r>
      <w:r w:rsidR="00A41FB7" w:rsidRPr="000A0A0A">
        <w:rPr>
          <w:rFonts w:hint="eastAsia"/>
        </w:rPr>
        <w:t>十分に</w:t>
      </w:r>
      <w:r w:rsidRPr="000A0A0A">
        <w:rPr>
          <w:rFonts w:hint="eastAsia"/>
        </w:rPr>
        <w:t>利用されてい</w:t>
      </w:r>
      <w:r w:rsidR="00A41FB7" w:rsidRPr="000A0A0A">
        <w:rPr>
          <w:rFonts w:hint="eastAsia"/>
        </w:rPr>
        <w:t>るとは言えない</w:t>
      </w:r>
      <w:r w:rsidRPr="000A0A0A">
        <w:rPr>
          <w:rFonts w:hint="eastAsia"/>
        </w:rPr>
        <w:t>状況であ</w:t>
      </w:r>
      <w:r w:rsidR="004D6DDE">
        <w:rPr>
          <w:rFonts w:hint="eastAsia"/>
        </w:rPr>
        <w:t>った</w:t>
      </w:r>
      <w:r w:rsidRPr="000A0A0A">
        <w:rPr>
          <w:rFonts w:hint="eastAsia"/>
        </w:rPr>
        <w:t>（当初の利用見込みは年間</w:t>
      </w:r>
      <w:r w:rsidR="00BB3C3F" w:rsidRPr="000A0A0A">
        <w:t>100</w:t>
      </w:r>
      <w:r w:rsidRPr="000A0A0A">
        <w:rPr>
          <w:rFonts w:hint="eastAsia"/>
        </w:rPr>
        <w:t>件程度）。その</w:t>
      </w:r>
      <w:r w:rsidR="004D6DDE">
        <w:rPr>
          <w:rFonts w:hint="eastAsia"/>
        </w:rPr>
        <w:t>不振</w:t>
      </w:r>
      <w:r w:rsidRPr="000A0A0A">
        <w:rPr>
          <w:rFonts w:hint="eastAsia"/>
        </w:rPr>
        <w:t>の原因は</w:t>
      </w:r>
      <w:r w:rsidR="004D6DDE">
        <w:rPr>
          <w:rFonts w:hint="eastAsia"/>
        </w:rPr>
        <w:t>、</w:t>
      </w:r>
      <w:r w:rsidRPr="000A0A0A">
        <w:rPr>
          <w:rFonts w:hint="eastAsia"/>
        </w:rPr>
        <w:t>周知不足</w:t>
      </w:r>
      <w:r w:rsidR="004D6DDE">
        <w:rPr>
          <w:rFonts w:hint="eastAsia"/>
        </w:rPr>
        <w:t>で</w:t>
      </w:r>
      <w:r w:rsidRPr="000A0A0A">
        <w:rPr>
          <w:rFonts w:hint="eastAsia"/>
        </w:rPr>
        <w:t>ある</w:t>
      </w:r>
      <w:r w:rsidR="004D6DDE">
        <w:rPr>
          <w:rFonts w:hint="eastAsia"/>
        </w:rPr>
        <w:t>とともに</w:t>
      </w:r>
      <w:r w:rsidRPr="000A0A0A">
        <w:rPr>
          <w:rFonts w:hint="eastAsia"/>
        </w:rPr>
        <w:t>、対象事件が限定されていること</w:t>
      </w:r>
      <w:r w:rsidR="004D6DDE">
        <w:rPr>
          <w:rFonts w:hint="eastAsia"/>
        </w:rPr>
        <w:t>に</w:t>
      </w:r>
      <w:r w:rsidRPr="000A0A0A">
        <w:rPr>
          <w:rFonts w:hint="eastAsia"/>
        </w:rPr>
        <w:t>も</w:t>
      </w:r>
      <w:r w:rsidR="004D6DDE">
        <w:rPr>
          <w:rFonts w:hint="eastAsia"/>
        </w:rPr>
        <w:t>ある</w:t>
      </w:r>
      <w:r w:rsidRPr="000A0A0A">
        <w:rPr>
          <w:rFonts w:hint="eastAsia"/>
        </w:rPr>
        <w:t>と考</w:t>
      </w:r>
      <w:r w:rsidR="004D6DDE">
        <w:rPr>
          <w:rFonts w:hint="eastAsia"/>
        </w:rPr>
        <w:t>え、</w:t>
      </w:r>
      <w:r w:rsidRPr="000A0A0A">
        <w:rPr>
          <w:rFonts w:hint="eastAsia"/>
        </w:rPr>
        <w:t>東京三弁護士会は、ポスターの作製</w:t>
      </w:r>
      <w:r w:rsidR="004D6DDE">
        <w:rPr>
          <w:rFonts w:hint="eastAsia"/>
        </w:rPr>
        <w:t>・</w:t>
      </w:r>
      <w:r w:rsidRPr="000A0A0A">
        <w:rPr>
          <w:rFonts w:hint="eastAsia"/>
        </w:rPr>
        <w:t>貼付</w:t>
      </w:r>
      <w:r w:rsidR="00D80609">
        <w:rPr>
          <w:rFonts w:hint="eastAsia"/>
        </w:rPr>
        <w:t>や</w:t>
      </w:r>
      <w:r w:rsidR="004D6DDE">
        <w:rPr>
          <w:rFonts w:hint="eastAsia"/>
        </w:rPr>
        <w:t>三会</w:t>
      </w:r>
      <w:r w:rsidRPr="000A0A0A">
        <w:rPr>
          <w:rFonts w:hint="eastAsia"/>
        </w:rPr>
        <w:t>弁護士会の会員</w:t>
      </w:r>
      <w:r w:rsidR="004D6DDE">
        <w:rPr>
          <w:rFonts w:hint="eastAsia"/>
        </w:rPr>
        <w:t>に</w:t>
      </w:r>
      <w:r w:rsidRPr="000A0A0A">
        <w:rPr>
          <w:rFonts w:hint="eastAsia"/>
        </w:rPr>
        <w:t>案内文を送付するなど、</w:t>
      </w:r>
      <w:r w:rsidR="004D6DDE">
        <w:rPr>
          <w:rFonts w:hint="eastAsia"/>
        </w:rPr>
        <w:t>新宿出張調停の</w:t>
      </w:r>
      <w:r w:rsidRPr="000A0A0A">
        <w:rPr>
          <w:rFonts w:hint="eastAsia"/>
        </w:rPr>
        <w:t>周知徹底に取り組</w:t>
      </w:r>
      <w:r w:rsidR="004D6DDE">
        <w:rPr>
          <w:rFonts w:hint="eastAsia"/>
        </w:rPr>
        <w:t>む外</w:t>
      </w:r>
      <w:r w:rsidR="0021164D">
        <w:rPr>
          <w:rFonts w:hint="eastAsia"/>
        </w:rPr>
        <w:t>、</w:t>
      </w:r>
      <w:r w:rsidRPr="000A0A0A">
        <w:rPr>
          <w:rFonts w:hint="eastAsia"/>
        </w:rPr>
        <w:t>対象事件を新宿区などの</w:t>
      </w:r>
      <w:r w:rsidR="00BB3C3F" w:rsidRPr="000A0A0A">
        <w:t>6</w:t>
      </w:r>
      <w:r w:rsidRPr="000A0A0A">
        <w:rPr>
          <w:rFonts w:hint="eastAsia"/>
        </w:rPr>
        <w:t>区に限らない扱い（管轄の拡張）や申立人については</w:t>
      </w:r>
      <w:r w:rsidR="00BB3C3F" w:rsidRPr="000A0A0A">
        <w:t>6</w:t>
      </w:r>
      <w:r w:rsidRPr="000A0A0A">
        <w:rPr>
          <w:rFonts w:hint="eastAsia"/>
        </w:rPr>
        <w:t>区内の住所に限らない扱い（要件の緩和）をするよう要求し</w:t>
      </w:r>
      <w:r w:rsidR="004E0940" w:rsidRPr="000A0A0A">
        <w:rPr>
          <w:rFonts w:hint="eastAsia"/>
        </w:rPr>
        <w:t>、また、少なくとも当事者に代理人が選任されている場合は第一回調停から新宿で実施できるよう求めてきた。</w:t>
      </w:r>
    </w:p>
    <w:p w:rsidR="004F4761" w:rsidRPr="000A0A0A" w:rsidRDefault="0021164D" w:rsidP="009F0BF7">
      <w:pPr>
        <w:numPr>
          <w:ilvl w:val="0"/>
          <w:numId w:val="7"/>
        </w:numPr>
        <w:jc w:val="left"/>
      </w:pPr>
      <w:r w:rsidRPr="000A0A0A" w:rsidDel="0021164D">
        <w:rPr>
          <w:rFonts w:hint="eastAsia"/>
        </w:rPr>
        <w:t xml:space="preserve"> </w:t>
      </w:r>
      <w:r w:rsidR="004E0940" w:rsidRPr="000A0A0A">
        <w:rPr>
          <w:rFonts w:hint="eastAsia"/>
        </w:rPr>
        <w:t xml:space="preserve">　裁判所は、弁護士会からの熱心な働きかけに応じ</w:t>
      </w:r>
      <w:r w:rsidR="00C34DCA" w:rsidRPr="000A0A0A">
        <w:rPr>
          <w:rFonts w:hint="eastAsia"/>
        </w:rPr>
        <w:t>、対象事件の住所要件をこれまでの</w:t>
      </w:r>
      <w:r w:rsidR="00BB3C3F" w:rsidRPr="000A0A0A">
        <w:t>6</w:t>
      </w:r>
      <w:r w:rsidR="00C34DCA" w:rsidRPr="000A0A0A">
        <w:rPr>
          <w:rFonts w:hint="eastAsia"/>
        </w:rPr>
        <w:t>区の外、豊島区、板橋区、目黒区、北区の</w:t>
      </w:r>
      <w:r w:rsidR="00BB3C3F" w:rsidRPr="000A0A0A">
        <w:t>4</w:t>
      </w:r>
      <w:r w:rsidR="00C34DCA" w:rsidRPr="000A0A0A">
        <w:rPr>
          <w:rFonts w:hint="eastAsia"/>
        </w:rPr>
        <w:t>区も加えた</w:t>
      </w:r>
      <w:r w:rsidR="00BB3C3F" w:rsidRPr="000A0A0A">
        <w:t>10</w:t>
      </w:r>
      <w:r w:rsidR="00C34DCA" w:rsidRPr="000A0A0A">
        <w:rPr>
          <w:rFonts w:hint="eastAsia"/>
        </w:rPr>
        <w:t>区</w:t>
      </w:r>
      <w:r>
        <w:rPr>
          <w:rFonts w:hint="eastAsia"/>
        </w:rPr>
        <w:t>まで広げる</w:t>
      </w:r>
      <w:r w:rsidR="00C34DCA" w:rsidRPr="000A0A0A">
        <w:rPr>
          <w:rFonts w:hint="eastAsia"/>
        </w:rPr>
        <w:t>ことを了承し、</w:t>
      </w:r>
      <w:r w:rsidR="00BB3C3F" w:rsidRPr="000A0A0A">
        <w:t>2012</w:t>
      </w:r>
      <w:r w:rsidR="004E0940" w:rsidRPr="000A0A0A">
        <w:rPr>
          <w:rFonts w:hint="eastAsia"/>
        </w:rPr>
        <w:t>（</w:t>
      </w:r>
      <w:r w:rsidR="00C34DCA" w:rsidRPr="000A0A0A">
        <w:rPr>
          <w:rFonts w:hint="eastAsia"/>
        </w:rPr>
        <w:t>平成</w:t>
      </w:r>
      <w:r w:rsidR="00BB3C3F" w:rsidRPr="000A0A0A">
        <w:t>24</w:t>
      </w:r>
      <w:r w:rsidR="004E0940" w:rsidRPr="000A0A0A">
        <w:rPr>
          <w:rFonts w:hint="eastAsia"/>
        </w:rPr>
        <w:t>）</w:t>
      </w:r>
      <w:r w:rsidR="00C34DCA" w:rsidRPr="000A0A0A">
        <w:rPr>
          <w:rFonts w:hint="eastAsia"/>
        </w:rPr>
        <w:t>年</w:t>
      </w:r>
      <w:r w:rsidR="00BB3C3F" w:rsidRPr="000A0A0A">
        <w:t>2</w:t>
      </w:r>
      <w:r w:rsidR="00C34DCA" w:rsidRPr="000A0A0A">
        <w:rPr>
          <w:rFonts w:hint="eastAsia"/>
        </w:rPr>
        <w:t>月から</w:t>
      </w:r>
      <w:r>
        <w:rPr>
          <w:rFonts w:hint="eastAsia"/>
        </w:rPr>
        <w:t>実施されることとなり</w:t>
      </w:r>
      <w:r w:rsidR="00C34DCA" w:rsidRPr="000A0A0A">
        <w:rPr>
          <w:rFonts w:hint="eastAsia"/>
        </w:rPr>
        <w:t>、</w:t>
      </w:r>
      <w:r>
        <w:rPr>
          <w:rFonts w:hint="eastAsia"/>
        </w:rPr>
        <w:t>また、</w:t>
      </w:r>
      <w:r w:rsidR="00C34DCA" w:rsidRPr="000A0A0A">
        <w:rPr>
          <w:rFonts w:hint="eastAsia"/>
        </w:rPr>
        <w:t>試行期間も</w:t>
      </w:r>
      <w:r w:rsidR="00BB3C3F" w:rsidRPr="000A0A0A">
        <w:t>2014</w:t>
      </w:r>
      <w:r w:rsidR="004E0940" w:rsidRPr="000A0A0A">
        <w:rPr>
          <w:rFonts w:hint="eastAsia"/>
        </w:rPr>
        <w:t>（</w:t>
      </w:r>
      <w:r w:rsidR="00C34DCA" w:rsidRPr="000A0A0A">
        <w:rPr>
          <w:rFonts w:hint="eastAsia"/>
        </w:rPr>
        <w:t>平成</w:t>
      </w:r>
      <w:r w:rsidR="00BB3C3F" w:rsidRPr="000A0A0A">
        <w:t>26</w:t>
      </w:r>
      <w:r w:rsidR="004E0940" w:rsidRPr="000A0A0A">
        <w:rPr>
          <w:rFonts w:hint="eastAsia"/>
        </w:rPr>
        <w:t>）</w:t>
      </w:r>
      <w:r w:rsidR="00C34DCA" w:rsidRPr="000A0A0A">
        <w:rPr>
          <w:rFonts w:hint="eastAsia"/>
        </w:rPr>
        <w:t>年</w:t>
      </w:r>
      <w:r w:rsidR="00BB3C3F" w:rsidRPr="000A0A0A">
        <w:t>3</w:t>
      </w:r>
      <w:r w:rsidR="00C34DCA" w:rsidRPr="000A0A0A">
        <w:rPr>
          <w:rFonts w:hint="eastAsia"/>
        </w:rPr>
        <w:t>月まで延長することも了承</w:t>
      </w:r>
      <w:r>
        <w:rPr>
          <w:rFonts w:hint="eastAsia"/>
        </w:rPr>
        <w:t>し</w:t>
      </w:r>
      <w:r w:rsidR="00C34DCA" w:rsidRPr="000A0A0A">
        <w:rPr>
          <w:rFonts w:hint="eastAsia"/>
        </w:rPr>
        <w:t>た。</w:t>
      </w:r>
    </w:p>
    <w:p w:rsidR="004F4761" w:rsidRPr="000A0A0A" w:rsidRDefault="00BB3C3F" w:rsidP="009F0BF7">
      <w:pPr>
        <w:ind w:leftChars="300" w:left="667" w:firstLineChars="50" w:firstLine="111"/>
        <w:jc w:val="left"/>
      </w:pPr>
      <w:r w:rsidRPr="000A0A0A">
        <w:t>2012</w:t>
      </w:r>
      <w:r w:rsidR="004E0940" w:rsidRPr="000A0A0A">
        <w:rPr>
          <w:rFonts w:hint="eastAsia"/>
        </w:rPr>
        <w:t>（平成</w:t>
      </w:r>
      <w:r w:rsidRPr="000A0A0A">
        <w:t>24</w:t>
      </w:r>
      <w:r w:rsidR="004E0940" w:rsidRPr="000A0A0A">
        <w:rPr>
          <w:rFonts w:hint="eastAsia"/>
        </w:rPr>
        <w:t>）年</w:t>
      </w:r>
      <w:r w:rsidRPr="000A0A0A">
        <w:t>2</w:t>
      </w:r>
      <w:r w:rsidR="004E0940" w:rsidRPr="000A0A0A">
        <w:rPr>
          <w:rFonts w:hint="eastAsia"/>
        </w:rPr>
        <w:t>月からは、利用対象区数がこれまでの</w:t>
      </w:r>
      <w:r w:rsidRPr="000A0A0A">
        <w:t>6</w:t>
      </w:r>
      <w:r w:rsidR="004E0940" w:rsidRPr="000A0A0A">
        <w:rPr>
          <w:rFonts w:hint="eastAsia"/>
        </w:rPr>
        <w:t>区から</w:t>
      </w:r>
      <w:r w:rsidRPr="000A0A0A">
        <w:t>10</w:t>
      </w:r>
      <w:r w:rsidR="004E0940" w:rsidRPr="000A0A0A">
        <w:rPr>
          <w:rFonts w:hint="eastAsia"/>
        </w:rPr>
        <w:t>区に拡大されて実施された</w:t>
      </w:r>
      <w:r w:rsidR="0021164D">
        <w:rPr>
          <w:rFonts w:hint="eastAsia"/>
        </w:rPr>
        <w:t>が</w:t>
      </w:r>
      <w:r w:rsidR="004E0940" w:rsidRPr="000A0A0A">
        <w:rPr>
          <w:rFonts w:hint="eastAsia"/>
        </w:rPr>
        <w:t>、利用件数</w:t>
      </w:r>
      <w:r w:rsidR="0021164D">
        <w:rPr>
          <w:rFonts w:hint="eastAsia"/>
        </w:rPr>
        <w:t>の顕著な</w:t>
      </w:r>
      <w:r w:rsidR="004E0940" w:rsidRPr="000A0A0A">
        <w:rPr>
          <w:rFonts w:hint="eastAsia"/>
        </w:rPr>
        <w:t>増加</w:t>
      </w:r>
      <w:r w:rsidR="0021164D">
        <w:rPr>
          <w:rFonts w:hint="eastAsia"/>
        </w:rPr>
        <w:t>は</w:t>
      </w:r>
      <w:r w:rsidR="00E1686A" w:rsidRPr="000A0A0A">
        <w:rPr>
          <w:rFonts w:hint="eastAsia"/>
        </w:rPr>
        <w:t>見られ</w:t>
      </w:r>
      <w:r w:rsidR="0021164D">
        <w:rPr>
          <w:rFonts w:hint="eastAsia"/>
        </w:rPr>
        <w:t>ず</w:t>
      </w:r>
      <w:r w:rsidR="00E1686A" w:rsidRPr="000A0A0A">
        <w:rPr>
          <w:rFonts w:hint="eastAsia"/>
        </w:rPr>
        <w:t>、</w:t>
      </w:r>
      <w:r w:rsidR="00E52BC1" w:rsidRPr="000A0A0A">
        <w:rPr>
          <w:rFonts w:hint="eastAsia"/>
        </w:rPr>
        <w:t>新宿出張調停の開始時</w:t>
      </w:r>
      <w:r w:rsidRPr="000A0A0A">
        <w:t>2009</w:t>
      </w:r>
      <w:r w:rsidR="00E52BC1" w:rsidRPr="000A0A0A">
        <w:rPr>
          <w:rFonts w:hint="eastAsia"/>
        </w:rPr>
        <w:t>（平成</w:t>
      </w:r>
      <w:r w:rsidRPr="000A0A0A">
        <w:t>21</w:t>
      </w:r>
      <w:r w:rsidR="00E52BC1" w:rsidRPr="000A0A0A">
        <w:rPr>
          <w:rFonts w:hint="eastAsia"/>
        </w:rPr>
        <w:t>）年</w:t>
      </w:r>
      <w:r w:rsidRPr="000A0A0A">
        <w:t>1</w:t>
      </w:r>
      <w:r w:rsidR="00E52BC1" w:rsidRPr="000A0A0A">
        <w:rPr>
          <w:rFonts w:hint="eastAsia"/>
        </w:rPr>
        <w:t>月から</w:t>
      </w:r>
      <w:r w:rsidRPr="000A0A0A">
        <w:t>2013</w:t>
      </w:r>
      <w:r w:rsidR="00E52BC1" w:rsidRPr="000A0A0A">
        <w:rPr>
          <w:rFonts w:hint="eastAsia"/>
        </w:rPr>
        <w:t>（平成</w:t>
      </w:r>
      <w:r w:rsidRPr="000A0A0A">
        <w:t>25</w:t>
      </w:r>
      <w:r w:rsidR="00E52BC1" w:rsidRPr="000A0A0A">
        <w:rPr>
          <w:rFonts w:hint="eastAsia"/>
        </w:rPr>
        <w:t>）年</w:t>
      </w:r>
      <w:r w:rsidR="0021164D">
        <w:rPr>
          <w:rFonts w:hint="eastAsia"/>
        </w:rPr>
        <w:t>3</w:t>
      </w:r>
      <w:r w:rsidR="00E52BC1" w:rsidRPr="000A0A0A">
        <w:rPr>
          <w:rFonts w:hint="eastAsia"/>
        </w:rPr>
        <w:t>月までの対象件数</w:t>
      </w:r>
      <w:r w:rsidRPr="000A0A0A">
        <w:t>1</w:t>
      </w:r>
      <w:r w:rsidR="0021164D">
        <w:rPr>
          <w:rFonts w:hint="eastAsia"/>
        </w:rPr>
        <w:t>315</w:t>
      </w:r>
      <w:r w:rsidR="00E52BC1" w:rsidRPr="000A0A0A">
        <w:rPr>
          <w:rFonts w:hint="eastAsia"/>
        </w:rPr>
        <w:t>件のうち、新宿</w:t>
      </w:r>
      <w:r w:rsidR="00CE413E" w:rsidRPr="000A0A0A">
        <w:rPr>
          <w:rFonts w:hint="eastAsia"/>
        </w:rPr>
        <w:t>出張</w:t>
      </w:r>
      <w:r w:rsidR="00E52BC1" w:rsidRPr="000A0A0A">
        <w:rPr>
          <w:rFonts w:hint="eastAsia"/>
        </w:rPr>
        <w:t>調停の希望件数は</w:t>
      </w:r>
      <w:r w:rsidR="0021164D">
        <w:rPr>
          <w:rFonts w:hint="eastAsia"/>
        </w:rPr>
        <w:t>242</w:t>
      </w:r>
      <w:r w:rsidR="00E52BC1" w:rsidRPr="000A0A0A">
        <w:rPr>
          <w:rFonts w:hint="eastAsia"/>
        </w:rPr>
        <w:t>件であり、対象件数の</w:t>
      </w:r>
      <w:r w:rsidRPr="000A0A0A">
        <w:t>2</w:t>
      </w:r>
      <w:r w:rsidR="00596701" w:rsidRPr="000A0A0A">
        <w:rPr>
          <w:rFonts w:hint="eastAsia"/>
        </w:rPr>
        <w:t>割を切る</w:t>
      </w:r>
      <w:r w:rsidR="00E52BC1" w:rsidRPr="000A0A0A">
        <w:rPr>
          <w:rFonts w:hint="eastAsia"/>
        </w:rPr>
        <w:t>希望件数</w:t>
      </w:r>
      <w:r w:rsidR="00596701" w:rsidRPr="000A0A0A">
        <w:rPr>
          <w:rFonts w:hint="eastAsia"/>
        </w:rPr>
        <w:t>しか</w:t>
      </w:r>
      <w:r w:rsidR="00E52BC1" w:rsidRPr="000A0A0A">
        <w:rPr>
          <w:rFonts w:hint="eastAsia"/>
        </w:rPr>
        <w:t>ない状況</w:t>
      </w:r>
      <w:r w:rsidR="0021164D">
        <w:rPr>
          <w:rFonts w:hint="eastAsia"/>
        </w:rPr>
        <w:t>で</w:t>
      </w:r>
      <w:r w:rsidR="00E52BC1" w:rsidRPr="000A0A0A">
        <w:rPr>
          <w:rFonts w:hint="eastAsia"/>
        </w:rPr>
        <w:t>あ</w:t>
      </w:r>
      <w:r w:rsidR="0021164D">
        <w:rPr>
          <w:rFonts w:hint="eastAsia"/>
        </w:rPr>
        <w:t>った</w:t>
      </w:r>
      <w:r w:rsidR="00E52BC1" w:rsidRPr="000A0A0A">
        <w:rPr>
          <w:rFonts w:hint="eastAsia"/>
        </w:rPr>
        <w:t>。</w:t>
      </w:r>
    </w:p>
    <w:p w:rsidR="00E71619" w:rsidRPr="000A0A0A" w:rsidRDefault="00C34DCA" w:rsidP="009F0BF7">
      <w:pPr>
        <w:numPr>
          <w:ilvl w:val="0"/>
          <w:numId w:val="7"/>
        </w:numPr>
        <w:jc w:val="left"/>
      </w:pPr>
      <w:r w:rsidRPr="000A0A0A">
        <w:rPr>
          <w:rFonts w:hint="eastAsia"/>
        </w:rPr>
        <w:t xml:space="preserve">　</w:t>
      </w:r>
      <w:r w:rsidR="0021164D">
        <w:rPr>
          <w:rFonts w:hint="eastAsia"/>
        </w:rPr>
        <w:t>このような実施状況において、</w:t>
      </w:r>
      <w:r w:rsidR="00B22A3A" w:rsidRPr="000A0A0A">
        <w:rPr>
          <w:rFonts w:hint="eastAsia"/>
        </w:rPr>
        <w:t>裁判所は、</w:t>
      </w:r>
      <w:r w:rsidR="00BB3C3F" w:rsidRPr="000A0A0A">
        <w:t>2013</w:t>
      </w:r>
      <w:r w:rsidR="00B22A3A" w:rsidRPr="000A0A0A">
        <w:rPr>
          <w:rFonts w:hint="eastAsia"/>
        </w:rPr>
        <w:t>（平成</w:t>
      </w:r>
      <w:r w:rsidR="00BB3C3F" w:rsidRPr="000A0A0A">
        <w:t>25</w:t>
      </w:r>
      <w:r w:rsidR="00CB5460" w:rsidRPr="000A0A0A">
        <w:rPr>
          <w:rFonts w:hint="eastAsia"/>
        </w:rPr>
        <w:t>）</w:t>
      </w:r>
      <w:r w:rsidR="00B22A3A" w:rsidRPr="000A0A0A">
        <w:rPr>
          <w:rFonts w:hint="eastAsia"/>
        </w:rPr>
        <w:t>年</w:t>
      </w:r>
      <w:r w:rsidR="00BB3C3F" w:rsidRPr="000A0A0A">
        <w:t>4</w:t>
      </w:r>
      <w:r w:rsidR="00B22A3A" w:rsidRPr="000A0A0A">
        <w:rPr>
          <w:rFonts w:hint="eastAsia"/>
        </w:rPr>
        <w:t>月、新宿出張調停の希望件数</w:t>
      </w:r>
      <w:r w:rsidR="00B55C98" w:rsidRPr="000A0A0A">
        <w:rPr>
          <w:rFonts w:hint="eastAsia"/>
        </w:rPr>
        <w:t>が</w:t>
      </w:r>
      <w:r w:rsidR="00B22A3A" w:rsidRPr="000A0A0A">
        <w:rPr>
          <w:rFonts w:hint="eastAsia"/>
        </w:rPr>
        <w:t>少なく、このような利用状況であれば、次年度以降の試行期間の延長は困難との見解を表明した。これに対し、弁護士会からは、</w:t>
      </w:r>
      <w:r w:rsidR="008E1340" w:rsidRPr="000A0A0A">
        <w:rPr>
          <w:rFonts w:hint="eastAsia"/>
        </w:rPr>
        <w:t>強く試行期間の延長を求めるとともに、希望件数が増えない原因の</w:t>
      </w:r>
      <w:r w:rsidR="00BB3C3F" w:rsidRPr="000A0A0A">
        <w:t>1</w:t>
      </w:r>
      <w:r w:rsidR="008E1340" w:rsidRPr="000A0A0A">
        <w:rPr>
          <w:rFonts w:hint="eastAsia"/>
        </w:rPr>
        <w:t>つに新宿出張調停の場所的問題も考えられるところから、法テラス東京地方事務所が</w:t>
      </w:r>
      <w:r w:rsidR="00CB5460">
        <w:rPr>
          <w:rFonts w:hint="eastAsia"/>
        </w:rPr>
        <w:t>2014</w:t>
      </w:r>
      <w:r w:rsidR="00CB5460">
        <w:rPr>
          <w:rFonts w:hint="eastAsia"/>
        </w:rPr>
        <w:t>（</w:t>
      </w:r>
      <w:r w:rsidR="008E1340" w:rsidRPr="000A0A0A">
        <w:rPr>
          <w:rFonts w:hint="eastAsia"/>
        </w:rPr>
        <w:t>平成</w:t>
      </w:r>
      <w:r w:rsidR="00BB3C3F" w:rsidRPr="000A0A0A">
        <w:t>26</w:t>
      </w:r>
      <w:r w:rsidR="00CB5460">
        <w:rPr>
          <w:rFonts w:hint="eastAsia"/>
        </w:rPr>
        <w:t>）</w:t>
      </w:r>
      <w:r w:rsidR="008E1340" w:rsidRPr="000A0A0A">
        <w:rPr>
          <w:rFonts w:hint="eastAsia"/>
        </w:rPr>
        <w:t>年</w:t>
      </w:r>
      <w:r w:rsidR="00BB3C3F" w:rsidRPr="000A0A0A">
        <w:t>3</w:t>
      </w:r>
      <w:r w:rsidR="008E1340" w:rsidRPr="000A0A0A">
        <w:rPr>
          <w:rFonts w:hint="eastAsia"/>
        </w:rPr>
        <w:t>月に新宿区西新宿に移転するに伴い、同事務所</w:t>
      </w:r>
      <w:r w:rsidR="00CB5460">
        <w:rPr>
          <w:rFonts w:hint="eastAsia"/>
        </w:rPr>
        <w:t>内</w:t>
      </w:r>
      <w:r w:rsidR="008E1340" w:rsidRPr="000A0A0A">
        <w:rPr>
          <w:rFonts w:hint="eastAsia"/>
        </w:rPr>
        <w:t>での新宿出張調停の継続延長を提案した。</w:t>
      </w:r>
    </w:p>
    <w:p w:rsidR="004A7A4B" w:rsidRDefault="00E71619" w:rsidP="009F0BF7">
      <w:pPr>
        <w:ind w:leftChars="100" w:left="556" w:hangingChars="150" w:hanging="334"/>
        <w:jc w:val="left"/>
      </w:pPr>
      <w:r w:rsidRPr="000A0A0A">
        <w:rPr>
          <w:rFonts w:hint="eastAsia"/>
        </w:rPr>
        <w:t xml:space="preserve">　　</w:t>
      </w:r>
      <w:r w:rsidR="007946D3" w:rsidRPr="000A0A0A">
        <w:rPr>
          <w:rFonts w:hint="eastAsia"/>
        </w:rPr>
        <w:t xml:space="preserve"> </w:t>
      </w:r>
      <w:r w:rsidR="008E1340" w:rsidRPr="000A0A0A">
        <w:rPr>
          <w:rFonts w:hint="eastAsia"/>
        </w:rPr>
        <w:t>その後、弁護士会と裁判所は、法テラスも交えて協議した結果、同年</w:t>
      </w:r>
      <w:r w:rsidR="00BB3C3F" w:rsidRPr="000A0A0A">
        <w:t>10</w:t>
      </w:r>
      <w:r w:rsidR="008E1340" w:rsidRPr="000A0A0A">
        <w:rPr>
          <w:rFonts w:hint="eastAsia"/>
        </w:rPr>
        <w:t>月、法テラス東京地方事務所の移転先（新宿区西新宿</w:t>
      </w:r>
      <w:r w:rsidR="00BB3C3F" w:rsidRPr="000A0A0A">
        <w:t>1</w:t>
      </w:r>
      <w:r w:rsidR="008E1340" w:rsidRPr="000A0A0A">
        <w:rPr>
          <w:rFonts w:hint="eastAsia"/>
        </w:rPr>
        <w:t>－</w:t>
      </w:r>
      <w:r w:rsidR="00BB3C3F" w:rsidRPr="000A0A0A">
        <w:t>24</w:t>
      </w:r>
      <w:r w:rsidR="008E1340" w:rsidRPr="000A0A0A">
        <w:rPr>
          <w:rFonts w:hint="eastAsia"/>
        </w:rPr>
        <w:t>－</w:t>
      </w:r>
      <w:r w:rsidR="00BB3C3F" w:rsidRPr="000A0A0A">
        <w:t>1</w:t>
      </w:r>
      <w:r w:rsidR="008E1340" w:rsidRPr="000A0A0A">
        <w:rPr>
          <w:rFonts w:hint="eastAsia"/>
        </w:rPr>
        <w:t>エステック情報ビル</w:t>
      </w:r>
      <w:r w:rsidR="00BB3C3F" w:rsidRPr="000A0A0A">
        <w:t>13</w:t>
      </w:r>
      <w:r w:rsidR="008E1340" w:rsidRPr="000A0A0A">
        <w:rPr>
          <w:rFonts w:hint="eastAsia"/>
        </w:rPr>
        <w:t>階）において、これまでと同じ条件（賃料等）で、同規模の施設（調停室</w:t>
      </w:r>
      <w:r w:rsidR="00BB3C3F" w:rsidRPr="000A0A0A">
        <w:t>3</w:t>
      </w:r>
      <w:r w:rsidR="008E1340" w:rsidRPr="000A0A0A">
        <w:rPr>
          <w:rFonts w:hint="eastAsia"/>
        </w:rPr>
        <w:t>、待合室</w:t>
      </w:r>
      <w:r w:rsidR="00BB3C3F" w:rsidRPr="000A0A0A">
        <w:t>2</w:t>
      </w:r>
      <w:r w:rsidR="008E1340" w:rsidRPr="000A0A0A">
        <w:rPr>
          <w:rFonts w:hint="eastAsia"/>
        </w:rPr>
        <w:t>、執務室</w:t>
      </w:r>
      <w:r w:rsidR="00BB3C3F" w:rsidRPr="000A0A0A">
        <w:t>1</w:t>
      </w:r>
      <w:r w:rsidR="008E1340" w:rsidRPr="000A0A0A">
        <w:rPr>
          <w:rFonts w:hint="eastAsia"/>
        </w:rPr>
        <w:t>）を新宿出張調停のために使用できることが確定したことから、裁判所は、平成</w:t>
      </w:r>
      <w:r w:rsidR="00BB3C3F" w:rsidRPr="000A0A0A">
        <w:t>26</w:t>
      </w:r>
      <w:r w:rsidR="008E1340" w:rsidRPr="000A0A0A">
        <w:rPr>
          <w:rFonts w:hint="eastAsia"/>
        </w:rPr>
        <w:t>年</w:t>
      </w:r>
      <w:r w:rsidR="00BB3C3F" w:rsidRPr="000A0A0A">
        <w:t>4</w:t>
      </w:r>
      <w:r w:rsidR="008E1340" w:rsidRPr="000A0A0A">
        <w:rPr>
          <w:rFonts w:hint="eastAsia"/>
        </w:rPr>
        <w:t>月以降も移転先の法テラス東京地方事務所内において新宿出張調停の</w:t>
      </w:r>
      <w:r w:rsidR="007134F3" w:rsidRPr="000A0A0A">
        <w:rPr>
          <w:rFonts w:hint="eastAsia"/>
        </w:rPr>
        <w:t>試行的実施を継続することを了承した。</w:t>
      </w:r>
    </w:p>
    <w:p w:rsidR="009F5C4B" w:rsidRDefault="009F5C4B" w:rsidP="009F0BF7">
      <w:pPr>
        <w:ind w:leftChars="100" w:left="556" w:hangingChars="150" w:hanging="334"/>
        <w:jc w:val="left"/>
      </w:pPr>
    </w:p>
    <w:p w:rsidR="004A7A4B" w:rsidRPr="009F5C4B" w:rsidRDefault="004A7A4B" w:rsidP="009F0BF7">
      <w:pPr>
        <w:jc w:val="left"/>
        <w:rPr>
          <w:b/>
          <w:sz w:val="24"/>
          <w:szCs w:val="24"/>
        </w:rPr>
      </w:pPr>
      <w:r w:rsidRPr="009F5C4B">
        <w:rPr>
          <w:rFonts w:hint="eastAsia"/>
          <w:b/>
          <w:sz w:val="24"/>
          <w:szCs w:val="24"/>
        </w:rPr>
        <w:t>（</w:t>
      </w:r>
      <w:r w:rsidR="00E43E90" w:rsidRPr="009F5C4B">
        <w:rPr>
          <w:rFonts w:hint="eastAsia"/>
          <w:b/>
          <w:sz w:val="24"/>
          <w:szCs w:val="24"/>
        </w:rPr>
        <w:t>5</w:t>
      </w:r>
      <w:r w:rsidRPr="009F5C4B">
        <w:rPr>
          <w:rFonts w:hint="eastAsia"/>
          <w:b/>
          <w:sz w:val="24"/>
          <w:szCs w:val="24"/>
        </w:rPr>
        <w:t>）新宿出張調停を成功させるための更なる取り組みを</w:t>
      </w:r>
    </w:p>
    <w:p w:rsidR="004B09E8" w:rsidRPr="00AE12E6" w:rsidRDefault="004A7A4B" w:rsidP="009F0BF7">
      <w:pPr>
        <w:ind w:leftChars="200" w:left="667" w:hangingChars="100" w:hanging="222"/>
        <w:jc w:val="left"/>
      </w:pPr>
      <w:r w:rsidRPr="00E43E90">
        <w:rPr>
          <w:rFonts w:hint="eastAsia"/>
        </w:rPr>
        <w:lastRenderedPageBreak/>
        <w:t>①</w:t>
      </w:r>
      <w:r>
        <w:rPr>
          <w:rFonts w:hint="eastAsia"/>
          <w:b/>
        </w:rPr>
        <w:t xml:space="preserve">　</w:t>
      </w:r>
      <w:r w:rsidR="004B09E8" w:rsidRPr="00AE12E6">
        <w:t>2014</w:t>
      </w:r>
      <w:r w:rsidR="004B09E8">
        <w:rPr>
          <w:rFonts w:hint="eastAsia"/>
        </w:rPr>
        <w:t>（平成</w:t>
      </w:r>
      <w:r w:rsidR="004B09E8">
        <w:t>26</w:t>
      </w:r>
      <w:r w:rsidR="004B09E8">
        <w:rPr>
          <w:rFonts w:hint="eastAsia"/>
        </w:rPr>
        <w:t>）年</w:t>
      </w:r>
      <w:r w:rsidR="004B09E8">
        <w:t>4</w:t>
      </w:r>
      <w:r w:rsidR="004B09E8">
        <w:rPr>
          <w:rFonts w:hint="eastAsia"/>
        </w:rPr>
        <w:t>月からは、新宿区西新宿に移転した法テラス東京地方事務所内において新宿出張調停が実施されている。その場所</w:t>
      </w:r>
      <w:r w:rsidR="00331965" w:rsidRPr="000A0A0A">
        <w:rPr>
          <w:rFonts w:hint="eastAsia"/>
        </w:rPr>
        <w:t>は、</w:t>
      </w:r>
      <w:r w:rsidR="00331965" w:rsidRPr="000A0A0A">
        <w:rPr>
          <w:rFonts w:hint="eastAsia"/>
        </w:rPr>
        <w:t>JR</w:t>
      </w:r>
      <w:r w:rsidR="00331965" w:rsidRPr="000A0A0A">
        <w:rPr>
          <w:rFonts w:hint="eastAsia"/>
        </w:rPr>
        <w:t>新宿駅西口より都庁方向に徒歩</w:t>
      </w:r>
      <w:r w:rsidR="00BB3C3F" w:rsidRPr="000A0A0A">
        <w:t>5</w:t>
      </w:r>
      <w:r w:rsidR="00331965" w:rsidRPr="000A0A0A">
        <w:rPr>
          <w:rFonts w:hint="eastAsia"/>
        </w:rPr>
        <w:t>分の場所（新宿センタービルの道路を挟んで向かい側）にあり、新宿出張調停を利用するにあたり、都民の利便性は向上するものと期待され</w:t>
      </w:r>
      <w:r w:rsidR="004B09E8">
        <w:rPr>
          <w:rFonts w:hint="eastAsia"/>
        </w:rPr>
        <w:t>たが、同</w:t>
      </w:r>
      <w:r w:rsidR="00331965" w:rsidRPr="000A0A0A">
        <w:rPr>
          <w:rFonts w:hint="eastAsia"/>
        </w:rPr>
        <w:t>年</w:t>
      </w:r>
      <w:r w:rsidR="00BB3C3F" w:rsidRPr="000A0A0A">
        <w:t>4</w:t>
      </w:r>
      <w:r w:rsidR="00331965" w:rsidRPr="000A0A0A">
        <w:rPr>
          <w:rFonts w:hint="eastAsia"/>
        </w:rPr>
        <w:t>月から</w:t>
      </w:r>
      <w:r w:rsidR="004B09E8">
        <w:rPr>
          <w:rFonts w:hint="eastAsia"/>
        </w:rPr>
        <w:t>2015</w:t>
      </w:r>
      <w:r w:rsidR="004B09E8">
        <w:rPr>
          <w:rFonts w:hint="eastAsia"/>
        </w:rPr>
        <w:t>（平成</w:t>
      </w:r>
      <w:r w:rsidR="004B09E8">
        <w:rPr>
          <w:rFonts w:hint="eastAsia"/>
        </w:rPr>
        <w:t>27</w:t>
      </w:r>
      <w:r w:rsidR="004B09E8">
        <w:rPr>
          <w:rFonts w:hint="eastAsia"/>
        </w:rPr>
        <w:t>）年</w:t>
      </w:r>
      <w:r w:rsidR="00CB5460">
        <w:rPr>
          <w:rFonts w:hint="eastAsia"/>
        </w:rPr>
        <w:t>7</w:t>
      </w:r>
      <w:r w:rsidR="00CB5460">
        <w:rPr>
          <w:rFonts w:hint="eastAsia"/>
        </w:rPr>
        <w:t>月</w:t>
      </w:r>
      <w:r w:rsidR="004B09E8">
        <w:rPr>
          <w:rFonts w:hint="eastAsia"/>
        </w:rPr>
        <w:t>までの間の対象件数</w:t>
      </w:r>
      <w:r w:rsidR="00CB5460">
        <w:rPr>
          <w:rFonts w:hint="eastAsia"/>
        </w:rPr>
        <w:t>569</w:t>
      </w:r>
      <w:r w:rsidR="00CB5460">
        <w:rPr>
          <w:rFonts w:hint="eastAsia"/>
        </w:rPr>
        <w:t>件のうち新宿出張調停の希望件数</w:t>
      </w:r>
      <w:r w:rsidR="004B09E8">
        <w:rPr>
          <w:rFonts w:hint="eastAsia"/>
        </w:rPr>
        <w:t>は</w:t>
      </w:r>
      <w:r w:rsidR="004B09E8">
        <w:rPr>
          <w:rFonts w:hint="eastAsia"/>
        </w:rPr>
        <w:t>140</w:t>
      </w:r>
      <w:r w:rsidR="004B09E8">
        <w:rPr>
          <w:rFonts w:hint="eastAsia"/>
        </w:rPr>
        <w:t>件であり、希望件数については、いくらかの増加傾向も見られるが、係属件数は増加していない。</w:t>
      </w:r>
    </w:p>
    <w:p w:rsidR="00257687" w:rsidRDefault="004B09E8" w:rsidP="009F0BF7">
      <w:pPr>
        <w:ind w:firstLineChars="200" w:firstLine="445"/>
        <w:jc w:val="left"/>
      </w:pPr>
      <w:r>
        <w:rPr>
          <w:rFonts w:hint="eastAsia"/>
        </w:rPr>
        <w:t xml:space="preserve">②　</w:t>
      </w:r>
      <w:r w:rsidR="00BB1732">
        <w:rPr>
          <w:rFonts w:hint="eastAsia"/>
        </w:rPr>
        <w:t>東京簡易裁判所が実施する新宿出張調停は、現在、試行的に実施されているもので、</w:t>
      </w:r>
    </w:p>
    <w:p w:rsidR="00737C06" w:rsidRDefault="00BB1732" w:rsidP="009F0BF7">
      <w:pPr>
        <w:ind w:leftChars="300" w:left="667"/>
        <w:jc w:val="left"/>
      </w:pPr>
      <w:r>
        <w:rPr>
          <w:rFonts w:hint="eastAsia"/>
        </w:rPr>
        <w:t>施行期間内</w:t>
      </w:r>
      <w:r w:rsidR="00D063E3">
        <w:rPr>
          <w:rFonts w:hint="eastAsia"/>
        </w:rPr>
        <w:t>において新宿出張調停の利用件数が増加していけば、出張調停の実施日数も当然に増すことが予定されており、さらに出張調停が恒久的な制度として運用されることも期待されていた。しかるに、</w:t>
      </w:r>
      <w:r w:rsidR="00B01A11">
        <w:rPr>
          <w:rFonts w:hint="eastAsia"/>
        </w:rPr>
        <w:t>現状のまま利用件数が増加しなければ、新宿出張調停の試行的実施は、その存続が</w:t>
      </w:r>
      <w:r w:rsidR="00F13963">
        <w:rPr>
          <w:rFonts w:hint="eastAsia"/>
        </w:rPr>
        <w:t>危</w:t>
      </w:r>
      <w:r w:rsidR="00B01A11">
        <w:rPr>
          <w:rFonts w:hint="eastAsia"/>
        </w:rPr>
        <w:t>くなる虞</w:t>
      </w:r>
      <w:r w:rsidR="00F13963">
        <w:rPr>
          <w:rFonts w:hint="eastAsia"/>
        </w:rPr>
        <w:t>れ</w:t>
      </w:r>
      <w:r w:rsidR="00B01A11">
        <w:rPr>
          <w:rFonts w:hint="eastAsia"/>
        </w:rPr>
        <w:t>がある。</w:t>
      </w:r>
      <w:r w:rsidR="00D063E3">
        <w:rPr>
          <w:rFonts w:hint="eastAsia"/>
        </w:rPr>
        <w:t>そこで、東京三</w:t>
      </w:r>
      <w:r w:rsidR="008542CF">
        <w:rPr>
          <w:rFonts w:hint="eastAsia"/>
        </w:rPr>
        <w:t>弁護士会は、新宿出張調停の利用</w:t>
      </w:r>
      <w:r w:rsidR="00D063E3">
        <w:rPr>
          <w:rFonts w:hint="eastAsia"/>
        </w:rPr>
        <w:t>が</w:t>
      </w:r>
      <w:r w:rsidR="008542CF">
        <w:rPr>
          <w:rFonts w:hint="eastAsia"/>
        </w:rPr>
        <w:t>増加</w:t>
      </w:r>
      <w:r w:rsidR="00D063E3">
        <w:rPr>
          <w:rFonts w:hint="eastAsia"/>
        </w:rPr>
        <w:t>しない原因として</w:t>
      </w:r>
      <w:r w:rsidR="008542CF">
        <w:rPr>
          <w:rFonts w:hint="eastAsia"/>
        </w:rPr>
        <w:t>、</w:t>
      </w:r>
      <w:r w:rsidR="00D063E3">
        <w:rPr>
          <w:rFonts w:hint="eastAsia"/>
        </w:rPr>
        <w:t>対象事件の</w:t>
      </w:r>
      <w:r w:rsidR="00CB5460">
        <w:rPr>
          <w:rFonts w:hint="eastAsia"/>
        </w:rPr>
        <w:t>限定的要件</w:t>
      </w:r>
      <w:r w:rsidR="00B71095">
        <w:rPr>
          <w:rFonts w:hint="eastAsia"/>
        </w:rPr>
        <w:t>や第</w:t>
      </w:r>
      <w:r w:rsidR="00B71095">
        <w:rPr>
          <w:rFonts w:hint="eastAsia"/>
        </w:rPr>
        <w:t>1</w:t>
      </w:r>
      <w:r w:rsidR="00CB5460">
        <w:rPr>
          <w:rFonts w:hint="eastAsia"/>
        </w:rPr>
        <w:t>回調停期日につき新宿では実施でき</w:t>
      </w:r>
      <w:r w:rsidR="00B71095">
        <w:rPr>
          <w:rFonts w:hint="eastAsia"/>
        </w:rPr>
        <w:t>ないことなどが利用の障壁となっていると考え、</w:t>
      </w:r>
      <w:r w:rsidR="00B71095">
        <w:rPr>
          <w:rFonts w:hint="eastAsia"/>
        </w:rPr>
        <w:t>2015</w:t>
      </w:r>
      <w:r w:rsidR="00B71095">
        <w:rPr>
          <w:rFonts w:hint="eastAsia"/>
        </w:rPr>
        <w:t>（平成</w:t>
      </w:r>
      <w:r w:rsidR="00B71095">
        <w:rPr>
          <w:rFonts w:hint="eastAsia"/>
        </w:rPr>
        <w:t>27</w:t>
      </w:r>
      <w:r w:rsidR="00B71095">
        <w:rPr>
          <w:rFonts w:hint="eastAsia"/>
        </w:rPr>
        <w:t>）年</w:t>
      </w:r>
      <w:r w:rsidR="00B71095">
        <w:rPr>
          <w:rFonts w:hint="eastAsia"/>
        </w:rPr>
        <w:t>11</w:t>
      </w:r>
      <w:r w:rsidR="00B71095">
        <w:rPr>
          <w:rFonts w:hint="eastAsia"/>
        </w:rPr>
        <w:t>月、</w:t>
      </w:r>
      <w:r w:rsidR="00CB5460">
        <w:rPr>
          <w:rFonts w:hint="eastAsia"/>
        </w:rPr>
        <w:t>裁判所に対して、</w:t>
      </w:r>
      <w:r w:rsidR="00CB5460">
        <w:rPr>
          <w:rFonts w:hint="eastAsia"/>
        </w:rPr>
        <w:t>(</w:t>
      </w:r>
      <w:r w:rsidR="00257687">
        <w:rPr>
          <w:rFonts w:hint="eastAsia"/>
        </w:rPr>
        <w:t>ア</w:t>
      </w:r>
      <w:r w:rsidR="00CB5460">
        <w:rPr>
          <w:rFonts w:hint="eastAsia"/>
        </w:rPr>
        <w:t>)</w:t>
      </w:r>
      <w:r w:rsidR="00B71095">
        <w:rPr>
          <w:rFonts w:hint="eastAsia"/>
        </w:rPr>
        <w:t>対象事件の住所地</w:t>
      </w:r>
      <w:r w:rsidR="00CB5460">
        <w:rPr>
          <w:rFonts w:hint="eastAsia"/>
        </w:rPr>
        <w:t>要件</w:t>
      </w:r>
      <w:r w:rsidR="006342C2">
        <w:rPr>
          <w:rFonts w:hint="eastAsia"/>
        </w:rPr>
        <w:t>につき、申立人の住所地要件を無くし、相手方住所地</w:t>
      </w:r>
      <w:r w:rsidR="00B71095">
        <w:rPr>
          <w:rFonts w:hint="eastAsia"/>
        </w:rPr>
        <w:t>あるいは勤務地が対象区に存在する場合および相手方が同意した場合には、新宿出張調停を利用できるように</w:t>
      </w:r>
      <w:r w:rsidR="00CB5460">
        <w:rPr>
          <w:rFonts w:hint="eastAsia"/>
        </w:rPr>
        <w:t>する</w:t>
      </w:r>
      <w:r w:rsidR="00CB5460">
        <w:rPr>
          <w:rFonts w:hint="eastAsia"/>
        </w:rPr>
        <w:t>(</w:t>
      </w:r>
      <w:r w:rsidR="00257687">
        <w:rPr>
          <w:rFonts w:hint="eastAsia"/>
        </w:rPr>
        <w:t>イ</w:t>
      </w:r>
      <w:r w:rsidR="00CB5460">
        <w:rPr>
          <w:rFonts w:hint="eastAsia"/>
        </w:rPr>
        <w:t>)</w:t>
      </w:r>
      <w:r w:rsidR="00B71095">
        <w:rPr>
          <w:rFonts w:hint="eastAsia"/>
        </w:rPr>
        <w:t>第</w:t>
      </w:r>
      <w:r w:rsidR="00B71095">
        <w:rPr>
          <w:rFonts w:hint="eastAsia"/>
        </w:rPr>
        <w:t>1</w:t>
      </w:r>
      <w:r w:rsidR="00B71095">
        <w:rPr>
          <w:rFonts w:hint="eastAsia"/>
        </w:rPr>
        <w:t>回調停期日から</w:t>
      </w:r>
      <w:r w:rsidR="00CB5460">
        <w:rPr>
          <w:rFonts w:hint="eastAsia"/>
        </w:rPr>
        <w:t>新宿において出張調停が</w:t>
      </w:r>
      <w:r w:rsidR="00737C06">
        <w:rPr>
          <w:rFonts w:hint="eastAsia"/>
        </w:rPr>
        <w:t>実施できるようにする、との要望書を提出した。</w:t>
      </w:r>
    </w:p>
    <w:p w:rsidR="00737C06" w:rsidRDefault="00737C06" w:rsidP="009F0BF7">
      <w:pPr>
        <w:ind w:leftChars="200" w:left="667" w:hangingChars="100" w:hanging="222"/>
        <w:jc w:val="left"/>
      </w:pPr>
      <w:r>
        <w:rPr>
          <w:rFonts w:hint="eastAsia"/>
        </w:rPr>
        <w:t>③　前記の弁護士会からの要望に基づき、今後、裁判所との間で協議を続けていくことになるが、弁護士会としては、新宿出張調停の成功は調停制度を市民にとってさらに利便性の高い制度として機能させるための活動としての意味を持つものである。</w:t>
      </w:r>
    </w:p>
    <w:p w:rsidR="00737C06" w:rsidRPr="000A0A0A" w:rsidRDefault="00737C06" w:rsidP="009F0BF7">
      <w:pPr>
        <w:ind w:left="570"/>
        <w:jc w:val="left"/>
      </w:pPr>
      <w:r>
        <w:rPr>
          <w:rFonts w:hint="eastAsia"/>
        </w:rPr>
        <w:t xml:space="preserve">　法テラス新宿における出張調停は、裁判所が外部の施設を利用して定期的に出張して調停を実施するというもので、これまでの日本の司法制度において画期的なことである。東京簡易裁判所による法テラス新宿における出張調停が成功すれば、地方</w:t>
      </w:r>
      <w:r w:rsidR="00257687">
        <w:rPr>
          <w:rFonts w:hint="eastAsia"/>
        </w:rPr>
        <w:t>の過疎地などへの出張</w:t>
      </w:r>
      <w:r>
        <w:rPr>
          <w:rFonts w:hint="eastAsia"/>
        </w:rPr>
        <w:t>調停や地方の法テラス事務所を利用しての出張調停</w:t>
      </w:r>
      <w:r w:rsidR="00F11EB8">
        <w:rPr>
          <w:rFonts w:hint="eastAsia"/>
        </w:rPr>
        <w:t>などの実現のみならず、他の裁判手続（例えば、即決和解など）についても、裁判官の出張による裁判手続の実施への途を開くことにもなるのである。そのためにも、弁護士会は、是非とも東京簡易裁判所による新宿出張調停を成功させなければならない。</w:t>
      </w:r>
    </w:p>
    <w:sectPr w:rsidR="00737C06" w:rsidRPr="000A0A0A" w:rsidSect="009F0BF7">
      <w:footerReference w:type="even" r:id="rId8"/>
      <w:footerReference w:type="default" r:id="rId9"/>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E20" w:rsidRDefault="00DE4E20">
      <w:r>
        <w:separator/>
      </w:r>
    </w:p>
  </w:endnote>
  <w:endnote w:type="continuationSeparator" w:id="0">
    <w:p w:rsidR="00DE4E20" w:rsidRDefault="00DE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ew Gulim">
    <w:charset w:val="81"/>
    <w:family w:val="roman"/>
    <w:pitch w:val="variable"/>
    <w:sig w:usb0="B00002AF" w:usb1="7F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CA" w:rsidRDefault="00C34DC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34DCA" w:rsidRDefault="00C34DC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CA" w:rsidRDefault="00C34DC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55B84">
      <w:rPr>
        <w:rStyle w:val="a4"/>
        <w:noProof/>
      </w:rPr>
      <w:t>1</w:t>
    </w:r>
    <w:r>
      <w:rPr>
        <w:rStyle w:val="a4"/>
      </w:rPr>
      <w:fldChar w:fldCharType="end"/>
    </w:r>
  </w:p>
  <w:p w:rsidR="00C34DCA" w:rsidRDefault="00C34DC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E20" w:rsidRDefault="00DE4E20">
      <w:r>
        <w:separator/>
      </w:r>
    </w:p>
  </w:footnote>
  <w:footnote w:type="continuationSeparator" w:id="0">
    <w:p w:rsidR="00DE4E20" w:rsidRDefault="00DE4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DA3"/>
    <w:multiLevelType w:val="hybridMultilevel"/>
    <w:tmpl w:val="D94492D0"/>
    <w:lvl w:ilvl="0" w:tplc="367447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AE5E49"/>
    <w:multiLevelType w:val="hybridMultilevel"/>
    <w:tmpl w:val="8BBADA36"/>
    <w:lvl w:ilvl="0" w:tplc="05C83986">
      <w:start w:val="1"/>
      <w:numFmt w:val="decimalEnclosedCircle"/>
      <w:lvlText w:val="%1"/>
      <w:lvlJc w:val="left"/>
      <w:pPr>
        <w:ind w:left="570" w:hanging="360"/>
      </w:pPr>
      <w:rPr>
        <w:rFonts w:hint="default"/>
      </w:rPr>
    </w:lvl>
    <w:lvl w:ilvl="1" w:tplc="CBF4C426">
      <w:start w:val="5"/>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363C2D"/>
    <w:multiLevelType w:val="hybridMultilevel"/>
    <w:tmpl w:val="A98857B0"/>
    <w:lvl w:ilvl="0" w:tplc="CEDE910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DC1F34"/>
    <w:multiLevelType w:val="hybridMultilevel"/>
    <w:tmpl w:val="076AD416"/>
    <w:lvl w:ilvl="0" w:tplc="774C26E2">
      <w:start w:val="1"/>
      <w:numFmt w:val="decimalEnclosedCircle"/>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472548D"/>
    <w:multiLevelType w:val="hybridMultilevel"/>
    <w:tmpl w:val="2CD0A77E"/>
    <w:lvl w:ilvl="0" w:tplc="A26A393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D3742D1"/>
    <w:multiLevelType w:val="hybridMultilevel"/>
    <w:tmpl w:val="144ADB82"/>
    <w:lvl w:ilvl="0" w:tplc="A20410A6">
      <w:start w:val="13"/>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0523D5D"/>
    <w:multiLevelType w:val="hybridMultilevel"/>
    <w:tmpl w:val="EB942198"/>
    <w:lvl w:ilvl="0" w:tplc="2BFE12C8">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408212A"/>
    <w:multiLevelType w:val="hybridMultilevel"/>
    <w:tmpl w:val="BC186E28"/>
    <w:lvl w:ilvl="0" w:tplc="8C0E7832">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21949F4"/>
    <w:multiLevelType w:val="hybridMultilevel"/>
    <w:tmpl w:val="A1A857C4"/>
    <w:lvl w:ilvl="0" w:tplc="931E75B8">
      <w:start w:val="3"/>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9" w15:restartNumberingAfterBreak="0">
    <w:nsid w:val="568616FB"/>
    <w:multiLevelType w:val="hybridMultilevel"/>
    <w:tmpl w:val="95683B90"/>
    <w:lvl w:ilvl="0" w:tplc="F5D6B9BA">
      <w:start w:val="3"/>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0" w15:restartNumberingAfterBreak="0">
    <w:nsid w:val="600D2099"/>
    <w:multiLevelType w:val="hybridMultilevel"/>
    <w:tmpl w:val="02A6F34C"/>
    <w:lvl w:ilvl="0" w:tplc="0C021FB6">
      <w:start w:val="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88345FF"/>
    <w:multiLevelType w:val="hybridMultilevel"/>
    <w:tmpl w:val="A45CD2B6"/>
    <w:lvl w:ilvl="0" w:tplc="ECFE543A">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E93469E"/>
    <w:multiLevelType w:val="hybridMultilevel"/>
    <w:tmpl w:val="E6865834"/>
    <w:lvl w:ilvl="0" w:tplc="4036D5E8">
      <w:start w:val="1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EAB672C"/>
    <w:multiLevelType w:val="hybridMultilevel"/>
    <w:tmpl w:val="EE107A26"/>
    <w:lvl w:ilvl="0" w:tplc="F3DC01E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7"/>
  </w:num>
  <w:num w:numId="2">
    <w:abstractNumId w:val="11"/>
  </w:num>
  <w:num w:numId="3">
    <w:abstractNumId w:val="10"/>
  </w:num>
  <w:num w:numId="4">
    <w:abstractNumId w:val="4"/>
  </w:num>
  <w:num w:numId="5">
    <w:abstractNumId w:val="12"/>
  </w:num>
  <w:num w:numId="6">
    <w:abstractNumId w:val="5"/>
  </w:num>
  <w:num w:numId="7">
    <w:abstractNumId w:val="1"/>
  </w:num>
  <w:num w:numId="8">
    <w:abstractNumId w:val="0"/>
  </w:num>
  <w:num w:numId="9">
    <w:abstractNumId w:val="3"/>
  </w:num>
  <w:num w:numId="10">
    <w:abstractNumId w:val="13"/>
  </w:num>
  <w:num w:numId="11">
    <w:abstractNumId w:val="8"/>
  </w:num>
  <w:num w:numId="12">
    <w:abstractNumId w:val="6"/>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1"/>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0581"/>
    <w:rsid w:val="00000FB7"/>
    <w:rsid w:val="00057E42"/>
    <w:rsid w:val="0009767B"/>
    <w:rsid w:val="000A0A0A"/>
    <w:rsid w:val="000D406C"/>
    <w:rsid w:val="00113F89"/>
    <w:rsid w:val="00121B58"/>
    <w:rsid w:val="0014312B"/>
    <w:rsid w:val="00196986"/>
    <w:rsid w:val="0021164D"/>
    <w:rsid w:val="00221339"/>
    <w:rsid w:val="002251D5"/>
    <w:rsid w:val="00257687"/>
    <w:rsid w:val="00291307"/>
    <w:rsid w:val="00292357"/>
    <w:rsid w:val="002E2BFC"/>
    <w:rsid w:val="00320964"/>
    <w:rsid w:val="00331965"/>
    <w:rsid w:val="003C2AAE"/>
    <w:rsid w:val="003C581C"/>
    <w:rsid w:val="00420010"/>
    <w:rsid w:val="00423926"/>
    <w:rsid w:val="004365A7"/>
    <w:rsid w:val="00455B84"/>
    <w:rsid w:val="00476667"/>
    <w:rsid w:val="004A0CBC"/>
    <w:rsid w:val="004A2B2A"/>
    <w:rsid w:val="004A7A4B"/>
    <w:rsid w:val="004B09E8"/>
    <w:rsid w:val="004C09AA"/>
    <w:rsid w:val="004C2008"/>
    <w:rsid w:val="004D6DDE"/>
    <w:rsid w:val="004E0940"/>
    <w:rsid w:val="004F4761"/>
    <w:rsid w:val="0056364B"/>
    <w:rsid w:val="00596701"/>
    <w:rsid w:val="005A7C86"/>
    <w:rsid w:val="006342C2"/>
    <w:rsid w:val="006508BE"/>
    <w:rsid w:val="00670581"/>
    <w:rsid w:val="006A37E4"/>
    <w:rsid w:val="006C0BE8"/>
    <w:rsid w:val="006C4253"/>
    <w:rsid w:val="007134F3"/>
    <w:rsid w:val="00737C06"/>
    <w:rsid w:val="007946D3"/>
    <w:rsid w:val="007C7A4F"/>
    <w:rsid w:val="007D7DEC"/>
    <w:rsid w:val="008542CF"/>
    <w:rsid w:val="0086349C"/>
    <w:rsid w:val="00866524"/>
    <w:rsid w:val="008803DB"/>
    <w:rsid w:val="008B0412"/>
    <w:rsid w:val="008E1340"/>
    <w:rsid w:val="009034FD"/>
    <w:rsid w:val="00931E75"/>
    <w:rsid w:val="00943670"/>
    <w:rsid w:val="009B74C8"/>
    <w:rsid w:val="009F08BB"/>
    <w:rsid w:val="009F0BF7"/>
    <w:rsid w:val="009F5C4B"/>
    <w:rsid w:val="00A12803"/>
    <w:rsid w:val="00A3528F"/>
    <w:rsid w:val="00A41FB7"/>
    <w:rsid w:val="00A618E6"/>
    <w:rsid w:val="00AA414D"/>
    <w:rsid w:val="00AD1FF1"/>
    <w:rsid w:val="00AE12E6"/>
    <w:rsid w:val="00AF460E"/>
    <w:rsid w:val="00B01A11"/>
    <w:rsid w:val="00B04941"/>
    <w:rsid w:val="00B1516A"/>
    <w:rsid w:val="00B22A3A"/>
    <w:rsid w:val="00B55C98"/>
    <w:rsid w:val="00B71095"/>
    <w:rsid w:val="00B7434A"/>
    <w:rsid w:val="00BB1732"/>
    <w:rsid w:val="00BB3C3F"/>
    <w:rsid w:val="00C34DCA"/>
    <w:rsid w:val="00C50FF5"/>
    <w:rsid w:val="00C80115"/>
    <w:rsid w:val="00CB5460"/>
    <w:rsid w:val="00CE413E"/>
    <w:rsid w:val="00CF6233"/>
    <w:rsid w:val="00D063E3"/>
    <w:rsid w:val="00D2358B"/>
    <w:rsid w:val="00D80609"/>
    <w:rsid w:val="00D83592"/>
    <w:rsid w:val="00DE4E20"/>
    <w:rsid w:val="00DF37EE"/>
    <w:rsid w:val="00E12D01"/>
    <w:rsid w:val="00E1686A"/>
    <w:rsid w:val="00E24827"/>
    <w:rsid w:val="00E3573B"/>
    <w:rsid w:val="00E43E90"/>
    <w:rsid w:val="00E45B5B"/>
    <w:rsid w:val="00E52BC1"/>
    <w:rsid w:val="00E71619"/>
    <w:rsid w:val="00E77030"/>
    <w:rsid w:val="00E92A03"/>
    <w:rsid w:val="00EC6C49"/>
    <w:rsid w:val="00F11EB8"/>
    <w:rsid w:val="00F13963"/>
    <w:rsid w:val="00F34CAF"/>
    <w:rsid w:val="00F660FC"/>
    <w:rsid w:val="00F77A50"/>
    <w:rsid w:val="00FC175F"/>
    <w:rsid w:val="00FE0642"/>
    <w:rsid w:val="00FF1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097">
      <v:textbox inset="5.85pt,.7pt,5.85pt,.7pt"/>
    </o:shapedefaults>
    <o:shapelayout v:ext="edit">
      <o:idmap v:ext="edit" data="1"/>
    </o:shapelayout>
  </w:shapeDefaults>
  <w:decimalSymbol w:val="."/>
  <w:listSeparator w:val=","/>
  <w15:docId w15:val="{ECA449D7-6321-4DB9-8169-5C7200B8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Pr>
      <w:rFonts w:ascii="Arial" w:eastAsia="ＭＳ ゴシック" w:hAnsi="Arial"/>
      <w:sz w:val="18"/>
      <w:szCs w:val="18"/>
    </w:rPr>
  </w:style>
  <w:style w:type="paragraph" w:styleId="a6">
    <w:name w:val="Note Heading"/>
    <w:basedOn w:val="a"/>
    <w:next w:val="a"/>
    <w:pPr>
      <w:jc w:val="center"/>
    </w:pPr>
    <w:rPr>
      <w:rFonts w:ascii="ＭＳ 明朝" w:hAnsi="ＭＳ 明朝" w:cs="New Gulim"/>
      <w:spacing w:val="2"/>
    </w:rPr>
  </w:style>
  <w:style w:type="paragraph" w:styleId="a7">
    <w:name w:val="Closing"/>
    <w:basedOn w:val="a"/>
    <w:pPr>
      <w:jc w:val="right"/>
    </w:pPr>
    <w:rPr>
      <w:rFonts w:ascii="ＭＳ 明朝" w:hAnsi="ＭＳ 明朝" w:cs="New Gulim"/>
      <w:spacing w:val="2"/>
    </w:rPr>
  </w:style>
  <w:style w:type="paragraph" w:styleId="a8">
    <w:name w:val="header"/>
    <w:basedOn w:val="a"/>
    <w:link w:val="a9"/>
    <w:rsid w:val="00A41FB7"/>
    <w:pPr>
      <w:tabs>
        <w:tab w:val="center" w:pos="4252"/>
        <w:tab w:val="right" w:pos="8504"/>
      </w:tabs>
      <w:snapToGrid w:val="0"/>
    </w:pPr>
  </w:style>
  <w:style w:type="character" w:customStyle="1" w:styleId="a9">
    <w:name w:val="ヘッダー (文字)"/>
    <w:link w:val="a8"/>
    <w:rsid w:val="00A41FB7"/>
    <w:rPr>
      <w:kern w:val="2"/>
      <w:sz w:val="21"/>
      <w:szCs w:val="21"/>
    </w:rPr>
  </w:style>
  <w:style w:type="character" w:styleId="aa">
    <w:name w:val="Strong"/>
    <w:uiPriority w:val="22"/>
    <w:qFormat/>
    <w:rsid w:val="006C42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4FA7E-D361-4BAB-843A-DA7CECC2B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881</Words>
  <Characters>5023</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東京簡裁調停部門の墨田分室への移管</vt:lpstr>
      <vt:lpstr>東京簡裁調停部門の墨田分室への移管</vt:lpstr>
    </vt:vector>
  </TitlesOfParts>
  <Company>Microsoft</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東京簡裁調停部門の墨田分室への移管</dc:title>
  <dc:creator>冨田秀美</dc:creator>
  <cp:lastModifiedBy>小野寺 淳</cp:lastModifiedBy>
  <cp:revision>9</cp:revision>
  <cp:lastPrinted>2015-11-10T01:28:00Z</cp:lastPrinted>
  <dcterms:created xsi:type="dcterms:W3CDTF">2015-11-17T03:13:00Z</dcterms:created>
  <dcterms:modified xsi:type="dcterms:W3CDTF">2016-01-12T23:57:00Z</dcterms:modified>
</cp:coreProperties>
</file>