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F2" w:rsidRPr="00991A40" w:rsidRDefault="00991A40">
      <w:pPr>
        <w:suppressAutoHyphens w:val="0"/>
        <w:kinsoku/>
        <w:wordWrap/>
        <w:autoSpaceDE/>
        <w:autoSpaceDN/>
        <w:adjustRightInd/>
        <w:ind w:left="440" w:hanging="440"/>
        <w:jc w:val="both"/>
        <w:rPr>
          <w:rFonts w:asciiTheme="minorEastAsia" w:eastAsiaTheme="minorEastAsia" w:hAnsiTheme="minorEastAsia"/>
          <w:b/>
          <w:color w:val="000000"/>
          <w:sz w:val="24"/>
          <w:szCs w:val="24"/>
        </w:rPr>
      </w:pPr>
      <w:bookmarkStart w:id="0" w:name="_GoBack"/>
      <w:bookmarkEnd w:id="0"/>
      <w:r w:rsidRPr="00991A40">
        <w:rPr>
          <w:rFonts w:asciiTheme="minorEastAsia" w:eastAsiaTheme="minorEastAsia" w:hAnsiTheme="minorEastAsia" w:hint="eastAsia"/>
          <w:b/>
          <w:color w:val="000000"/>
          <w:sz w:val="24"/>
          <w:szCs w:val="24"/>
        </w:rPr>
        <w:t>７</w:t>
      </w:r>
      <w:r w:rsidR="00EA43F2" w:rsidRPr="00991A40">
        <w:rPr>
          <w:rFonts w:asciiTheme="minorEastAsia" w:eastAsiaTheme="minorEastAsia" w:hAnsiTheme="minorEastAsia" w:hint="eastAsia"/>
          <w:b/>
          <w:color w:val="000000"/>
          <w:sz w:val="24"/>
          <w:szCs w:val="24"/>
        </w:rPr>
        <w:t xml:space="preserve">　法教育</w:t>
      </w:r>
    </w:p>
    <w:p w:rsidR="00EF7D78" w:rsidRPr="00D10F6A" w:rsidRDefault="00D10F6A">
      <w:pPr>
        <w:suppressAutoHyphens w:val="0"/>
        <w:kinsoku/>
        <w:wordWrap/>
        <w:autoSpaceDE/>
        <w:autoSpaceDN/>
        <w:adjustRightInd/>
        <w:ind w:left="440" w:hanging="440"/>
        <w:jc w:val="both"/>
        <w:rPr>
          <w:rFonts w:asciiTheme="minorEastAsia" w:eastAsiaTheme="minorEastAsia" w:hAnsiTheme="minorEastAsia" w:cs="Times New Roman"/>
          <w:color w:val="000000"/>
          <w:spacing w:val="6"/>
          <w:sz w:val="24"/>
          <w:szCs w:val="24"/>
        </w:rPr>
      </w:pPr>
      <w:r w:rsidRPr="00991A40">
        <w:rPr>
          <w:rFonts w:asciiTheme="minorEastAsia" w:eastAsiaTheme="minorEastAsia" w:hAnsiTheme="minorEastAsia"/>
          <w:b/>
          <w:color w:val="000000"/>
          <w:sz w:val="24"/>
          <w:szCs w:val="24"/>
        </w:rPr>
        <w:t xml:space="preserve"> </w:t>
      </w:r>
      <w:r w:rsidR="00EF7D78" w:rsidRPr="00991A40">
        <w:rPr>
          <w:rFonts w:asciiTheme="minorEastAsia" w:eastAsiaTheme="minorEastAsia" w:hAnsiTheme="minorEastAsia"/>
          <w:b/>
          <w:color w:val="000000"/>
          <w:sz w:val="24"/>
          <w:szCs w:val="24"/>
        </w:rPr>
        <w:t>(</w:t>
      </w:r>
      <w:r w:rsidR="00EF7D78" w:rsidRPr="00991A40">
        <w:rPr>
          <w:rFonts w:asciiTheme="minorEastAsia" w:eastAsiaTheme="minorEastAsia" w:hAnsiTheme="minorEastAsia" w:cs="Times New Roman"/>
          <w:b/>
          <w:color w:val="000000"/>
          <w:sz w:val="24"/>
          <w:szCs w:val="24"/>
        </w:rPr>
        <w:t>1</w:t>
      </w:r>
      <w:r w:rsidR="00EF7D78" w:rsidRPr="00991A40">
        <w:rPr>
          <w:rFonts w:asciiTheme="minorEastAsia" w:eastAsiaTheme="minorEastAsia" w:hAnsiTheme="minorEastAsia"/>
          <w:b/>
          <w:color w:val="000000"/>
          <w:sz w:val="24"/>
          <w:szCs w:val="24"/>
        </w:rPr>
        <w:t>)</w:t>
      </w:r>
      <w:r w:rsidR="00EF7D78" w:rsidRPr="00991A40">
        <w:rPr>
          <w:rFonts w:asciiTheme="minorEastAsia" w:eastAsiaTheme="minorEastAsia" w:hAnsiTheme="minorEastAsia" w:hint="eastAsia"/>
          <w:b/>
          <w:color w:val="000000"/>
          <w:sz w:val="24"/>
          <w:szCs w:val="24"/>
        </w:rPr>
        <w:t xml:space="preserve">　法教育の意義</w:t>
      </w:r>
    </w:p>
    <w:p w:rsidR="00EF7D78" w:rsidRPr="00D10F6A" w:rsidRDefault="00EF7D78">
      <w:pPr>
        <w:suppressAutoHyphens w:val="0"/>
        <w:kinsoku/>
        <w:wordWrap/>
        <w:autoSpaceDE/>
        <w:autoSpaceDN/>
        <w:adjustRightInd/>
        <w:ind w:left="440" w:hanging="22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「法教育」とは、広義では、法や司法に関する教育全般をいい、より具体的には、米国の法教育法</w:t>
      </w:r>
      <w:r w:rsidRPr="00D10F6A">
        <w:rPr>
          <w:rFonts w:asciiTheme="minorEastAsia" w:eastAsiaTheme="minorEastAsia" w:hAnsiTheme="minorEastAsia"/>
          <w:color w:val="000000"/>
        </w:rPr>
        <w:t>(</w:t>
      </w:r>
      <w:r w:rsidRPr="00D10F6A">
        <w:rPr>
          <w:rFonts w:asciiTheme="minorEastAsia" w:eastAsiaTheme="minorEastAsia" w:hAnsiTheme="minorEastAsia" w:cs="Times New Roman"/>
          <w:color w:val="000000"/>
        </w:rPr>
        <w:t>Law-Related Education Act of 1978</w:t>
      </w:r>
      <w:r w:rsidRPr="00D10F6A">
        <w:rPr>
          <w:rFonts w:asciiTheme="minorEastAsia" w:eastAsiaTheme="minorEastAsia" w:hAnsiTheme="minorEastAsia"/>
          <w:color w:val="000000"/>
        </w:rPr>
        <w:t>)</w:t>
      </w:r>
      <w:r w:rsidRPr="00D10F6A">
        <w:rPr>
          <w:rFonts w:asciiTheme="minorEastAsia" w:eastAsiaTheme="minorEastAsia" w:hAnsiTheme="minorEastAsia" w:hint="eastAsia"/>
          <w:color w:val="000000"/>
        </w:rPr>
        <w:t>に由来する用語で、「法律専門家でない人々を、法、法（形成）過程、法制度、これらを基礎づける基本原則と価値に関する知識と技術を身につけさせる教育」と定義されている。</w:t>
      </w:r>
    </w:p>
    <w:p w:rsidR="00EF7D78" w:rsidRPr="00D10F6A" w:rsidRDefault="00EF7D78">
      <w:pPr>
        <w:suppressAutoHyphens w:val="0"/>
        <w:kinsoku/>
        <w:wordWrap/>
        <w:autoSpaceDE/>
        <w:autoSpaceDN/>
        <w:adjustRightInd/>
        <w:ind w:left="440" w:hanging="44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「法教育」の対象は、法曹養成のための法学教育などとは異なり、法律専門家ではない幼児・小学生・中学生・高校生・大学生・一般市民である。</w:t>
      </w:r>
    </w:p>
    <w:p w:rsidR="00EF7D78" w:rsidRDefault="00EF7D78">
      <w:pPr>
        <w:suppressAutoHyphens w:val="0"/>
        <w:kinsoku/>
        <w:wordWrap/>
        <w:autoSpaceDE/>
        <w:autoSpaceDN/>
        <w:adjustRightInd/>
        <w:ind w:left="440" w:hanging="440"/>
        <w:jc w:val="both"/>
        <w:rPr>
          <w:rFonts w:asciiTheme="minorEastAsia" w:eastAsiaTheme="minorEastAsia" w:hAnsiTheme="minorEastAsia"/>
          <w:color w:val="000000"/>
        </w:rPr>
      </w:pPr>
      <w:r w:rsidRPr="00D10F6A">
        <w:rPr>
          <w:rFonts w:asciiTheme="minorEastAsia" w:eastAsiaTheme="minorEastAsia" w:hAnsiTheme="minorEastAsia" w:hint="eastAsia"/>
          <w:color w:val="000000"/>
        </w:rPr>
        <w:t xml:space="preserve">　　　法教育の特色は、法律の条文や制度を教える知識型の教育ではなく、「法やルールの背景にある価値観や司法制度の機能、意義を考える思考型の教育」「社会に参加することの重要性を意識付ける社会参加型の教育」である。</w:t>
      </w:r>
    </w:p>
    <w:p w:rsidR="00991A40" w:rsidRPr="00D10F6A" w:rsidRDefault="00991A40">
      <w:pPr>
        <w:suppressAutoHyphens w:val="0"/>
        <w:kinsoku/>
        <w:wordWrap/>
        <w:autoSpaceDE/>
        <w:autoSpaceDN/>
        <w:adjustRightInd/>
        <w:ind w:left="440" w:hanging="440"/>
        <w:jc w:val="both"/>
        <w:rPr>
          <w:rFonts w:asciiTheme="minorEastAsia" w:eastAsiaTheme="minorEastAsia" w:hAnsiTheme="minorEastAsia" w:cs="Times New Roman"/>
          <w:color w:val="000000"/>
          <w:spacing w:val="6"/>
        </w:rPr>
      </w:pPr>
    </w:p>
    <w:p w:rsidR="00EF7D78" w:rsidRPr="00991A40" w:rsidRDefault="00EF7D78">
      <w:pPr>
        <w:suppressAutoHyphens w:val="0"/>
        <w:kinsoku/>
        <w:wordWrap/>
        <w:autoSpaceDE/>
        <w:autoSpaceDN/>
        <w:adjustRightInd/>
        <w:ind w:left="440" w:hanging="440"/>
        <w:jc w:val="both"/>
        <w:rPr>
          <w:rFonts w:asciiTheme="minorEastAsia" w:eastAsiaTheme="minorEastAsia" w:hAnsiTheme="minorEastAsia" w:cs="Times New Roman"/>
          <w:b/>
          <w:color w:val="000000"/>
          <w:spacing w:val="6"/>
          <w:sz w:val="24"/>
          <w:szCs w:val="24"/>
        </w:rPr>
      </w:pPr>
      <w:r w:rsidRPr="00991A40">
        <w:rPr>
          <w:rFonts w:asciiTheme="minorEastAsia" w:eastAsiaTheme="minorEastAsia" w:hAnsiTheme="minorEastAsia"/>
          <w:b/>
          <w:color w:val="000000"/>
          <w:sz w:val="24"/>
          <w:szCs w:val="24"/>
        </w:rPr>
        <w:t>(</w:t>
      </w:r>
      <w:r w:rsidRPr="00991A40">
        <w:rPr>
          <w:rFonts w:asciiTheme="minorEastAsia" w:eastAsiaTheme="minorEastAsia" w:hAnsiTheme="minorEastAsia" w:cs="Times New Roman"/>
          <w:b/>
          <w:color w:val="000000"/>
          <w:sz w:val="24"/>
          <w:szCs w:val="24"/>
        </w:rPr>
        <w:t>2</w:t>
      </w:r>
      <w:r w:rsidRPr="00991A40">
        <w:rPr>
          <w:rFonts w:asciiTheme="minorEastAsia" w:eastAsiaTheme="minorEastAsia" w:hAnsiTheme="minorEastAsia"/>
          <w:b/>
          <w:color w:val="000000"/>
          <w:sz w:val="24"/>
          <w:szCs w:val="24"/>
        </w:rPr>
        <w:t>)</w:t>
      </w:r>
      <w:r w:rsidRPr="00991A40">
        <w:rPr>
          <w:rFonts w:asciiTheme="minorEastAsia" w:eastAsiaTheme="minorEastAsia" w:hAnsiTheme="minorEastAsia" w:cs="Times New Roman"/>
          <w:b/>
          <w:color w:val="000000"/>
          <w:sz w:val="24"/>
          <w:szCs w:val="24"/>
        </w:rPr>
        <w:t xml:space="preserve"> </w:t>
      </w:r>
      <w:r w:rsidRPr="00991A40">
        <w:rPr>
          <w:rFonts w:asciiTheme="minorEastAsia" w:eastAsiaTheme="minorEastAsia" w:hAnsiTheme="minorEastAsia" w:hint="eastAsia"/>
          <w:b/>
          <w:color w:val="000000"/>
          <w:sz w:val="24"/>
          <w:szCs w:val="24"/>
        </w:rPr>
        <w:t xml:space="preserve">　法教育の目的</w:t>
      </w:r>
    </w:p>
    <w:p w:rsidR="00EF7D78" w:rsidRPr="00D10F6A" w:rsidRDefault="00EF7D78">
      <w:pPr>
        <w:suppressAutoHyphens w:val="0"/>
        <w:kinsoku/>
        <w:wordWrap/>
        <w:autoSpaceDE/>
        <w:autoSpaceDN/>
        <w:adjustRightInd/>
        <w:ind w:left="44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法教育の目的は、自己実現を達成するために必要不可欠な自由で公正な民主主義社会の実現である。そもそも、日本国憲法は、個人の尊厳を尊重し、自由で公正な立憲民主主義社会を実現することを目的としている。その目的達成のためには、社会の構成員である市民が、法や法制度そしてこれらを基礎づける基本原則と価値に関する知識と技能、すなわち「法的な素養」を身につけることが必要不可欠である。このような自立的個人からなる社会においてこそ、司法システムや法制度が健全に機能し、自主的かつ公正な紛争解決の可能性が最大限に高まることを考えるならば、法教育こそは「究極の予防法務」の名に値するものであり、法教育こそ、「法の支配」を推進する原動力となるものである。</w:t>
      </w:r>
    </w:p>
    <w:p w:rsidR="00EF7D78" w:rsidRDefault="00EF7D78">
      <w:pPr>
        <w:suppressAutoHyphens w:val="0"/>
        <w:kinsoku/>
        <w:wordWrap/>
        <w:autoSpaceDE/>
        <w:autoSpaceDN/>
        <w:adjustRightInd/>
        <w:ind w:left="440" w:hanging="220"/>
        <w:jc w:val="both"/>
        <w:rPr>
          <w:rFonts w:asciiTheme="minorEastAsia" w:eastAsiaTheme="minorEastAsia" w:hAnsiTheme="minorEastAsia"/>
          <w:color w:val="000000"/>
        </w:rPr>
      </w:pPr>
      <w:r w:rsidRPr="00D10F6A">
        <w:rPr>
          <w:rFonts w:asciiTheme="minorEastAsia" w:eastAsiaTheme="minorEastAsia" w:hAnsiTheme="minorEastAsia" w:hint="eastAsia"/>
          <w:color w:val="000000"/>
        </w:rPr>
        <w:t xml:space="preserve">　　なお、このような法教育は、「裁判員制度」に実効性を持たせるためにも役立つものである。裁判員制度は、市民が法や司法制度を利用するだけではなく、司法を支えるために主体的・能動的に司法に参加することが求められているからである。</w:t>
      </w:r>
    </w:p>
    <w:p w:rsidR="00991A40" w:rsidRPr="00D10F6A" w:rsidRDefault="00991A40">
      <w:pPr>
        <w:suppressAutoHyphens w:val="0"/>
        <w:kinsoku/>
        <w:wordWrap/>
        <w:autoSpaceDE/>
        <w:autoSpaceDN/>
        <w:adjustRightInd/>
        <w:ind w:left="440" w:hanging="220"/>
        <w:jc w:val="both"/>
        <w:rPr>
          <w:rFonts w:asciiTheme="minorEastAsia" w:eastAsiaTheme="minorEastAsia" w:hAnsiTheme="minorEastAsia" w:cs="Times New Roman"/>
          <w:color w:val="000000"/>
          <w:spacing w:val="6"/>
        </w:rPr>
      </w:pPr>
    </w:p>
    <w:p w:rsidR="00EF7D78" w:rsidRPr="00991A40" w:rsidRDefault="00EF7D78">
      <w:pPr>
        <w:suppressAutoHyphens w:val="0"/>
        <w:kinsoku/>
        <w:wordWrap/>
        <w:autoSpaceDE/>
        <w:autoSpaceDN/>
        <w:adjustRightInd/>
        <w:ind w:left="440" w:hanging="440"/>
        <w:jc w:val="both"/>
        <w:rPr>
          <w:rFonts w:asciiTheme="minorEastAsia" w:eastAsiaTheme="minorEastAsia" w:hAnsiTheme="minorEastAsia" w:cs="Times New Roman"/>
          <w:b/>
          <w:color w:val="000000"/>
          <w:spacing w:val="6"/>
          <w:sz w:val="24"/>
          <w:szCs w:val="24"/>
        </w:rPr>
      </w:pPr>
      <w:r w:rsidRPr="00991A40">
        <w:rPr>
          <w:rFonts w:asciiTheme="minorEastAsia" w:eastAsiaTheme="minorEastAsia" w:hAnsiTheme="minorEastAsia"/>
          <w:b/>
          <w:color w:val="000000"/>
          <w:sz w:val="24"/>
          <w:szCs w:val="24"/>
        </w:rPr>
        <w:t>(</w:t>
      </w:r>
      <w:r w:rsidRPr="00991A40">
        <w:rPr>
          <w:rFonts w:asciiTheme="minorEastAsia" w:eastAsiaTheme="minorEastAsia" w:hAnsiTheme="minorEastAsia" w:cs="Times New Roman"/>
          <w:b/>
          <w:color w:val="000000"/>
          <w:sz w:val="24"/>
          <w:szCs w:val="24"/>
        </w:rPr>
        <w:t>3</w:t>
      </w:r>
      <w:r w:rsidRPr="00991A40">
        <w:rPr>
          <w:rFonts w:asciiTheme="minorEastAsia" w:eastAsiaTheme="minorEastAsia" w:hAnsiTheme="minorEastAsia"/>
          <w:b/>
          <w:color w:val="000000"/>
          <w:sz w:val="24"/>
          <w:szCs w:val="24"/>
        </w:rPr>
        <w:t>)</w:t>
      </w:r>
      <w:r w:rsidRPr="00991A40">
        <w:rPr>
          <w:rFonts w:asciiTheme="minorEastAsia" w:eastAsiaTheme="minorEastAsia" w:hAnsiTheme="minorEastAsia" w:cs="Times New Roman"/>
          <w:b/>
          <w:color w:val="000000"/>
          <w:sz w:val="24"/>
          <w:szCs w:val="24"/>
        </w:rPr>
        <w:t xml:space="preserve"> </w:t>
      </w:r>
      <w:r w:rsidRPr="00991A40">
        <w:rPr>
          <w:rFonts w:asciiTheme="minorEastAsia" w:eastAsiaTheme="minorEastAsia" w:hAnsiTheme="minorEastAsia" w:hint="eastAsia"/>
          <w:b/>
          <w:color w:val="000000"/>
          <w:sz w:val="24"/>
          <w:szCs w:val="24"/>
        </w:rPr>
        <w:t xml:space="preserve">　法教育の対象</w:t>
      </w:r>
    </w:p>
    <w:p w:rsidR="00EF7D78" w:rsidRDefault="00EF7D78">
      <w:pPr>
        <w:suppressAutoHyphens w:val="0"/>
        <w:kinsoku/>
        <w:wordWrap/>
        <w:autoSpaceDE/>
        <w:autoSpaceDN/>
        <w:adjustRightInd/>
        <w:ind w:left="440"/>
        <w:jc w:val="both"/>
        <w:rPr>
          <w:rFonts w:asciiTheme="minorEastAsia" w:eastAsiaTheme="minorEastAsia" w:hAnsiTheme="minorEastAsia"/>
          <w:color w:val="000000"/>
        </w:rPr>
      </w:pPr>
      <w:r w:rsidRPr="00D10F6A">
        <w:rPr>
          <w:rFonts w:asciiTheme="minorEastAsia" w:eastAsiaTheme="minorEastAsia" w:hAnsiTheme="minorEastAsia" w:hint="eastAsia"/>
          <w:color w:val="000000"/>
        </w:rPr>
        <w:t xml:space="preserve">　以上の法教育の目的を達成するためには、全国民を対象とする学校教育の中で法教育が行われることが望ましい。法教育は、司法教育・憲法教育・消費者教育等を包含するが、それらの総称ではなく、「私的自治を前提とする立憲民主主義社会の担い手にふさわしい自立的個人の育成という視点を、社会科（公民的分野）に限らず家庭科・体育・道徳といった教育課目全体（生活指導や学級運営を含む）に導入しようとするものである。</w:t>
      </w:r>
    </w:p>
    <w:p w:rsidR="00991A40" w:rsidRPr="00D10F6A" w:rsidRDefault="00991A40">
      <w:pPr>
        <w:suppressAutoHyphens w:val="0"/>
        <w:kinsoku/>
        <w:wordWrap/>
        <w:autoSpaceDE/>
        <w:autoSpaceDN/>
        <w:adjustRightInd/>
        <w:ind w:left="440"/>
        <w:jc w:val="both"/>
        <w:rPr>
          <w:rFonts w:asciiTheme="minorEastAsia" w:eastAsiaTheme="minorEastAsia" w:hAnsiTheme="minorEastAsia" w:cs="Times New Roman"/>
          <w:color w:val="000000"/>
          <w:spacing w:val="6"/>
        </w:rPr>
      </w:pPr>
    </w:p>
    <w:p w:rsidR="00EF7D78" w:rsidRPr="00991A40" w:rsidRDefault="00EF7D78">
      <w:pPr>
        <w:suppressAutoHyphens w:val="0"/>
        <w:kinsoku/>
        <w:wordWrap/>
        <w:autoSpaceDE/>
        <w:autoSpaceDN/>
        <w:adjustRightInd/>
        <w:ind w:left="440" w:hanging="440"/>
        <w:jc w:val="both"/>
        <w:rPr>
          <w:rFonts w:asciiTheme="minorEastAsia" w:eastAsiaTheme="minorEastAsia" w:hAnsiTheme="minorEastAsia" w:cs="Times New Roman"/>
          <w:b/>
          <w:color w:val="000000"/>
          <w:spacing w:val="6"/>
          <w:sz w:val="24"/>
          <w:szCs w:val="24"/>
        </w:rPr>
      </w:pPr>
      <w:r w:rsidRPr="00991A40">
        <w:rPr>
          <w:rFonts w:asciiTheme="minorEastAsia" w:eastAsiaTheme="minorEastAsia" w:hAnsiTheme="minorEastAsia"/>
          <w:b/>
          <w:color w:val="000000"/>
          <w:sz w:val="24"/>
          <w:szCs w:val="24"/>
        </w:rPr>
        <w:t>(</w:t>
      </w:r>
      <w:r w:rsidRPr="00991A40">
        <w:rPr>
          <w:rFonts w:asciiTheme="minorEastAsia" w:eastAsiaTheme="minorEastAsia" w:hAnsiTheme="minorEastAsia" w:cs="Times New Roman"/>
          <w:b/>
          <w:color w:val="000000"/>
          <w:sz w:val="24"/>
          <w:szCs w:val="24"/>
        </w:rPr>
        <w:t>4</w:t>
      </w:r>
      <w:r w:rsidRPr="00991A40">
        <w:rPr>
          <w:rFonts w:asciiTheme="minorEastAsia" w:eastAsiaTheme="minorEastAsia" w:hAnsiTheme="minorEastAsia"/>
          <w:b/>
          <w:color w:val="000000"/>
          <w:sz w:val="24"/>
          <w:szCs w:val="24"/>
        </w:rPr>
        <w:t>)</w:t>
      </w:r>
      <w:r w:rsidRPr="00991A40">
        <w:rPr>
          <w:rFonts w:asciiTheme="minorEastAsia" w:eastAsiaTheme="minorEastAsia" w:hAnsiTheme="minorEastAsia" w:cs="Times New Roman"/>
          <w:b/>
          <w:color w:val="000000"/>
          <w:sz w:val="24"/>
          <w:szCs w:val="24"/>
        </w:rPr>
        <w:t xml:space="preserve"> </w:t>
      </w:r>
      <w:r w:rsidRPr="00991A40">
        <w:rPr>
          <w:rFonts w:asciiTheme="minorEastAsia" w:eastAsiaTheme="minorEastAsia" w:hAnsiTheme="minorEastAsia" w:hint="eastAsia"/>
          <w:b/>
          <w:color w:val="000000"/>
          <w:sz w:val="24"/>
          <w:szCs w:val="24"/>
        </w:rPr>
        <w:t xml:space="preserve">　弁護士会における法教育活動</w:t>
      </w:r>
    </w:p>
    <w:p w:rsidR="00EF7D78" w:rsidRDefault="00EF7D78">
      <w:pPr>
        <w:suppressAutoHyphens w:val="0"/>
        <w:kinsoku/>
        <w:wordWrap/>
        <w:autoSpaceDE/>
        <w:autoSpaceDN/>
        <w:adjustRightInd/>
        <w:ind w:left="440"/>
        <w:jc w:val="both"/>
        <w:rPr>
          <w:rFonts w:asciiTheme="minorEastAsia" w:eastAsiaTheme="minorEastAsia" w:hAnsiTheme="minorEastAsia"/>
          <w:color w:val="000000"/>
        </w:rPr>
      </w:pPr>
      <w:r w:rsidRPr="00D10F6A">
        <w:rPr>
          <w:rFonts w:asciiTheme="minorEastAsia" w:eastAsiaTheme="minorEastAsia" w:hAnsiTheme="minorEastAsia" w:hint="eastAsia"/>
          <w:color w:val="000000"/>
        </w:rPr>
        <w:t xml:space="preserve">　弁護士会における法教育活動は、</w:t>
      </w:r>
      <w:r w:rsidRPr="00D10F6A">
        <w:rPr>
          <w:rFonts w:asciiTheme="minorEastAsia" w:eastAsiaTheme="minorEastAsia" w:hAnsiTheme="minorEastAsia" w:cs="Times New Roman"/>
          <w:color w:val="000000"/>
        </w:rPr>
        <w:t>2002</w:t>
      </w:r>
      <w:r w:rsidRPr="00D10F6A">
        <w:rPr>
          <w:rFonts w:asciiTheme="minorEastAsia" w:eastAsiaTheme="minorEastAsia" w:hAnsiTheme="minorEastAsia" w:hint="eastAsia"/>
          <w:color w:val="000000"/>
        </w:rPr>
        <w:t>（平成</w:t>
      </w:r>
      <w:r w:rsidRPr="00D10F6A">
        <w:rPr>
          <w:rFonts w:asciiTheme="minorEastAsia" w:eastAsiaTheme="minorEastAsia" w:hAnsiTheme="minorEastAsia" w:cs="Times New Roman"/>
          <w:color w:val="000000"/>
        </w:rPr>
        <w:t>14</w:t>
      </w:r>
      <w:r w:rsidRPr="00D10F6A">
        <w:rPr>
          <w:rFonts w:asciiTheme="minorEastAsia" w:eastAsiaTheme="minorEastAsia" w:hAnsiTheme="minorEastAsia" w:hint="eastAsia"/>
          <w:color w:val="000000"/>
        </w:rPr>
        <w:t>）年</w:t>
      </w:r>
      <w:r w:rsidRPr="00D10F6A">
        <w:rPr>
          <w:rFonts w:asciiTheme="minorEastAsia" w:eastAsiaTheme="minorEastAsia" w:hAnsiTheme="minorEastAsia" w:cs="Times New Roman"/>
          <w:color w:val="000000"/>
        </w:rPr>
        <w:t>9</w:t>
      </w:r>
      <w:r w:rsidRPr="00D10F6A">
        <w:rPr>
          <w:rFonts w:asciiTheme="minorEastAsia" w:eastAsiaTheme="minorEastAsia" w:hAnsiTheme="minorEastAsia" w:hint="eastAsia"/>
          <w:color w:val="000000"/>
        </w:rPr>
        <w:t>月の関弁連大会において「子どものための法教育」に関する宣言を採択し、</w:t>
      </w:r>
      <w:r w:rsidRPr="00D10F6A">
        <w:rPr>
          <w:rFonts w:asciiTheme="minorEastAsia" w:eastAsiaTheme="minorEastAsia" w:hAnsiTheme="minorEastAsia" w:cs="Times New Roman"/>
          <w:color w:val="000000"/>
        </w:rPr>
        <w:t>2003</w:t>
      </w:r>
      <w:r w:rsidRPr="00D10F6A">
        <w:rPr>
          <w:rFonts w:asciiTheme="minorEastAsia" w:eastAsiaTheme="minorEastAsia" w:hAnsiTheme="minorEastAsia" w:hint="eastAsia"/>
          <w:color w:val="000000"/>
        </w:rPr>
        <w:t>（平成</w:t>
      </w:r>
      <w:r w:rsidRPr="00D10F6A">
        <w:rPr>
          <w:rFonts w:asciiTheme="minorEastAsia" w:eastAsiaTheme="minorEastAsia" w:hAnsiTheme="minorEastAsia" w:cs="Times New Roman"/>
          <w:color w:val="000000"/>
        </w:rPr>
        <w:t>15</w:t>
      </w:r>
      <w:r w:rsidRPr="00D10F6A">
        <w:rPr>
          <w:rFonts w:asciiTheme="minorEastAsia" w:eastAsiaTheme="minorEastAsia" w:hAnsiTheme="minorEastAsia" w:hint="eastAsia"/>
          <w:color w:val="000000"/>
        </w:rPr>
        <w:t>）年</w:t>
      </w:r>
      <w:r w:rsidRPr="00D10F6A">
        <w:rPr>
          <w:rFonts w:asciiTheme="minorEastAsia" w:eastAsiaTheme="minorEastAsia" w:hAnsiTheme="minorEastAsia" w:cs="Times New Roman"/>
          <w:color w:val="000000"/>
        </w:rPr>
        <w:t>4</w:t>
      </w:r>
      <w:r w:rsidRPr="00D10F6A">
        <w:rPr>
          <w:rFonts w:asciiTheme="minorEastAsia" w:eastAsiaTheme="minorEastAsia" w:hAnsiTheme="minorEastAsia" w:hint="eastAsia"/>
          <w:color w:val="000000"/>
        </w:rPr>
        <w:t>月に</w:t>
      </w:r>
      <w:r w:rsidR="00D10F6A">
        <w:rPr>
          <w:rFonts w:asciiTheme="minorEastAsia" w:eastAsiaTheme="minorEastAsia" w:hAnsiTheme="minorEastAsia" w:hint="eastAsia"/>
          <w:color w:val="000000"/>
        </w:rPr>
        <w:t>東弁</w:t>
      </w:r>
      <w:r w:rsidRPr="00D10F6A">
        <w:rPr>
          <w:rFonts w:asciiTheme="minorEastAsia" w:eastAsiaTheme="minorEastAsia" w:hAnsiTheme="minorEastAsia" w:hint="eastAsia"/>
          <w:color w:val="000000"/>
        </w:rPr>
        <w:t>に「市民のための法教育委員会」を設置し、</w:t>
      </w:r>
      <w:r w:rsidRPr="00D10F6A">
        <w:rPr>
          <w:rFonts w:asciiTheme="minorEastAsia" w:eastAsiaTheme="minorEastAsia" w:hAnsiTheme="minorEastAsia" w:cs="Times New Roman"/>
          <w:color w:val="000000"/>
        </w:rPr>
        <w:t>2004</w:t>
      </w:r>
      <w:r w:rsidRPr="00D10F6A">
        <w:rPr>
          <w:rFonts w:asciiTheme="minorEastAsia" w:eastAsiaTheme="minorEastAsia" w:hAnsiTheme="minorEastAsia" w:hint="eastAsia"/>
          <w:color w:val="000000"/>
        </w:rPr>
        <w:t>（平成</w:t>
      </w:r>
      <w:r w:rsidRPr="00D10F6A">
        <w:rPr>
          <w:rFonts w:asciiTheme="minorEastAsia" w:eastAsiaTheme="minorEastAsia" w:hAnsiTheme="minorEastAsia" w:cs="Times New Roman"/>
          <w:color w:val="000000"/>
        </w:rPr>
        <w:t>16</w:t>
      </w:r>
      <w:r w:rsidRPr="00D10F6A">
        <w:rPr>
          <w:rFonts w:asciiTheme="minorEastAsia" w:eastAsiaTheme="minorEastAsia" w:hAnsiTheme="minorEastAsia" w:hint="eastAsia"/>
          <w:color w:val="000000"/>
        </w:rPr>
        <w:t>）年</w:t>
      </w:r>
      <w:r w:rsidRPr="00D10F6A">
        <w:rPr>
          <w:rFonts w:asciiTheme="minorEastAsia" w:eastAsiaTheme="minorEastAsia" w:hAnsiTheme="minorEastAsia" w:cs="Times New Roman"/>
          <w:color w:val="000000"/>
        </w:rPr>
        <w:t>4</w:t>
      </w:r>
      <w:r w:rsidRPr="00D10F6A">
        <w:rPr>
          <w:rFonts w:asciiTheme="minorEastAsia" w:eastAsiaTheme="minorEastAsia" w:hAnsiTheme="minorEastAsia" w:hint="eastAsia"/>
          <w:color w:val="000000"/>
        </w:rPr>
        <w:t>月には関東弁護士会連合会に法教育委員会が設置され、その後、中部弁護士会連合会、四国弁護士会連合会そして東北弁護士会連合会で「法教育」の実践に向けての宣言や決議、シンポジウムの開催などが始まり、さらに</w:t>
      </w:r>
      <w:r w:rsidRPr="00D10F6A">
        <w:rPr>
          <w:rFonts w:asciiTheme="minorEastAsia" w:eastAsiaTheme="minorEastAsia" w:hAnsiTheme="minorEastAsia" w:hint="eastAsia"/>
          <w:color w:val="000000"/>
        </w:rPr>
        <w:lastRenderedPageBreak/>
        <w:t>各単位弁護士会においても、弁護士が積極的に法教育をテーマとして出前講義や模擬裁判あるいは中高生を対象にしたサマースクールの開催などの活動をするようになった。</w:t>
      </w:r>
    </w:p>
    <w:p w:rsidR="00991A40" w:rsidRPr="00D10F6A" w:rsidRDefault="00991A40">
      <w:pPr>
        <w:suppressAutoHyphens w:val="0"/>
        <w:kinsoku/>
        <w:wordWrap/>
        <w:autoSpaceDE/>
        <w:autoSpaceDN/>
        <w:adjustRightInd/>
        <w:ind w:left="440"/>
        <w:jc w:val="both"/>
        <w:rPr>
          <w:rFonts w:asciiTheme="minorEastAsia" w:eastAsiaTheme="minorEastAsia" w:hAnsiTheme="minorEastAsia" w:cs="Times New Roman"/>
          <w:color w:val="000000"/>
          <w:spacing w:val="6"/>
        </w:rPr>
      </w:pPr>
    </w:p>
    <w:p w:rsidR="00EF7D78" w:rsidRPr="00991A40" w:rsidRDefault="00EF7D78">
      <w:pPr>
        <w:suppressAutoHyphens w:val="0"/>
        <w:kinsoku/>
        <w:wordWrap/>
        <w:autoSpaceDE/>
        <w:autoSpaceDN/>
        <w:adjustRightInd/>
        <w:ind w:left="440" w:hanging="440"/>
        <w:jc w:val="both"/>
        <w:rPr>
          <w:rFonts w:asciiTheme="minorEastAsia" w:eastAsiaTheme="minorEastAsia" w:hAnsiTheme="minorEastAsia" w:cs="Times New Roman"/>
          <w:b/>
          <w:color w:val="000000"/>
          <w:spacing w:val="6"/>
          <w:sz w:val="24"/>
          <w:szCs w:val="24"/>
        </w:rPr>
      </w:pPr>
      <w:r w:rsidRPr="00991A40">
        <w:rPr>
          <w:rFonts w:asciiTheme="minorEastAsia" w:eastAsiaTheme="minorEastAsia" w:hAnsiTheme="minorEastAsia"/>
          <w:b/>
          <w:color w:val="000000"/>
          <w:sz w:val="24"/>
          <w:szCs w:val="24"/>
        </w:rPr>
        <w:t>(</w:t>
      </w:r>
      <w:r w:rsidRPr="00991A40">
        <w:rPr>
          <w:rFonts w:asciiTheme="minorEastAsia" w:eastAsiaTheme="minorEastAsia" w:hAnsiTheme="minorEastAsia" w:cs="Times New Roman"/>
          <w:b/>
          <w:color w:val="000000"/>
          <w:sz w:val="24"/>
          <w:szCs w:val="24"/>
        </w:rPr>
        <w:t>5</w:t>
      </w:r>
      <w:r w:rsidRPr="00991A40">
        <w:rPr>
          <w:rFonts w:asciiTheme="minorEastAsia" w:eastAsiaTheme="minorEastAsia" w:hAnsiTheme="minorEastAsia"/>
          <w:b/>
          <w:color w:val="000000"/>
          <w:sz w:val="24"/>
          <w:szCs w:val="24"/>
        </w:rPr>
        <w:t>)</w:t>
      </w:r>
      <w:r w:rsidRPr="00991A40">
        <w:rPr>
          <w:rFonts w:asciiTheme="minorEastAsia" w:eastAsiaTheme="minorEastAsia" w:hAnsiTheme="minorEastAsia" w:cs="Times New Roman"/>
          <w:b/>
          <w:color w:val="000000"/>
          <w:sz w:val="24"/>
          <w:szCs w:val="24"/>
        </w:rPr>
        <w:t xml:space="preserve"> </w:t>
      </w:r>
      <w:r w:rsidRPr="00991A40">
        <w:rPr>
          <w:rFonts w:asciiTheme="minorEastAsia" w:eastAsiaTheme="minorEastAsia" w:hAnsiTheme="minorEastAsia" w:hint="eastAsia"/>
          <w:b/>
          <w:color w:val="000000"/>
          <w:sz w:val="24"/>
          <w:szCs w:val="24"/>
        </w:rPr>
        <w:t xml:space="preserve">　法務省の動き</w:t>
      </w:r>
    </w:p>
    <w:p w:rsidR="00EF7D78" w:rsidRDefault="00EF7D78">
      <w:pPr>
        <w:suppressAutoHyphens w:val="0"/>
        <w:kinsoku/>
        <w:wordWrap/>
        <w:autoSpaceDE/>
        <w:autoSpaceDN/>
        <w:adjustRightInd/>
        <w:ind w:left="440"/>
        <w:jc w:val="both"/>
        <w:rPr>
          <w:rFonts w:asciiTheme="minorEastAsia" w:eastAsiaTheme="minorEastAsia" w:hAnsiTheme="minorEastAsia"/>
          <w:color w:val="000000"/>
        </w:rPr>
      </w:pPr>
      <w:r w:rsidRPr="00D10F6A">
        <w:rPr>
          <w:rFonts w:asciiTheme="minorEastAsia" w:eastAsiaTheme="minorEastAsia" w:hAnsiTheme="minorEastAsia" w:hint="eastAsia"/>
          <w:color w:val="000000"/>
        </w:rPr>
        <w:t xml:space="preserve">　なお、法務省においても、</w:t>
      </w:r>
      <w:r w:rsidRPr="00D10F6A">
        <w:rPr>
          <w:rFonts w:asciiTheme="minorEastAsia" w:eastAsiaTheme="minorEastAsia" w:hAnsiTheme="minorEastAsia" w:cs="Times New Roman"/>
          <w:color w:val="000000"/>
        </w:rPr>
        <w:t>2003</w:t>
      </w:r>
      <w:r w:rsidRPr="00D10F6A">
        <w:rPr>
          <w:rFonts w:asciiTheme="minorEastAsia" w:eastAsiaTheme="minorEastAsia" w:hAnsiTheme="minorEastAsia" w:hint="eastAsia"/>
          <w:color w:val="000000"/>
        </w:rPr>
        <w:t>（平成</w:t>
      </w:r>
      <w:r w:rsidRPr="00D10F6A">
        <w:rPr>
          <w:rFonts w:asciiTheme="minorEastAsia" w:eastAsiaTheme="minorEastAsia" w:hAnsiTheme="minorEastAsia" w:cs="Times New Roman"/>
          <w:color w:val="000000"/>
        </w:rPr>
        <w:t>15</w:t>
      </w:r>
      <w:r w:rsidRPr="00D10F6A">
        <w:rPr>
          <w:rFonts w:asciiTheme="minorEastAsia" w:eastAsiaTheme="minorEastAsia" w:hAnsiTheme="minorEastAsia" w:hint="eastAsia"/>
          <w:color w:val="000000"/>
        </w:rPr>
        <w:t>）年</w:t>
      </w:r>
      <w:r w:rsidRPr="00D10F6A">
        <w:rPr>
          <w:rFonts w:asciiTheme="minorEastAsia" w:eastAsiaTheme="minorEastAsia" w:hAnsiTheme="minorEastAsia" w:cs="Times New Roman"/>
          <w:color w:val="000000"/>
        </w:rPr>
        <w:t>7</w:t>
      </w:r>
      <w:r w:rsidRPr="00D10F6A">
        <w:rPr>
          <w:rFonts w:asciiTheme="minorEastAsia" w:eastAsiaTheme="minorEastAsia" w:hAnsiTheme="minorEastAsia" w:hint="eastAsia"/>
          <w:color w:val="000000"/>
        </w:rPr>
        <w:t>月「法教育研究会」を設置し、</w:t>
      </w:r>
      <w:r w:rsidR="00D10F6A">
        <w:rPr>
          <w:rFonts w:asciiTheme="minorEastAsia" w:eastAsiaTheme="minorEastAsia" w:hAnsiTheme="minorEastAsia" w:hint="eastAsia"/>
          <w:color w:val="000000"/>
        </w:rPr>
        <w:t>東弁</w:t>
      </w:r>
      <w:r w:rsidRPr="00D10F6A">
        <w:rPr>
          <w:rFonts w:asciiTheme="minorEastAsia" w:eastAsiaTheme="minorEastAsia" w:hAnsiTheme="minorEastAsia" w:hint="eastAsia"/>
          <w:color w:val="000000"/>
        </w:rPr>
        <w:t>の協力のもとに国民に対する法教育についての調査・研究・検討を開始し、この検討結果を</w:t>
      </w:r>
      <w:r w:rsidRPr="00D10F6A">
        <w:rPr>
          <w:rFonts w:asciiTheme="minorEastAsia" w:eastAsiaTheme="minorEastAsia" w:hAnsiTheme="minorEastAsia" w:cs="Times New Roman"/>
          <w:color w:val="000000"/>
        </w:rPr>
        <w:t>2004</w:t>
      </w:r>
      <w:r w:rsidRPr="00D10F6A">
        <w:rPr>
          <w:rFonts w:asciiTheme="minorEastAsia" w:eastAsiaTheme="minorEastAsia" w:hAnsiTheme="minorEastAsia" w:hint="eastAsia"/>
          <w:color w:val="000000"/>
        </w:rPr>
        <w:t>（平成</w:t>
      </w:r>
      <w:r w:rsidRPr="00D10F6A">
        <w:rPr>
          <w:rFonts w:asciiTheme="minorEastAsia" w:eastAsiaTheme="minorEastAsia" w:hAnsiTheme="minorEastAsia" w:cs="Times New Roman"/>
          <w:color w:val="000000"/>
        </w:rPr>
        <w:t>16</w:t>
      </w:r>
      <w:r w:rsidRPr="00D10F6A">
        <w:rPr>
          <w:rFonts w:asciiTheme="minorEastAsia" w:eastAsiaTheme="minorEastAsia" w:hAnsiTheme="minorEastAsia" w:hint="eastAsia"/>
          <w:color w:val="000000"/>
        </w:rPr>
        <w:t>）年</w:t>
      </w:r>
      <w:r w:rsidRPr="00D10F6A">
        <w:rPr>
          <w:rFonts w:asciiTheme="minorEastAsia" w:eastAsiaTheme="minorEastAsia" w:hAnsiTheme="minorEastAsia" w:cs="Times New Roman"/>
          <w:color w:val="000000"/>
        </w:rPr>
        <w:t>11</w:t>
      </w:r>
      <w:r w:rsidRPr="00D10F6A">
        <w:rPr>
          <w:rFonts w:asciiTheme="minorEastAsia" w:eastAsiaTheme="minorEastAsia" w:hAnsiTheme="minorEastAsia" w:hint="eastAsia"/>
          <w:color w:val="000000"/>
        </w:rPr>
        <w:t>月「我が国における法教育の普及・発展を目指して」と題する報告書にまとめ、「法教育の意義」「法教育の現状と課題」「法教育が目指すもの」「法教育を普及させるための課題」について具体的に検討し、「新たな時代の自由かつ公正な社会の担い手をはぐくむためには、法教育が必要不可欠である」と指摘し、法教育を普及させるためには教育関係者や法律実務家をはじめ広く法教育の重要性を理解してもらう必要性や、</w:t>
      </w:r>
      <w:r w:rsidR="00D10F6A">
        <w:rPr>
          <w:rFonts w:asciiTheme="minorEastAsia" w:eastAsiaTheme="minorEastAsia" w:hAnsiTheme="minorEastAsia" w:hint="eastAsia"/>
          <w:color w:val="000000"/>
        </w:rPr>
        <w:t>最高裁</w:t>
      </w:r>
      <w:r w:rsidRPr="00D10F6A">
        <w:rPr>
          <w:rFonts w:asciiTheme="minorEastAsia" w:eastAsiaTheme="minorEastAsia" w:hAnsiTheme="minorEastAsia" w:hint="eastAsia"/>
          <w:color w:val="000000"/>
        </w:rPr>
        <w:t>・法務省・文部科学省などの関係省庁および</w:t>
      </w:r>
      <w:r w:rsidR="00D10F6A">
        <w:rPr>
          <w:rFonts w:asciiTheme="minorEastAsia" w:eastAsiaTheme="minorEastAsia" w:hAnsiTheme="minorEastAsia" w:hint="eastAsia"/>
          <w:color w:val="000000"/>
        </w:rPr>
        <w:t>東弁</w:t>
      </w:r>
      <w:r w:rsidRPr="00D10F6A">
        <w:rPr>
          <w:rFonts w:asciiTheme="minorEastAsia" w:eastAsiaTheme="minorEastAsia" w:hAnsiTheme="minorEastAsia" w:hint="eastAsia"/>
          <w:color w:val="000000"/>
        </w:rPr>
        <w:t>などの関係団体が、それぞれの立場で連携を図りながら積極的に取り組んでいくことが確認された。</w:t>
      </w:r>
    </w:p>
    <w:p w:rsidR="00991A40" w:rsidRPr="00D10F6A" w:rsidRDefault="00991A40">
      <w:pPr>
        <w:suppressAutoHyphens w:val="0"/>
        <w:kinsoku/>
        <w:wordWrap/>
        <w:autoSpaceDE/>
        <w:autoSpaceDN/>
        <w:adjustRightInd/>
        <w:ind w:left="440"/>
        <w:jc w:val="both"/>
        <w:rPr>
          <w:rFonts w:asciiTheme="minorEastAsia" w:eastAsiaTheme="minorEastAsia" w:hAnsiTheme="minorEastAsia" w:cs="Times New Roman"/>
          <w:color w:val="000000"/>
          <w:spacing w:val="6"/>
        </w:rPr>
      </w:pPr>
    </w:p>
    <w:p w:rsidR="00EF7D78" w:rsidRPr="00991A40" w:rsidRDefault="00EF7D78">
      <w:pPr>
        <w:suppressAutoHyphens w:val="0"/>
        <w:kinsoku/>
        <w:wordWrap/>
        <w:autoSpaceDE/>
        <w:autoSpaceDN/>
        <w:adjustRightInd/>
        <w:ind w:left="440" w:hanging="440"/>
        <w:jc w:val="both"/>
        <w:rPr>
          <w:rFonts w:asciiTheme="minorEastAsia" w:eastAsiaTheme="minorEastAsia" w:hAnsiTheme="minorEastAsia" w:cs="Times New Roman"/>
          <w:b/>
          <w:color w:val="000000"/>
          <w:spacing w:val="6"/>
          <w:sz w:val="24"/>
          <w:szCs w:val="24"/>
        </w:rPr>
      </w:pPr>
      <w:r w:rsidRPr="00991A40">
        <w:rPr>
          <w:rFonts w:asciiTheme="minorEastAsia" w:eastAsiaTheme="minorEastAsia" w:hAnsiTheme="minorEastAsia"/>
          <w:b/>
          <w:color w:val="000000"/>
          <w:sz w:val="24"/>
          <w:szCs w:val="24"/>
        </w:rPr>
        <w:t>(</w:t>
      </w:r>
      <w:r w:rsidRPr="00991A40">
        <w:rPr>
          <w:rFonts w:asciiTheme="minorEastAsia" w:eastAsiaTheme="minorEastAsia" w:hAnsiTheme="minorEastAsia" w:cs="Times New Roman"/>
          <w:b/>
          <w:color w:val="000000"/>
          <w:sz w:val="24"/>
          <w:szCs w:val="24"/>
        </w:rPr>
        <w:t>6</w:t>
      </w:r>
      <w:r w:rsidRPr="00991A40">
        <w:rPr>
          <w:rFonts w:asciiTheme="minorEastAsia" w:eastAsiaTheme="minorEastAsia" w:hAnsiTheme="minorEastAsia"/>
          <w:b/>
          <w:color w:val="000000"/>
          <w:sz w:val="24"/>
          <w:szCs w:val="24"/>
        </w:rPr>
        <w:t>)</w:t>
      </w:r>
      <w:r w:rsidRPr="00991A40">
        <w:rPr>
          <w:rFonts w:asciiTheme="minorEastAsia" w:eastAsiaTheme="minorEastAsia" w:hAnsiTheme="minorEastAsia" w:cs="Times New Roman"/>
          <w:b/>
          <w:color w:val="000000"/>
          <w:sz w:val="24"/>
          <w:szCs w:val="24"/>
        </w:rPr>
        <w:t xml:space="preserve"> </w:t>
      </w:r>
      <w:r w:rsidRPr="00991A40">
        <w:rPr>
          <w:rFonts w:asciiTheme="minorEastAsia" w:eastAsiaTheme="minorEastAsia" w:hAnsiTheme="minorEastAsia" w:hint="eastAsia"/>
          <w:b/>
          <w:color w:val="000000"/>
          <w:sz w:val="24"/>
          <w:szCs w:val="24"/>
        </w:rPr>
        <w:t xml:space="preserve">　学校現場での取り組み</w:t>
      </w:r>
    </w:p>
    <w:p w:rsidR="00EF7D78" w:rsidRDefault="00EF7D78">
      <w:pPr>
        <w:suppressAutoHyphens w:val="0"/>
        <w:kinsoku/>
        <w:wordWrap/>
        <w:autoSpaceDE/>
        <w:autoSpaceDN/>
        <w:adjustRightInd/>
        <w:ind w:left="440"/>
        <w:jc w:val="both"/>
        <w:rPr>
          <w:rFonts w:asciiTheme="minorEastAsia" w:eastAsiaTheme="minorEastAsia" w:hAnsiTheme="minorEastAsia"/>
          <w:color w:val="000000"/>
        </w:rPr>
      </w:pPr>
      <w:r w:rsidRPr="00D10F6A">
        <w:rPr>
          <w:rFonts w:asciiTheme="minorEastAsia" w:eastAsiaTheme="minorEastAsia" w:hAnsiTheme="minorEastAsia" w:hint="eastAsia"/>
          <w:color w:val="000000"/>
        </w:rPr>
        <w:t xml:space="preserve">　以上の動きを受け、学校教育の現場においても、</w:t>
      </w:r>
      <w:r w:rsidRPr="00D10F6A">
        <w:rPr>
          <w:rFonts w:asciiTheme="minorEastAsia" w:eastAsiaTheme="minorEastAsia" w:hAnsiTheme="minorEastAsia" w:cs="Times New Roman"/>
          <w:color w:val="000000"/>
        </w:rPr>
        <w:t>2008</w:t>
      </w:r>
      <w:r w:rsidRPr="00D10F6A">
        <w:rPr>
          <w:rFonts w:asciiTheme="minorEastAsia" w:eastAsiaTheme="minorEastAsia" w:hAnsiTheme="minorEastAsia" w:hint="eastAsia"/>
          <w:color w:val="000000"/>
        </w:rPr>
        <w:t>（平成</w:t>
      </w:r>
      <w:r w:rsidRPr="00D10F6A">
        <w:rPr>
          <w:rFonts w:asciiTheme="minorEastAsia" w:eastAsiaTheme="minorEastAsia" w:hAnsiTheme="minorEastAsia" w:cs="Times New Roman"/>
          <w:color w:val="000000"/>
        </w:rPr>
        <w:t>20</w:t>
      </w:r>
      <w:r w:rsidRPr="00D10F6A">
        <w:rPr>
          <w:rFonts w:asciiTheme="minorEastAsia" w:eastAsiaTheme="minorEastAsia" w:hAnsiTheme="minorEastAsia" w:hint="eastAsia"/>
          <w:color w:val="000000"/>
        </w:rPr>
        <w:t>）年～</w:t>
      </w:r>
      <w:r w:rsidRPr="00D10F6A">
        <w:rPr>
          <w:rFonts w:asciiTheme="minorEastAsia" w:eastAsiaTheme="minorEastAsia" w:hAnsiTheme="minorEastAsia" w:cs="Times New Roman"/>
          <w:color w:val="000000"/>
        </w:rPr>
        <w:t>2009</w:t>
      </w:r>
      <w:r w:rsidRPr="00D10F6A">
        <w:rPr>
          <w:rFonts w:asciiTheme="minorEastAsia" w:eastAsiaTheme="minorEastAsia" w:hAnsiTheme="minorEastAsia" w:hint="eastAsia"/>
          <w:color w:val="000000"/>
        </w:rPr>
        <w:t>（平成</w:t>
      </w:r>
      <w:r w:rsidRPr="00D10F6A">
        <w:rPr>
          <w:rFonts w:asciiTheme="minorEastAsia" w:eastAsiaTheme="minorEastAsia" w:hAnsiTheme="minorEastAsia" w:cs="Times New Roman"/>
          <w:color w:val="000000"/>
        </w:rPr>
        <w:t>21</w:t>
      </w:r>
      <w:r w:rsidRPr="00D10F6A">
        <w:rPr>
          <w:rFonts w:asciiTheme="minorEastAsia" w:eastAsiaTheme="minorEastAsia" w:hAnsiTheme="minorEastAsia" w:hint="eastAsia"/>
          <w:color w:val="000000"/>
        </w:rPr>
        <w:t>）年には文部科学省の学習指導要領に法教育が入り、</w:t>
      </w:r>
      <w:r w:rsidRPr="00D10F6A">
        <w:rPr>
          <w:rFonts w:asciiTheme="minorEastAsia" w:eastAsiaTheme="minorEastAsia" w:hAnsiTheme="minorEastAsia" w:cs="Times New Roman"/>
          <w:color w:val="000000"/>
        </w:rPr>
        <w:t>2009</w:t>
      </w:r>
      <w:r w:rsidRPr="00D10F6A">
        <w:rPr>
          <w:rFonts w:asciiTheme="minorEastAsia" w:eastAsiaTheme="minorEastAsia" w:hAnsiTheme="minorEastAsia" w:hint="eastAsia"/>
          <w:color w:val="000000"/>
        </w:rPr>
        <w:t>（平成</w:t>
      </w:r>
      <w:r w:rsidRPr="00D10F6A">
        <w:rPr>
          <w:rFonts w:asciiTheme="minorEastAsia" w:eastAsiaTheme="minorEastAsia" w:hAnsiTheme="minorEastAsia" w:cs="Times New Roman"/>
          <w:color w:val="000000"/>
        </w:rPr>
        <w:t>21</w:t>
      </w:r>
      <w:r w:rsidRPr="00D10F6A">
        <w:rPr>
          <w:rFonts w:asciiTheme="minorEastAsia" w:eastAsiaTheme="minorEastAsia" w:hAnsiTheme="minorEastAsia" w:hint="eastAsia"/>
          <w:color w:val="000000"/>
        </w:rPr>
        <w:t>）年からは中学</w:t>
      </w:r>
      <w:r w:rsidRPr="00D10F6A">
        <w:rPr>
          <w:rFonts w:asciiTheme="minorEastAsia" w:eastAsiaTheme="minorEastAsia" w:hAnsiTheme="minorEastAsia" w:cs="Times New Roman"/>
          <w:color w:val="000000"/>
        </w:rPr>
        <w:t>3</w:t>
      </w:r>
      <w:r w:rsidRPr="00D10F6A">
        <w:rPr>
          <w:rFonts w:asciiTheme="minorEastAsia" w:eastAsiaTheme="minorEastAsia" w:hAnsiTheme="minorEastAsia" w:hint="eastAsia"/>
          <w:color w:val="000000"/>
        </w:rPr>
        <w:t>年の公民の教科書の単元に「法教育」が掲載され、</w:t>
      </w:r>
      <w:r w:rsidRPr="00D10F6A">
        <w:rPr>
          <w:rFonts w:asciiTheme="minorEastAsia" w:eastAsiaTheme="minorEastAsia" w:hAnsiTheme="minorEastAsia" w:cs="Times New Roman"/>
          <w:color w:val="000000"/>
        </w:rPr>
        <w:t>2011</w:t>
      </w:r>
      <w:r w:rsidRPr="00D10F6A">
        <w:rPr>
          <w:rFonts w:asciiTheme="minorEastAsia" w:eastAsiaTheme="minorEastAsia" w:hAnsiTheme="minorEastAsia" w:hint="eastAsia"/>
          <w:color w:val="000000"/>
        </w:rPr>
        <w:t>（平成</w:t>
      </w:r>
      <w:r w:rsidRPr="00D10F6A">
        <w:rPr>
          <w:rFonts w:asciiTheme="minorEastAsia" w:eastAsiaTheme="minorEastAsia" w:hAnsiTheme="minorEastAsia" w:cs="Times New Roman"/>
          <w:color w:val="000000"/>
        </w:rPr>
        <w:t>23</w:t>
      </w:r>
      <w:r w:rsidRPr="00D10F6A">
        <w:rPr>
          <w:rFonts w:asciiTheme="minorEastAsia" w:eastAsiaTheme="minorEastAsia" w:hAnsiTheme="minorEastAsia" w:hint="eastAsia"/>
          <w:color w:val="000000"/>
        </w:rPr>
        <w:t>）年</w:t>
      </w:r>
      <w:r w:rsidRPr="00D10F6A">
        <w:rPr>
          <w:rFonts w:asciiTheme="minorEastAsia" w:eastAsiaTheme="minorEastAsia" w:hAnsiTheme="minorEastAsia" w:cs="Times New Roman"/>
          <w:color w:val="000000"/>
        </w:rPr>
        <w:t>3</w:t>
      </w:r>
      <w:r w:rsidRPr="00D10F6A">
        <w:rPr>
          <w:rFonts w:asciiTheme="minorEastAsia" w:eastAsiaTheme="minorEastAsia" w:hAnsiTheme="minorEastAsia" w:hint="eastAsia"/>
          <w:color w:val="000000"/>
        </w:rPr>
        <w:t>月には東京都教育委員会が「「法」に関する教育カリキュラム」を作成し、社会科のみならず家庭科・体育・道徳を含む全ての科目に法教育視点を取り入れた。</w:t>
      </w:r>
    </w:p>
    <w:p w:rsidR="00991A40" w:rsidRPr="00D10F6A" w:rsidRDefault="00991A40">
      <w:pPr>
        <w:suppressAutoHyphens w:val="0"/>
        <w:kinsoku/>
        <w:wordWrap/>
        <w:autoSpaceDE/>
        <w:autoSpaceDN/>
        <w:adjustRightInd/>
        <w:ind w:left="440"/>
        <w:jc w:val="both"/>
        <w:rPr>
          <w:rFonts w:asciiTheme="minorEastAsia" w:eastAsiaTheme="minorEastAsia" w:hAnsiTheme="minorEastAsia" w:cs="Times New Roman"/>
          <w:color w:val="000000"/>
          <w:spacing w:val="6"/>
        </w:rPr>
      </w:pPr>
    </w:p>
    <w:p w:rsidR="00EF7D78" w:rsidRPr="00991A40" w:rsidRDefault="00EF7D78">
      <w:pPr>
        <w:suppressAutoHyphens w:val="0"/>
        <w:kinsoku/>
        <w:wordWrap/>
        <w:autoSpaceDE/>
        <w:autoSpaceDN/>
        <w:adjustRightInd/>
        <w:ind w:left="440" w:hanging="440"/>
        <w:jc w:val="both"/>
        <w:rPr>
          <w:rFonts w:asciiTheme="minorEastAsia" w:eastAsiaTheme="minorEastAsia" w:hAnsiTheme="minorEastAsia" w:cs="Times New Roman"/>
          <w:b/>
          <w:color w:val="000000"/>
          <w:spacing w:val="6"/>
          <w:sz w:val="24"/>
          <w:szCs w:val="24"/>
        </w:rPr>
      </w:pPr>
      <w:r w:rsidRPr="00991A40">
        <w:rPr>
          <w:rFonts w:asciiTheme="minorEastAsia" w:eastAsiaTheme="minorEastAsia" w:hAnsiTheme="minorEastAsia"/>
          <w:b/>
          <w:color w:val="000000"/>
          <w:sz w:val="24"/>
          <w:szCs w:val="24"/>
        </w:rPr>
        <w:t>(</w:t>
      </w:r>
      <w:r w:rsidRPr="00991A40">
        <w:rPr>
          <w:rFonts w:asciiTheme="minorEastAsia" w:eastAsiaTheme="minorEastAsia" w:hAnsiTheme="minorEastAsia" w:cs="Times New Roman"/>
          <w:b/>
          <w:color w:val="000000"/>
          <w:sz w:val="24"/>
          <w:szCs w:val="24"/>
        </w:rPr>
        <w:t>7</w:t>
      </w:r>
      <w:r w:rsidRPr="00991A40">
        <w:rPr>
          <w:rFonts w:asciiTheme="minorEastAsia" w:eastAsiaTheme="minorEastAsia" w:hAnsiTheme="minorEastAsia"/>
          <w:b/>
          <w:color w:val="000000"/>
          <w:sz w:val="24"/>
          <w:szCs w:val="24"/>
        </w:rPr>
        <w:t>)</w:t>
      </w:r>
      <w:r w:rsidRPr="00991A40">
        <w:rPr>
          <w:rFonts w:asciiTheme="minorEastAsia" w:eastAsiaTheme="minorEastAsia" w:hAnsiTheme="minorEastAsia" w:hint="eastAsia"/>
          <w:b/>
          <w:color w:val="000000"/>
          <w:sz w:val="24"/>
          <w:szCs w:val="24"/>
        </w:rPr>
        <w:t xml:space="preserve">　</w:t>
      </w:r>
      <w:r w:rsidR="00D10F6A" w:rsidRPr="00991A40">
        <w:rPr>
          <w:rFonts w:asciiTheme="minorEastAsia" w:eastAsiaTheme="minorEastAsia" w:hAnsiTheme="minorEastAsia" w:hint="eastAsia"/>
          <w:b/>
          <w:color w:val="000000"/>
          <w:sz w:val="24"/>
          <w:szCs w:val="24"/>
        </w:rPr>
        <w:t>東弁</w:t>
      </w:r>
      <w:r w:rsidRPr="00991A40">
        <w:rPr>
          <w:rFonts w:asciiTheme="minorEastAsia" w:eastAsiaTheme="minorEastAsia" w:hAnsiTheme="minorEastAsia" w:hint="eastAsia"/>
          <w:b/>
          <w:color w:val="000000"/>
          <w:sz w:val="24"/>
          <w:szCs w:val="24"/>
        </w:rPr>
        <w:t>の法教育</w:t>
      </w:r>
    </w:p>
    <w:p w:rsidR="00EF7D78" w:rsidRPr="00D10F6A" w:rsidRDefault="00EF7D78">
      <w:pPr>
        <w:suppressAutoHyphens w:val="0"/>
        <w:kinsoku/>
        <w:wordWrap/>
        <w:autoSpaceDE/>
        <w:autoSpaceDN/>
        <w:adjustRightInd/>
        <w:ind w:left="440" w:hanging="11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①</w:t>
      </w:r>
      <w:r w:rsidRPr="00D10F6A">
        <w:rPr>
          <w:rFonts w:asciiTheme="minorEastAsia" w:eastAsiaTheme="minorEastAsia" w:hAnsiTheme="minorEastAsia" w:cs="Times New Roman"/>
          <w:color w:val="000000"/>
        </w:rPr>
        <w:t xml:space="preserve"> </w:t>
      </w:r>
      <w:r w:rsidR="00D10F6A">
        <w:rPr>
          <w:rFonts w:asciiTheme="minorEastAsia" w:eastAsiaTheme="minorEastAsia" w:hAnsiTheme="minorEastAsia" w:hint="eastAsia"/>
          <w:color w:val="000000"/>
        </w:rPr>
        <w:t>東弁</w:t>
      </w:r>
      <w:r w:rsidRPr="00D10F6A">
        <w:rPr>
          <w:rFonts w:asciiTheme="minorEastAsia" w:eastAsiaTheme="minorEastAsia" w:hAnsiTheme="minorEastAsia" w:hint="eastAsia"/>
          <w:color w:val="000000"/>
        </w:rPr>
        <w:t>では、</w:t>
      </w:r>
      <w:r w:rsidRPr="00D10F6A">
        <w:rPr>
          <w:rFonts w:asciiTheme="minorEastAsia" w:eastAsiaTheme="minorEastAsia" w:hAnsiTheme="minorEastAsia" w:cs="Times New Roman"/>
          <w:color w:val="000000"/>
        </w:rPr>
        <w:t>2004</w:t>
      </w:r>
      <w:r w:rsidRPr="00D10F6A">
        <w:rPr>
          <w:rFonts w:asciiTheme="minorEastAsia" w:eastAsiaTheme="minorEastAsia" w:hAnsiTheme="minorEastAsia" w:hint="eastAsia"/>
          <w:color w:val="000000"/>
        </w:rPr>
        <w:t>（平成</w:t>
      </w:r>
      <w:r w:rsidRPr="00D10F6A">
        <w:rPr>
          <w:rFonts w:asciiTheme="minorEastAsia" w:eastAsiaTheme="minorEastAsia" w:hAnsiTheme="minorEastAsia" w:cs="Times New Roman"/>
          <w:color w:val="000000"/>
        </w:rPr>
        <w:t>16</w:t>
      </w:r>
      <w:r w:rsidRPr="00D10F6A">
        <w:rPr>
          <w:rFonts w:asciiTheme="minorEastAsia" w:eastAsiaTheme="minorEastAsia" w:hAnsiTheme="minorEastAsia" w:hint="eastAsia"/>
          <w:color w:val="000000"/>
        </w:rPr>
        <w:t>）年までは消費者特別委員会、子どもの人権と少年法に関する特別委員会、憲法問題対策センターなど各委員会が独自に法教育を実施してきた。そして、広報委員会では法教育部会において、一般向けの裁判傍聴会や中高生に対する裁判傍聴会そして中学校・高校へ出向いて実施する刑事模擬裁判やサマースクールの実施などを「広報」という視点から取り組んでいた。しかし、</w:t>
      </w:r>
      <w:r w:rsidR="00D10F6A">
        <w:rPr>
          <w:rFonts w:asciiTheme="minorEastAsia" w:eastAsiaTheme="minorEastAsia" w:hAnsiTheme="minorEastAsia" w:hint="eastAsia"/>
          <w:color w:val="000000"/>
        </w:rPr>
        <w:t>東弁</w:t>
      </w:r>
      <w:r w:rsidRPr="00D10F6A">
        <w:rPr>
          <w:rFonts w:asciiTheme="minorEastAsia" w:eastAsiaTheme="minorEastAsia" w:hAnsiTheme="minorEastAsia" w:hint="eastAsia"/>
          <w:color w:val="000000"/>
        </w:rPr>
        <w:t>等の動きに呼応しかつその重要性を認識して、</w:t>
      </w:r>
      <w:r w:rsidRPr="00D10F6A">
        <w:rPr>
          <w:rFonts w:asciiTheme="minorEastAsia" w:eastAsiaTheme="minorEastAsia" w:hAnsiTheme="minorEastAsia" w:cs="Times New Roman"/>
          <w:color w:val="000000"/>
        </w:rPr>
        <w:t>2005</w:t>
      </w:r>
      <w:r w:rsidRPr="00D10F6A">
        <w:rPr>
          <w:rFonts w:asciiTheme="minorEastAsia" w:eastAsiaTheme="minorEastAsia" w:hAnsiTheme="minorEastAsia" w:hint="eastAsia"/>
          <w:color w:val="000000"/>
        </w:rPr>
        <w:t>（平成</w:t>
      </w:r>
      <w:r w:rsidRPr="00D10F6A">
        <w:rPr>
          <w:rFonts w:asciiTheme="minorEastAsia" w:eastAsiaTheme="minorEastAsia" w:hAnsiTheme="minorEastAsia" w:cs="Times New Roman"/>
          <w:color w:val="000000"/>
        </w:rPr>
        <w:t>17</w:t>
      </w:r>
      <w:r w:rsidRPr="00D10F6A">
        <w:rPr>
          <w:rFonts w:asciiTheme="minorEastAsia" w:eastAsiaTheme="minorEastAsia" w:hAnsiTheme="minorEastAsia" w:hint="eastAsia"/>
          <w:color w:val="000000"/>
        </w:rPr>
        <w:t>）年</w:t>
      </w:r>
      <w:r w:rsidRPr="00D10F6A">
        <w:rPr>
          <w:rFonts w:asciiTheme="minorEastAsia" w:eastAsiaTheme="minorEastAsia" w:hAnsiTheme="minorEastAsia" w:cs="Times New Roman"/>
          <w:color w:val="000000"/>
        </w:rPr>
        <w:t>4</w:t>
      </w:r>
      <w:r w:rsidRPr="00D10F6A">
        <w:rPr>
          <w:rFonts w:asciiTheme="minorEastAsia" w:eastAsiaTheme="minorEastAsia" w:hAnsiTheme="minorEastAsia" w:hint="eastAsia"/>
          <w:color w:val="000000"/>
        </w:rPr>
        <w:t>月、広報委員会の法教育部会を独立させ「法教育センター運営委員会」を設立した。</w:t>
      </w:r>
    </w:p>
    <w:p w:rsidR="00EF7D78" w:rsidRDefault="00EF7D78">
      <w:pPr>
        <w:suppressAutoHyphens w:val="0"/>
        <w:kinsoku/>
        <w:wordWrap/>
        <w:autoSpaceDE/>
        <w:autoSpaceDN/>
        <w:adjustRightInd/>
        <w:ind w:left="440" w:hanging="110"/>
        <w:jc w:val="both"/>
        <w:rPr>
          <w:rFonts w:asciiTheme="minorEastAsia" w:eastAsiaTheme="minorEastAsia" w:hAnsiTheme="minorEastAsia"/>
          <w:color w:val="000000"/>
        </w:rPr>
      </w:pPr>
      <w:r w:rsidRPr="00D10F6A">
        <w:rPr>
          <w:rFonts w:asciiTheme="minorEastAsia" w:eastAsiaTheme="minorEastAsia" w:hAnsiTheme="minorEastAsia" w:hint="eastAsia"/>
          <w:color w:val="000000"/>
        </w:rPr>
        <w:t>②</w:t>
      </w:r>
      <w:r w:rsidRPr="00D10F6A">
        <w:rPr>
          <w:rFonts w:asciiTheme="minorEastAsia" w:eastAsiaTheme="minorEastAsia" w:hAnsiTheme="minorEastAsia" w:cs="Times New Roman"/>
          <w:color w:val="000000"/>
        </w:rPr>
        <w:t xml:space="preserve"> </w:t>
      </w:r>
      <w:r w:rsidRPr="00D10F6A">
        <w:rPr>
          <w:rFonts w:asciiTheme="minorEastAsia" w:eastAsiaTheme="minorEastAsia" w:hAnsiTheme="minorEastAsia" w:hint="eastAsia"/>
          <w:color w:val="000000"/>
        </w:rPr>
        <w:t>法教育センター運営委員会は、</w:t>
      </w:r>
      <w:r w:rsidRPr="00D10F6A">
        <w:rPr>
          <w:rFonts w:asciiTheme="minorEastAsia" w:eastAsiaTheme="minorEastAsia" w:hAnsiTheme="minorEastAsia" w:cs="Times New Roman"/>
          <w:color w:val="000000"/>
        </w:rPr>
        <w:t>2005</w:t>
      </w:r>
      <w:r w:rsidRPr="00D10F6A">
        <w:rPr>
          <w:rFonts w:asciiTheme="minorEastAsia" w:eastAsiaTheme="minorEastAsia" w:hAnsiTheme="minorEastAsia" w:hint="eastAsia"/>
          <w:color w:val="000000"/>
        </w:rPr>
        <w:t>（平成</w:t>
      </w:r>
      <w:r w:rsidRPr="00D10F6A">
        <w:rPr>
          <w:rFonts w:asciiTheme="minorEastAsia" w:eastAsiaTheme="minorEastAsia" w:hAnsiTheme="minorEastAsia" w:cs="Times New Roman"/>
          <w:color w:val="000000"/>
        </w:rPr>
        <w:t>17</w:t>
      </w:r>
      <w:r w:rsidRPr="00D10F6A">
        <w:rPr>
          <w:rFonts w:asciiTheme="minorEastAsia" w:eastAsiaTheme="minorEastAsia" w:hAnsiTheme="minorEastAsia" w:hint="eastAsia"/>
          <w:color w:val="000000"/>
        </w:rPr>
        <w:t>）年以降、裁判傍聴開催、中学高校へ出張しての模擬裁判の開催、講師派遣、中高生を対象とするジュニアロースクール（夏季・冬季、各</w:t>
      </w:r>
      <w:r w:rsidRPr="00D10F6A">
        <w:rPr>
          <w:rFonts w:asciiTheme="minorEastAsia" w:eastAsiaTheme="minorEastAsia" w:hAnsiTheme="minorEastAsia" w:cs="Times New Roman"/>
          <w:color w:val="000000"/>
        </w:rPr>
        <w:t>2</w:t>
      </w:r>
      <w:r w:rsidRPr="00D10F6A">
        <w:rPr>
          <w:rFonts w:asciiTheme="minorEastAsia" w:eastAsiaTheme="minorEastAsia" w:hAnsiTheme="minorEastAsia" w:hint="eastAsia"/>
          <w:color w:val="000000"/>
        </w:rPr>
        <w:t>日間）、東京地検と東京三会共催の研修会への講師派遣、関弁連の構成団体として新潟県弁護士会や埼玉県弁護士会主催の法教育の取り組みへの協力、教師が主体となって行う法教育の授業のための資料づくり、品川区、港区、新宿区の中学生を対象に法教育（教材「ルールづくり」）の公開授業や、豊島区、新宿区の小学</w:t>
      </w:r>
      <w:r w:rsidRPr="00D10F6A">
        <w:rPr>
          <w:rFonts w:asciiTheme="minorEastAsia" w:eastAsiaTheme="minorEastAsia" w:hAnsiTheme="minorEastAsia" w:cs="Times New Roman"/>
          <w:color w:val="000000"/>
        </w:rPr>
        <w:t>5</w:t>
      </w:r>
      <w:r w:rsidRPr="00D10F6A">
        <w:rPr>
          <w:rFonts w:asciiTheme="minorEastAsia" w:eastAsiaTheme="minorEastAsia" w:hAnsiTheme="minorEastAsia" w:hint="eastAsia"/>
          <w:color w:val="000000"/>
        </w:rPr>
        <w:t>～</w:t>
      </w:r>
      <w:r w:rsidRPr="00D10F6A">
        <w:rPr>
          <w:rFonts w:asciiTheme="minorEastAsia" w:eastAsiaTheme="minorEastAsia" w:hAnsiTheme="minorEastAsia" w:cs="Times New Roman"/>
          <w:color w:val="000000"/>
        </w:rPr>
        <w:t>6</w:t>
      </w:r>
      <w:r w:rsidRPr="00D10F6A">
        <w:rPr>
          <w:rFonts w:asciiTheme="minorEastAsia" w:eastAsiaTheme="minorEastAsia" w:hAnsiTheme="minorEastAsia" w:hint="eastAsia"/>
          <w:color w:val="000000"/>
        </w:rPr>
        <w:t>年生を対象とした模擬裁判やルールづくりの公開授業等を弁護士自ら行うとともに、教師とその授業について検討会を実施し教師との連携を実現してきている。</w:t>
      </w:r>
    </w:p>
    <w:p w:rsidR="00991A40" w:rsidRPr="00D10F6A" w:rsidRDefault="00991A40">
      <w:pPr>
        <w:suppressAutoHyphens w:val="0"/>
        <w:kinsoku/>
        <w:wordWrap/>
        <w:autoSpaceDE/>
        <w:autoSpaceDN/>
        <w:adjustRightInd/>
        <w:ind w:left="440" w:hanging="110"/>
        <w:jc w:val="both"/>
        <w:rPr>
          <w:rFonts w:asciiTheme="minorEastAsia" w:eastAsiaTheme="minorEastAsia" w:hAnsiTheme="minorEastAsia" w:cs="Times New Roman"/>
          <w:color w:val="000000"/>
          <w:spacing w:val="6"/>
        </w:rPr>
      </w:pPr>
    </w:p>
    <w:p w:rsidR="00EF7D78" w:rsidRPr="00991A40" w:rsidRDefault="00EF7D78">
      <w:pPr>
        <w:suppressAutoHyphens w:val="0"/>
        <w:kinsoku/>
        <w:wordWrap/>
        <w:autoSpaceDE/>
        <w:autoSpaceDN/>
        <w:adjustRightInd/>
        <w:ind w:left="440" w:hanging="440"/>
        <w:jc w:val="both"/>
        <w:rPr>
          <w:rFonts w:asciiTheme="minorEastAsia" w:eastAsiaTheme="minorEastAsia" w:hAnsiTheme="minorEastAsia" w:cs="Times New Roman"/>
          <w:b/>
          <w:color w:val="000000"/>
          <w:spacing w:val="6"/>
          <w:sz w:val="24"/>
          <w:szCs w:val="24"/>
        </w:rPr>
      </w:pPr>
      <w:r w:rsidRPr="00991A40">
        <w:rPr>
          <w:rFonts w:asciiTheme="minorEastAsia" w:eastAsiaTheme="minorEastAsia" w:hAnsiTheme="minorEastAsia"/>
          <w:b/>
          <w:color w:val="000000"/>
          <w:sz w:val="24"/>
          <w:szCs w:val="24"/>
        </w:rPr>
        <w:lastRenderedPageBreak/>
        <w:t>(</w:t>
      </w:r>
      <w:r w:rsidRPr="00991A40">
        <w:rPr>
          <w:rFonts w:asciiTheme="minorEastAsia" w:eastAsiaTheme="minorEastAsia" w:hAnsiTheme="minorEastAsia" w:cs="Times New Roman"/>
          <w:b/>
          <w:color w:val="000000"/>
          <w:sz w:val="24"/>
          <w:szCs w:val="24"/>
        </w:rPr>
        <w:t>8</w:t>
      </w:r>
      <w:r w:rsidRPr="00991A40">
        <w:rPr>
          <w:rFonts w:asciiTheme="minorEastAsia" w:eastAsiaTheme="minorEastAsia" w:hAnsiTheme="minorEastAsia"/>
          <w:b/>
          <w:color w:val="000000"/>
          <w:sz w:val="24"/>
          <w:szCs w:val="24"/>
        </w:rPr>
        <w:t>)</w:t>
      </w:r>
      <w:r w:rsidRPr="00991A40">
        <w:rPr>
          <w:rFonts w:asciiTheme="minorEastAsia" w:eastAsiaTheme="minorEastAsia" w:hAnsiTheme="minorEastAsia" w:cs="Times New Roman"/>
          <w:b/>
          <w:color w:val="000000"/>
          <w:sz w:val="24"/>
          <w:szCs w:val="24"/>
        </w:rPr>
        <w:t xml:space="preserve"> </w:t>
      </w:r>
      <w:r w:rsidRPr="00991A40">
        <w:rPr>
          <w:rFonts w:asciiTheme="minorEastAsia" w:eastAsiaTheme="minorEastAsia" w:hAnsiTheme="minorEastAsia" w:hint="eastAsia"/>
          <w:b/>
          <w:color w:val="000000"/>
          <w:sz w:val="24"/>
          <w:szCs w:val="24"/>
        </w:rPr>
        <w:t xml:space="preserve">　</w:t>
      </w:r>
      <w:r w:rsidR="00D10F6A" w:rsidRPr="00991A40">
        <w:rPr>
          <w:rFonts w:asciiTheme="minorEastAsia" w:eastAsiaTheme="minorEastAsia" w:hAnsiTheme="minorEastAsia" w:hint="eastAsia"/>
          <w:b/>
          <w:color w:val="000000"/>
          <w:sz w:val="24"/>
          <w:szCs w:val="24"/>
        </w:rPr>
        <w:t>東弁</w:t>
      </w:r>
      <w:r w:rsidRPr="00991A40">
        <w:rPr>
          <w:rFonts w:asciiTheme="minorEastAsia" w:eastAsiaTheme="minorEastAsia" w:hAnsiTheme="minorEastAsia" w:cs="Times New Roman"/>
          <w:b/>
          <w:color w:val="000000"/>
          <w:sz w:val="24"/>
          <w:szCs w:val="24"/>
        </w:rPr>
        <w:t xml:space="preserve"> </w:t>
      </w:r>
      <w:r w:rsidRPr="00991A40">
        <w:rPr>
          <w:rFonts w:asciiTheme="minorEastAsia" w:eastAsiaTheme="minorEastAsia" w:hAnsiTheme="minorEastAsia" w:hint="eastAsia"/>
          <w:b/>
          <w:color w:val="000000"/>
          <w:sz w:val="24"/>
          <w:szCs w:val="24"/>
        </w:rPr>
        <w:t>法教育サミットとしての活動</w:t>
      </w:r>
    </w:p>
    <w:p w:rsidR="00EF7D78" w:rsidRDefault="00EF7D78">
      <w:pPr>
        <w:suppressAutoHyphens w:val="0"/>
        <w:kinsoku/>
        <w:wordWrap/>
        <w:autoSpaceDE/>
        <w:autoSpaceDN/>
        <w:adjustRightInd/>
        <w:ind w:left="440"/>
        <w:jc w:val="both"/>
        <w:rPr>
          <w:rFonts w:asciiTheme="minorEastAsia" w:eastAsiaTheme="minorEastAsia" w:hAnsiTheme="minorEastAsia"/>
          <w:color w:val="000000"/>
        </w:rPr>
      </w:pPr>
      <w:r w:rsidRPr="00D10F6A">
        <w:rPr>
          <w:rFonts w:asciiTheme="minorEastAsia" w:eastAsiaTheme="minorEastAsia" w:hAnsiTheme="minorEastAsia" w:hint="eastAsia"/>
          <w:color w:val="000000"/>
        </w:rPr>
        <w:t xml:space="preserve">　ところで、以上のように、</w:t>
      </w:r>
      <w:r w:rsidR="00D10F6A">
        <w:rPr>
          <w:rFonts w:asciiTheme="minorEastAsia" w:eastAsiaTheme="minorEastAsia" w:hAnsiTheme="minorEastAsia" w:hint="eastAsia"/>
          <w:color w:val="000000"/>
        </w:rPr>
        <w:t>東弁</w:t>
      </w:r>
      <w:r w:rsidRPr="00D10F6A">
        <w:rPr>
          <w:rFonts w:asciiTheme="minorEastAsia" w:eastAsiaTheme="minorEastAsia" w:hAnsiTheme="minorEastAsia" w:hint="eastAsia"/>
          <w:color w:val="000000"/>
        </w:rPr>
        <w:t>の法教育活動は、各委員会がそれぞれの分野で独自に法教育を行っているが、相互の情報交換がなかったため、</w:t>
      </w:r>
      <w:r w:rsidRPr="00D10F6A">
        <w:rPr>
          <w:rFonts w:asciiTheme="minorEastAsia" w:eastAsiaTheme="minorEastAsia" w:hAnsiTheme="minorEastAsia" w:cs="Times New Roman"/>
          <w:color w:val="000000"/>
        </w:rPr>
        <w:t>2012</w:t>
      </w:r>
      <w:r w:rsidRPr="00D10F6A">
        <w:rPr>
          <w:rFonts w:asciiTheme="minorEastAsia" w:eastAsiaTheme="minorEastAsia" w:hAnsiTheme="minorEastAsia" w:hint="eastAsia"/>
          <w:color w:val="000000"/>
        </w:rPr>
        <w:t>（平成</w:t>
      </w:r>
      <w:r w:rsidRPr="00D10F6A">
        <w:rPr>
          <w:rFonts w:asciiTheme="minorEastAsia" w:eastAsiaTheme="minorEastAsia" w:hAnsiTheme="minorEastAsia" w:cs="Times New Roman"/>
          <w:color w:val="000000"/>
        </w:rPr>
        <w:t>24</w:t>
      </w:r>
      <w:r w:rsidRPr="00D10F6A">
        <w:rPr>
          <w:rFonts w:asciiTheme="minorEastAsia" w:eastAsiaTheme="minorEastAsia" w:hAnsiTheme="minorEastAsia" w:hint="eastAsia"/>
          <w:color w:val="000000"/>
        </w:rPr>
        <w:t>）年</w:t>
      </w:r>
      <w:r w:rsidRPr="00D10F6A">
        <w:rPr>
          <w:rFonts w:asciiTheme="minorEastAsia" w:eastAsiaTheme="minorEastAsia" w:hAnsiTheme="minorEastAsia" w:cs="Times New Roman"/>
          <w:color w:val="000000"/>
        </w:rPr>
        <w:t>6</w:t>
      </w:r>
      <w:r w:rsidRPr="00D10F6A">
        <w:rPr>
          <w:rFonts w:asciiTheme="minorEastAsia" w:eastAsiaTheme="minorEastAsia" w:hAnsiTheme="minorEastAsia" w:hint="eastAsia"/>
          <w:color w:val="000000"/>
        </w:rPr>
        <w:t>月「法教育サミット」を開催し、法教育を実施している委員会（</w:t>
      </w:r>
      <w:r w:rsidRPr="00D10F6A">
        <w:rPr>
          <w:rFonts w:asciiTheme="minorEastAsia" w:eastAsiaTheme="minorEastAsia" w:hAnsiTheme="minorEastAsia" w:cs="Times New Roman"/>
          <w:color w:val="000000"/>
        </w:rPr>
        <w:t>2008</w:t>
      </w:r>
      <w:r w:rsidRPr="00D10F6A">
        <w:rPr>
          <w:rFonts w:asciiTheme="minorEastAsia" w:eastAsiaTheme="minorEastAsia" w:hAnsiTheme="minorEastAsia" w:hint="eastAsia"/>
          <w:color w:val="000000"/>
        </w:rPr>
        <w:t>（平成</w:t>
      </w:r>
      <w:r w:rsidRPr="00D10F6A">
        <w:rPr>
          <w:rFonts w:asciiTheme="minorEastAsia" w:eastAsiaTheme="minorEastAsia" w:hAnsiTheme="minorEastAsia" w:cs="Times New Roman"/>
          <w:color w:val="000000"/>
        </w:rPr>
        <w:t>20</w:t>
      </w:r>
      <w:r w:rsidRPr="00D10F6A">
        <w:rPr>
          <w:rFonts w:asciiTheme="minorEastAsia" w:eastAsiaTheme="minorEastAsia" w:hAnsiTheme="minorEastAsia" w:hint="eastAsia"/>
          <w:color w:val="000000"/>
        </w:rPr>
        <w:t>）年以降裁判員制度センターも出前授業を実施）相互の情報交換をするとともに、未だ法教育を実施していなかった委員会（公害・環境委員会、両性の平等に関する委員会、民事介入暴力対策特別委員会、税務特別委員会等）の参加も得て、統一の広報パンフレット（法教育パンフレット）を作成し、都内の国立小学校（</w:t>
      </w:r>
      <w:r w:rsidRPr="00D10F6A">
        <w:rPr>
          <w:rFonts w:asciiTheme="minorEastAsia" w:eastAsiaTheme="minorEastAsia" w:hAnsiTheme="minorEastAsia" w:cs="Times New Roman"/>
          <w:color w:val="000000"/>
        </w:rPr>
        <w:t>6</w:t>
      </w:r>
      <w:r w:rsidRPr="00D10F6A">
        <w:rPr>
          <w:rFonts w:asciiTheme="minorEastAsia" w:eastAsiaTheme="minorEastAsia" w:hAnsiTheme="minorEastAsia" w:hint="eastAsia"/>
          <w:color w:val="000000"/>
        </w:rPr>
        <w:t>校）、中学校（</w:t>
      </w:r>
      <w:r w:rsidRPr="00D10F6A">
        <w:rPr>
          <w:rFonts w:asciiTheme="minorEastAsia" w:eastAsiaTheme="minorEastAsia" w:hAnsiTheme="minorEastAsia" w:cs="Times New Roman"/>
          <w:color w:val="000000"/>
        </w:rPr>
        <w:t>808</w:t>
      </w:r>
      <w:r w:rsidRPr="00D10F6A">
        <w:rPr>
          <w:rFonts w:asciiTheme="minorEastAsia" w:eastAsiaTheme="minorEastAsia" w:hAnsiTheme="minorEastAsia" w:hint="eastAsia"/>
          <w:color w:val="000000"/>
        </w:rPr>
        <w:t>校）、高校（</w:t>
      </w:r>
      <w:r w:rsidRPr="00D10F6A">
        <w:rPr>
          <w:rFonts w:asciiTheme="minorEastAsia" w:eastAsiaTheme="minorEastAsia" w:hAnsiTheme="minorEastAsia" w:cs="Times New Roman"/>
          <w:color w:val="000000"/>
        </w:rPr>
        <w:t>431</w:t>
      </w:r>
      <w:r w:rsidRPr="00D10F6A">
        <w:rPr>
          <w:rFonts w:asciiTheme="minorEastAsia" w:eastAsiaTheme="minorEastAsia" w:hAnsiTheme="minorEastAsia" w:hint="eastAsia"/>
          <w:color w:val="000000"/>
        </w:rPr>
        <w:t>校）に郵送し、同年</w:t>
      </w:r>
      <w:r w:rsidRPr="00D10F6A">
        <w:rPr>
          <w:rFonts w:asciiTheme="minorEastAsia" w:eastAsiaTheme="minorEastAsia" w:hAnsiTheme="minorEastAsia" w:cs="Times New Roman"/>
          <w:color w:val="000000"/>
        </w:rPr>
        <w:t>9</w:t>
      </w:r>
      <w:r w:rsidRPr="00D10F6A">
        <w:rPr>
          <w:rFonts w:asciiTheme="minorEastAsia" w:eastAsiaTheme="minorEastAsia" w:hAnsiTheme="minorEastAsia" w:hint="eastAsia"/>
          <w:color w:val="000000"/>
        </w:rPr>
        <w:t>月の第</w:t>
      </w:r>
      <w:r w:rsidRPr="00D10F6A">
        <w:rPr>
          <w:rFonts w:asciiTheme="minorEastAsia" w:eastAsiaTheme="minorEastAsia" w:hAnsiTheme="minorEastAsia" w:cs="Times New Roman"/>
          <w:color w:val="000000"/>
        </w:rPr>
        <w:t>2</w:t>
      </w:r>
      <w:r w:rsidRPr="00D10F6A">
        <w:rPr>
          <w:rFonts w:asciiTheme="minorEastAsia" w:eastAsiaTheme="minorEastAsia" w:hAnsiTheme="minorEastAsia" w:hint="eastAsia"/>
          <w:color w:val="000000"/>
        </w:rPr>
        <w:t>回法教育サミットでは、都内の法教育マップを作成し出前授業に行っていない空白区（荒川区等）への働きかけをするなど、会が地方公共団体に働き掛ける方向を取り始めた。また、会内的には出前授業の受付窓口の一本化が図られ広報も充実させた結果、出前授業の要請を多く受けている。</w:t>
      </w:r>
    </w:p>
    <w:p w:rsidR="00536FF4" w:rsidRPr="00536FF4" w:rsidRDefault="00536FF4">
      <w:pPr>
        <w:suppressAutoHyphens w:val="0"/>
        <w:kinsoku/>
        <w:wordWrap/>
        <w:autoSpaceDE/>
        <w:autoSpaceDN/>
        <w:adjustRightInd/>
        <w:ind w:left="440"/>
        <w:jc w:val="both"/>
        <w:rPr>
          <w:rFonts w:asciiTheme="minorEastAsia" w:eastAsiaTheme="minorEastAsia" w:hAnsiTheme="minorEastAsia" w:cs="Times New Roman"/>
          <w:color w:val="000000"/>
          <w:spacing w:val="6"/>
        </w:rPr>
      </w:pPr>
    </w:p>
    <w:p w:rsidR="00EF7D78" w:rsidRPr="00536FF4" w:rsidRDefault="00EF7D78">
      <w:pPr>
        <w:suppressAutoHyphens w:val="0"/>
        <w:kinsoku/>
        <w:wordWrap/>
        <w:autoSpaceDE/>
        <w:autoSpaceDN/>
        <w:adjustRightInd/>
        <w:ind w:left="440" w:hanging="440"/>
        <w:jc w:val="both"/>
        <w:rPr>
          <w:rFonts w:asciiTheme="minorEastAsia" w:eastAsiaTheme="minorEastAsia" w:hAnsiTheme="minorEastAsia" w:cs="Times New Roman"/>
          <w:b/>
          <w:color w:val="000000"/>
          <w:spacing w:val="6"/>
          <w:sz w:val="24"/>
          <w:szCs w:val="24"/>
        </w:rPr>
      </w:pPr>
      <w:r w:rsidRPr="00536FF4">
        <w:rPr>
          <w:rFonts w:asciiTheme="minorEastAsia" w:eastAsiaTheme="minorEastAsia" w:hAnsiTheme="minorEastAsia"/>
          <w:b/>
          <w:color w:val="000000"/>
          <w:sz w:val="24"/>
          <w:szCs w:val="24"/>
        </w:rPr>
        <w:t>(</w:t>
      </w:r>
      <w:r w:rsidRPr="00536FF4">
        <w:rPr>
          <w:rFonts w:asciiTheme="minorEastAsia" w:eastAsiaTheme="minorEastAsia" w:hAnsiTheme="minorEastAsia" w:cs="Times New Roman"/>
          <w:b/>
          <w:color w:val="000000"/>
          <w:sz w:val="24"/>
          <w:szCs w:val="24"/>
        </w:rPr>
        <w:t>9</w:t>
      </w:r>
      <w:r w:rsidRPr="00536FF4">
        <w:rPr>
          <w:rFonts w:asciiTheme="minorEastAsia" w:eastAsiaTheme="minorEastAsia" w:hAnsiTheme="minorEastAsia"/>
          <w:b/>
          <w:color w:val="000000"/>
          <w:sz w:val="24"/>
          <w:szCs w:val="24"/>
        </w:rPr>
        <w:t>)</w:t>
      </w:r>
      <w:r w:rsidRPr="00536FF4">
        <w:rPr>
          <w:rFonts w:asciiTheme="minorEastAsia" w:eastAsiaTheme="minorEastAsia" w:hAnsiTheme="minorEastAsia" w:cs="Times New Roman"/>
          <w:b/>
          <w:color w:val="000000"/>
          <w:sz w:val="24"/>
          <w:szCs w:val="24"/>
        </w:rPr>
        <w:t xml:space="preserve"> </w:t>
      </w:r>
      <w:r w:rsidRPr="00536FF4">
        <w:rPr>
          <w:rFonts w:asciiTheme="minorEastAsia" w:eastAsiaTheme="minorEastAsia" w:hAnsiTheme="minorEastAsia" w:hint="eastAsia"/>
          <w:b/>
          <w:color w:val="000000"/>
          <w:sz w:val="24"/>
          <w:szCs w:val="24"/>
        </w:rPr>
        <w:t xml:space="preserve">　今後の課題</w:t>
      </w:r>
    </w:p>
    <w:p w:rsidR="00EF7D78" w:rsidRPr="00D10F6A" w:rsidRDefault="00EF7D78">
      <w:pPr>
        <w:suppressAutoHyphens w:val="0"/>
        <w:kinsoku/>
        <w:wordWrap/>
        <w:autoSpaceDE/>
        <w:autoSpaceDN/>
        <w:adjustRightInd/>
        <w:ind w:left="44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以上、</w:t>
      </w:r>
      <w:r w:rsidR="00D10F6A">
        <w:rPr>
          <w:rFonts w:asciiTheme="minorEastAsia" w:eastAsiaTheme="minorEastAsia" w:hAnsiTheme="minorEastAsia" w:hint="eastAsia"/>
          <w:color w:val="000000"/>
        </w:rPr>
        <w:t>東弁</w:t>
      </w:r>
      <w:r w:rsidRPr="00D10F6A">
        <w:rPr>
          <w:rFonts w:asciiTheme="minorEastAsia" w:eastAsiaTheme="minorEastAsia" w:hAnsiTheme="minorEastAsia" w:hint="eastAsia"/>
          <w:color w:val="000000"/>
        </w:rPr>
        <w:t>の法教育の活動は、やっと委員会独自の活動から会全体での活動へと位置づけられるところまで到達してきたが、まだその端緒であり、今後は以下の施策が必要である。</w:t>
      </w:r>
    </w:p>
    <w:p w:rsidR="00EF7D78" w:rsidRPr="00D10F6A" w:rsidRDefault="00EF7D78">
      <w:pPr>
        <w:suppressAutoHyphens w:val="0"/>
        <w:kinsoku/>
        <w:wordWrap/>
        <w:autoSpaceDE/>
        <w:autoSpaceDN/>
        <w:adjustRightInd/>
        <w:ind w:left="880" w:hanging="88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＜対外的には＞</w:t>
      </w:r>
    </w:p>
    <w:p w:rsidR="00EF7D78" w:rsidRPr="00D10F6A" w:rsidRDefault="00EF7D78">
      <w:pPr>
        <w:suppressAutoHyphens w:val="0"/>
        <w:kinsoku/>
        <w:wordWrap/>
        <w:autoSpaceDE/>
        <w:autoSpaceDN/>
        <w:adjustRightInd/>
        <w:ind w:left="880" w:hanging="88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①　小中学生対象としては、各区の教育委員会に働きかけ、</w:t>
      </w:r>
    </w:p>
    <w:p w:rsidR="00EF7D78" w:rsidRPr="00D10F6A" w:rsidRDefault="00EF7D78">
      <w:pPr>
        <w:suppressAutoHyphens w:val="0"/>
        <w:kinsoku/>
        <w:wordWrap/>
        <w:autoSpaceDE/>
        <w:autoSpaceDN/>
        <w:adjustRightInd/>
        <w:ind w:left="880" w:firstLine="44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（ア）教員研修への弁護士派遣</w:t>
      </w:r>
    </w:p>
    <w:p w:rsidR="00EF7D78" w:rsidRPr="00D10F6A" w:rsidRDefault="00EF7D78">
      <w:pPr>
        <w:suppressAutoHyphens w:val="0"/>
        <w:kinsoku/>
        <w:wordWrap/>
        <w:autoSpaceDE/>
        <w:autoSpaceDN/>
        <w:adjustRightInd/>
        <w:ind w:left="880" w:firstLine="44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（イ）授業カリキュラムの中での出前授業の実施（教師との協働）</w:t>
      </w:r>
    </w:p>
    <w:p w:rsidR="00EF7D78" w:rsidRPr="00D10F6A" w:rsidRDefault="00EF7D78">
      <w:pPr>
        <w:suppressAutoHyphens w:val="0"/>
        <w:kinsoku/>
        <w:wordWrap/>
        <w:autoSpaceDE/>
        <w:autoSpaceDN/>
        <w:adjustRightInd/>
        <w:ind w:left="880" w:hanging="88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②　高校生対象としては、各区市町村に毎年</w:t>
      </w:r>
      <w:r w:rsidRPr="00D10F6A">
        <w:rPr>
          <w:rFonts w:asciiTheme="minorEastAsia" w:eastAsiaTheme="minorEastAsia" w:hAnsiTheme="minorEastAsia" w:cs="Times New Roman"/>
          <w:color w:val="000000"/>
        </w:rPr>
        <w:t>1</w:t>
      </w:r>
      <w:r w:rsidRPr="00D10F6A">
        <w:rPr>
          <w:rFonts w:asciiTheme="minorEastAsia" w:eastAsiaTheme="minorEastAsia" w:hAnsiTheme="minorEastAsia" w:hint="eastAsia"/>
          <w:color w:val="000000"/>
        </w:rPr>
        <w:t>校又は各校に毎年</w:t>
      </w:r>
      <w:r w:rsidRPr="00D10F6A">
        <w:rPr>
          <w:rFonts w:asciiTheme="minorEastAsia" w:eastAsiaTheme="minorEastAsia" w:hAnsiTheme="minorEastAsia" w:cs="Times New Roman"/>
          <w:color w:val="000000"/>
        </w:rPr>
        <w:t>1</w:t>
      </w:r>
      <w:r w:rsidRPr="00D10F6A">
        <w:rPr>
          <w:rFonts w:asciiTheme="minorEastAsia" w:eastAsiaTheme="minorEastAsia" w:hAnsiTheme="minorEastAsia" w:hint="eastAsia"/>
          <w:color w:val="000000"/>
        </w:rPr>
        <w:t>人の弁護士を派遣する</w:t>
      </w:r>
    </w:p>
    <w:p w:rsidR="00EF7D78" w:rsidRPr="00D10F6A" w:rsidRDefault="00EF7D78">
      <w:pPr>
        <w:suppressAutoHyphens w:val="0"/>
        <w:kinsoku/>
        <w:wordWrap/>
        <w:autoSpaceDE/>
        <w:autoSpaceDN/>
        <w:adjustRightInd/>
        <w:ind w:left="880" w:hanging="88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③　市民向けとして、地方公共団体へ働きかけ、地方公共団体との協働で法教育を実施</w:t>
      </w:r>
    </w:p>
    <w:p w:rsidR="00EF7D78" w:rsidRPr="00D10F6A" w:rsidRDefault="00EF7D78">
      <w:pPr>
        <w:suppressAutoHyphens w:val="0"/>
        <w:kinsoku/>
        <w:wordWrap/>
        <w:autoSpaceDE/>
        <w:autoSpaceDN/>
        <w:adjustRightInd/>
        <w:ind w:left="880" w:hanging="88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④　広報活動として</w:t>
      </w:r>
    </w:p>
    <w:p w:rsidR="00EF7D78" w:rsidRPr="00D10F6A" w:rsidRDefault="00EF7D78">
      <w:pPr>
        <w:suppressAutoHyphens w:val="0"/>
        <w:kinsoku/>
        <w:wordWrap/>
        <w:autoSpaceDE/>
        <w:autoSpaceDN/>
        <w:adjustRightInd/>
        <w:ind w:left="880" w:hanging="88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（ア）マスコミと連携した広報活動</w:t>
      </w:r>
    </w:p>
    <w:p w:rsidR="00EF7D78" w:rsidRPr="00D10F6A" w:rsidRDefault="00EF7D78">
      <w:pPr>
        <w:suppressAutoHyphens w:val="0"/>
        <w:kinsoku/>
        <w:wordWrap/>
        <w:autoSpaceDE/>
        <w:autoSpaceDN/>
        <w:adjustRightInd/>
        <w:ind w:left="880" w:hanging="88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（イ）教育委員会、地方公共団体と連携した広報活動</w:t>
      </w:r>
    </w:p>
    <w:p w:rsidR="00EF7D78" w:rsidRPr="00D10F6A" w:rsidRDefault="00EF7D78">
      <w:pPr>
        <w:suppressAutoHyphens w:val="0"/>
        <w:kinsoku/>
        <w:wordWrap/>
        <w:autoSpaceDE/>
        <w:autoSpaceDN/>
        <w:adjustRightInd/>
        <w:ind w:left="880" w:hanging="88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（ウ）効果的な法教育パンフレットの小中高校への全校発送</w:t>
      </w:r>
    </w:p>
    <w:p w:rsidR="00EF7D78" w:rsidRPr="00D10F6A" w:rsidRDefault="00EF7D78">
      <w:pPr>
        <w:suppressAutoHyphens w:val="0"/>
        <w:kinsoku/>
        <w:wordWrap/>
        <w:autoSpaceDE/>
        <w:autoSpaceDN/>
        <w:adjustRightInd/>
        <w:ind w:left="880" w:hanging="88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⑤　業務拡大の視点の重要性（他士業との区別、優越性）</w:t>
      </w:r>
    </w:p>
    <w:p w:rsidR="00EF7D78" w:rsidRPr="00D10F6A" w:rsidRDefault="00EF7D78">
      <w:pPr>
        <w:suppressAutoHyphens w:val="0"/>
        <w:kinsoku/>
        <w:wordWrap/>
        <w:autoSpaceDE/>
        <w:autoSpaceDN/>
        <w:adjustRightInd/>
        <w:ind w:left="660" w:hanging="66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今般、法教育は、司法書士、社会保険労務士等も取り組み始め、職域の観点からも重要さを増しており、憲法の視点を持つ弁護士の法教育の重要性をアピールしていく必要がある。</w:t>
      </w:r>
    </w:p>
    <w:p w:rsidR="00EF7D78" w:rsidRPr="00D10F6A" w:rsidRDefault="00EF7D78">
      <w:pPr>
        <w:suppressAutoHyphens w:val="0"/>
        <w:kinsoku/>
        <w:wordWrap/>
        <w:autoSpaceDE/>
        <w:autoSpaceDN/>
        <w:adjustRightInd/>
        <w:ind w:left="880" w:hanging="88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＜対内的には＞</w:t>
      </w:r>
    </w:p>
    <w:p w:rsidR="00EF7D78" w:rsidRPr="00D10F6A" w:rsidRDefault="00EF7D78">
      <w:pPr>
        <w:suppressAutoHyphens w:val="0"/>
        <w:kinsoku/>
        <w:wordWrap/>
        <w:autoSpaceDE/>
        <w:autoSpaceDN/>
        <w:adjustRightInd/>
        <w:ind w:left="880" w:hanging="88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①　</w:t>
      </w:r>
      <w:r w:rsidR="00D10F6A">
        <w:rPr>
          <w:rFonts w:asciiTheme="minorEastAsia" w:eastAsiaTheme="minorEastAsia" w:hAnsiTheme="minorEastAsia" w:hint="eastAsia"/>
          <w:color w:val="000000"/>
        </w:rPr>
        <w:t>東弁</w:t>
      </w:r>
      <w:r w:rsidRPr="00D10F6A">
        <w:rPr>
          <w:rFonts w:asciiTheme="minorEastAsia" w:eastAsiaTheme="minorEastAsia" w:hAnsiTheme="minorEastAsia" w:hint="eastAsia"/>
          <w:color w:val="000000"/>
        </w:rPr>
        <w:t>内の各委員会の情報共有と連携を充実させ、会として統一的な法教育の実施（例えば、各区市町村に</w:t>
      </w:r>
      <w:r w:rsidRPr="00D10F6A">
        <w:rPr>
          <w:rFonts w:asciiTheme="minorEastAsia" w:eastAsiaTheme="minorEastAsia" w:hAnsiTheme="minorEastAsia" w:cs="Times New Roman"/>
          <w:color w:val="000000"/>
        </w:rPr>
        <w:t>1</w:t>
      </w:r>
      <w:r w:rsidRPr="00D10F6A">
        <w:rPr>
          <w:rFonts w:asciiTheme="minorEastAsia" w:eastAsiaTheme="minorEastAsia" w:hAnsiTheme="minorEastAsia" w:hint="eastAsia"/>
          <w:color w:val="000000"/>
        </w:rPr>
        <w:t>校は毎年</w:t>
      </w:r>
      <w:r w:rsidRPr="00D10F6A">
        <w:rPr>
          <w:rFonts w:asciiTheme="minorEastAsia" w:eastAsiaTheme="minorEastAsia" w:hAnsiTheme="minorEastAsia" w:cs="Times New Roman"/>
          <w:color w:val="000000"/>
        </w:rPr>
        <w:t>1</w:t>
      </w:r>
      <w:r w:rsidRPr="00D10F6A">
        <w:rPr>
          <w:rFonts w:asciiTheme="minorEastAsia" w:eastAsiaTheme="minorEastAsia" w:hAnsiTheme="minorEastAsia" w:hint="eastAsia"/>
          <w:color w:val="000000"/>
        </w:rPr>
        <w:t>人の弁護士を派遣し、空白地域をなくす</w:t>
      </w:r>
      <w:r w:rsidRPr="00D10F6A">
        <w:rPr>
          <w:rFonts w:asciiTheme="minorEastAsia" w:eastAsiaTheme="minorEastAsia" w:hAnsiTheme="minorEastAsia" w:cs="Times New Roman"/>
          <w:color w:val="000000"/>
        </w:rPr>
        <w:t>etc</w:t>
      </w:r>
      <w:r w:rsidRPr="00D10F6A">
        <w:rPr>
          <w:rFonts w:asciiTheme="minorEastAsia" w:eastAsiaTheme="minorEastAsia" w:hAnsiTheme="minorEastAsia" w:hint="eastAsia"/>
          <w:color w:val="000000"/>
        </w:rPr>
        <w:t>）</w:t>
      </w:r>
    </w:p>
    <w:p w:rsidR="00EF7D78" w:rsidRPr="00D10F6A" w:rsidRDefault="00EF7D78">
      <w:pPr>
        <w:suppressAutoHyphens w:val="0"/>
        <w:kinsoku/>
        <w:wordWrap/>
        <w:autoSpaceDE/>
        <w:autoSpaceDN/>
        <w:adjustRightInd/>
        <w:ind w:left="880" w:hanging="88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②　外部との窓口は、広報課の法教育担当に一本化もされたが、会として法教育に関する全ての情報が集約され、他の委員会、会員に情報が還元されるシステムづくり</w:t>
      </w:r>
    </w:p>
    <w:p w:rsidR="00EF7D78" w:rsidRPr="00D10F6A" w:rsidRDefault="00EF7D78">
      <w:pPr>
        <w:suppressAutoHyphens w:val="0"/>
        <w:kinsoku/>
        <w:wordWrap/>
        <w:autoSpaceDE/>
        <w:autoSpaceDN/>
        <w:adjustRightInd/>
        <w:ind w:left="880" w:hanging="88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③　法教育出前授業の要請に応じられる当会の人材の確保</w:t>
      </w:r>
    </w:p>
    <w:p w:rsidR="00EF7D78" w:rsidRPr="00D10F6A" w:rsidRDefault="00EF7D78">
      <w:pPr>
        <w:suppressAutoHyphens w:val="0"/>
        <w:kinsoku/>
        <w:wordWrap/>
        <w:autoSpaceDE/>
        <w:autoSpaceDN/>
        <w:adjustRightInd/>
        <w:ind w:left="880" w:hanging="88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出前授業の要請の増加は、その派遣弁護士の確保が課題となりつつある。</w:t>
      </w:r>
    </w:p>
    <w:p w:rsidR="00EF7D78" w:rsidRPr="00D10F6A" w:rsidRDefault="00EF7D78">
      <w:pPr>
        <w:suppressAutoHyphens w:val="0"/>
        <w:kinsoku/>
        <w:wordWrap/>
        <w:autoSpaceDE/>
        <w:autoSpaceDN/>
        <w:adjustRightInd/>
        <w:ind w:left="660" w:hanging="66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lastRenderedPageBreak/>
        <w:t xml:space="preserve">　　　　出前授業の要請に応じられる人材確保の方法を検討するとともに、出前授業のカリキュラムの内容についても再考する段階にきている。</w:t>
      </w:r>
    </w:p>
    <w:p w:rsidR="00EF7D78" w:rsidRPr="00D10F6A" w:rsidRDefault="00EF7D78">
      <w:pPr>
        <w:suppressAutoHyphens w:val="0"/>
        <w:kinsoku/>
        <w:wordWrap/>
        <w:autoSpaceDE/>
        <w:autoSpaceDN/>
        <w:adjustRightInd/>
        <w:ind w:left="880" w:hanging="88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④　法教育を支える財政基盤の確保</w:t>
      </w:r>
    </w:p>
    <w:p w:rsidR="00EF7D78" w:rsidRPr="00D10F6A" w:rsidRDefault="00EF7D78">
      <w:pPr>
        <w:suppressAutoHyphens w:val="0"/>
        <w:kinsoku/>
        <w:wordWrap/>
        <w:autoSpaceDE/>
        <w:autoSpaceDN/>
        <w:adjustRightInd/>
        <w:ind w:left="660" w:hanging="660"/>
        <w:jc w:val="both"/>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 xml:space="preserve">　　　　従来、委員会予算の中で日当、交通費を支給してきたが、</w:t>
      </w:r>
      <w:r w:rsidRPr="00D10F6A">
        <w:rPr>
          <w:rFonts w:asciiTheme="minorEastAsia" w:eastAsiaTheme="minorEastAsia" w:hAnsiTheme="minorEastAsia" w:cs="Times New Roman"/>
          <w:color w:val="000000"/>
        </w:rPr>
        <w:t>2013</w:t>
      </w:r>
      <w:r w:rsidRPr="00D10F6A">
        <w:rPr>
          <w:rFonts w:asciiTheme="minorEastAsia" w:eastAsiaTheme="minorEastAsia" w:hAnsiTheme="minorEastAsia" w:hint="eastAsia"/>
          <w:color w:val="000000"/>
        </w:rPr>
        <w:t>（平成</w:t>
      </w:r>
      <w:r w:rsidRPr="00D10F6A">
        <w:rPr>
          <w:rFonts w:asciiTheme="minorEastAsia" w:eastAsiaTheme="minorEastAsia" w:hAnsiTheme="minorEastAsia" w:cs="Times New Roman"/>
          <w:color w:val="000000"/>
        </w:rPr>
        <w:t>25</w:t>
      </w:r>
      <w:r w:rsidRPr="00D10F6A">
        <w:rPr>
          <w:rFonts w:asciiTheme="minorEastAsia" w:eastAsiaTheme="minorEastAsia" w:hAnsiTheme="minorEastAsia" w:hint="eastAsia"/>
          <w:color w:val="000000"/>
        </w:rPr>
        <w:t>）年度からは会としての政策として取り組む姿勢を明確にするため協議会・対策本部費に予算計上することにした。将来的には広報という観点は別として、法教育の重要性に鑑み、派遣先が講師料を支払ってでも価値があると考えてもらえる法教育を行い、その派遣費用の有償化も１つの到達目標として検討する必要があろう。</w:t>
      </w:r>
    </w:p>
    <w:p w:rsidR="00EF7D78" w:rsidRPr="00D10F6A" w:rsidRDefault="00EF7D78">
      <w:pPr>
        <w:suppressAutoHyphens w:val="0"/>
        <w:kinsoku/>
        <w:autoSpaceDE/>
        <w:autoSpaceDN/>
        <w:adjustRightInd/>
        <w:jc w:val="right"/>
        <w:rPr>
          <w:rFonts w:asciiTheme="minorEastAsia" w:eastAsiaTheme="minorEastAsia" w:hAnsiTheme="minorEastAsia" w:cs="Times New Roman"/>
          <w:color w:val="000000"/>
          <w:spacing w:val="6"/>
        </w:rPr>
      </w:pPr>
      <w:r w:rsidRPr="00D10F6A">
        <w:rPr>
          <w:rFonts w:asciiTheme="minorEastAsia" w:eastAsiaTheme="minorEastAsia" w:hAnsiTheme="minorEastAsia" w:hint="eastAsia"/>
          <w:color w:val="000000"/>
        </w:rPr>
        <w:t>以上</w:t>
      </w:r>
    </w:p>
    <w:sectPr w:rsidR="00EF7D78" w:rsidRPr="00D10F6A" w:rsidSect="00E31C21">
      <w:footerReference w:type="default" r:id="rId6"/>
      <w:type w:val="continuous"/>
      <w:pgSz w:w="11906" w:h="16838" w:code="9"/>
      <w:pgMar w:top="1418" w:right="1134" w:bottom="1134" w:left="1429" w:header="720" w:footer="720" w:gutter="0"/>
      <w:pgNumType w:start="1"/>
      <w:cols w:space="720"/>
      <w:noEndnote/>
      <w:docGrid w:type="linesAndChars" w:linePitch="37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E11" w:rsidRDefault="00864E11">
      <w:r>
        <w:separator/>
      </w:r>
    </w:p>
  </w:endnote>
  <w:endnote w:type="continuationSeparator" w:id="0">
    <w:p w:rsidR="00864E11" w:rsidRDefault="0086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D78" w:rsidRDefault="00EF7D78">
    <w:pPr>
      <w:pStyle w:val="a3"/>
      <w:framePr w:wrap="auto" w:vAnchor="text" w:hAnchor="margin" w:xAlign="center" w:y="1"/>
      <w:adjustRightInd/>
      <w:jc w:val="center"/>
      <w:rPr>
        <w:rFonts w:ascii="ＭＳ 明朝" w:cs="Times New Roman"/>
        <w:spacing w:val="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02236D">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E11" w:rsidRDefault="00864E11">
      <w:r>
        <w:rPr>
          <w:rFonts w:ascii="ＭＳ 明朝" w:cs="Times New Roman"/>
          <w:sz w:val="2"/>
          <w:szCs w:val="2"/>
        </w:rPr>
        <w:continuationSeparator/>
      </w:r>
    </w:p>
  </w:footnote>
  <w:footnote w:type="continuationSeparator" w:id="0">
    <w:p w:rsidR="00864E11" w:rsidRDefault="00864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hyphenationZone w:val="0"/>
  <w:drawingGridHorizontalSpacing w:val="2457"/>
  <w:drawingGridVerticalSpacing w:val="37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6A"/>
    <w:rsid w:val="0002236D"/>
    <w:rsid w:val="004D7E0E"/>
    <w:rsid w:val="00536FF4"/>
    <w:rsid w:val="00864E11"/>
    <w:rsid w:val="00916941"/>
    <w:rsid w:val="00991A40"/>
    <w:rsid w:val="00D10F6A"/>
    <w:rsid w:val="00E31C21"/>
    <w:rsid w:val="00EA43F2"/>
    <w:rsid w:val="00E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C2BF43F-84F6-476D-A19B-B89328C8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footer"/>
    <w:basedOn w:val="a"/>
    <w:link w:val="a5"/>
    <w:uiPriority w:val="99"/>
    <w:pPr>
      <w:tabs>
        <w:tab w:val="center" w:pos="4252"/>
        <w:tab w:val="right" w:pos="8504"/>
      </w:tabs>
      <w:snapToGrid w:val="0"/>
    </w:pPr>
    <w:rPr>
      <w:rFonts w:ascii="Century" w:hAnsi="Century"/>
    </w:rPr>
  </w:style>
  <w:style w:type="character" w:customStyle="1" w:styleId="a5">
    <w:name w:val="フッター (文字)"/>
    <w:basedOn w:val="a0"/>
    <w:link w:val="a4"/>
    <w:uiPriority w:val="99"/>
    <w:locked/>
    <w:rPr>
      <w:rFonts w:cs="Times New Roman"/>
      <w:sz w:val="24"/>
      <w:szCs w:val="24"/>
    </w:rPr>
  </w:style>
  <w:style w:type="character" w:styleId="a6">
    <w:name w:val="page number"/>
    <w:basedOn w:val="a0"/>
    <w:uiPriority w:val="99"/>
    <w:rPr>
      <w:rFonts w:cs="Times New Roman"/>
    </w:rPr>
  </w:style>
  <w:style w:type="paragraph" w:styleId="a7">
    <w:name w:val="header"/>
    <w:basedOn w:val="a"/>
    <w:link w:val="a8"/>
    <w:uiPriority w:val="99"/>
    <w:unhideWhenUsed/>
    <w:rsid w:val="0002236D"/>
    <w:pPr>
      <w:tabs>
        <w:tab w:val="center" w:pos="4252"/>
        <w:tab w:val="right" w:pos="8504"/>
      </w:tabs>
      <w:snapToGrid w:val="0"/>
    </w:pPr>
  </w:style>
  <w:style w:type="character" w:customStyle="1" w:styleId="a8">
    <w:name w:val="ヘッダー (文字)"/>
    <w:basedOn w:val="a0"/>
    <w:link w:val="a7"/>
    <w:uiPriority w:val="99"/>
    <w:rsid w:val="0002236D"/>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584</Words>
  <Characters>3331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小野寺 淳</cp:lastModifiedBy>
  <cp:revision>5</cp:revision>
  <dcterms:created xsi:type="dcterms:W3CDTF">2015-12-14T03:31:00Z</dcterms:created>
  <dcterms:modified xsi:type="dcterms:W3CDTF">2016-01-12T23:57:00Z</dcterms:modified>
</cp:coreProperties>
</file>