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66" w:rsidRPr="00266C78" w:rsidRDefault="00266C78" w:rsidP="00797A45">
      <w:pPr>
        <w:rPr>
          <w:rFonts w:asciiTheme="minorEastAsia" w:eastAsiaTheme="minorEastAsia" w:hAnsiTheme="minorEastAsia"/>
          <w:b/>
          <w:szCs w:val="21"/>
        </w:rPr>
      </w:pPr>
      <w:bookmarkStart w:id="0" w:name="_GoBack"/>
      <w:bookmarkEnd w:id="0"/>
      <w:r w:rsidRPr="00266C78">
        <w:rPr>
          <w:rFonts w:asciiTheme="minorEastAsia" w:eastAsiaTheme="minorEastAsia" w:hAnsiTheme="minorEastAsia" w:hint="eastAsia"/>
          <w:b/>
          <w:sz w:val="24"/>
        </w:rPr>
        <w:t>５</w:t>
      </w:r>
      <w:r w:rsidR="00797A45" w:rsidRPr="00266C78">
        <w:rPr>
          <w:rFonts w:asciiTheme="minorEastAsia" w:eastAsiaTheme="minorEastAsia" w:hAnsiTheme="minorEastAsia" w:hint="eastAsia"/>
          <w:b/>
          <w:sz w:val="24"/>
        </w:rPr>
        <w:t xml:space="preserve">　</w:t>
      </w:r>
      <w:r w:rsidR="004F7266" w:rsidRPr="00266C78">
        <w:rPr>
          <w:rFonts w:asciiTheme="minorEastAsia" w:eastAsiaTheme="minorEastAsia" w:hAnsiTheme="minorEastAsia" w:hint="eastAsia"/>
          <w:b/>
          <w:sz w:val="24"/>
        </w:rPr>
        <w:t>民法（債権法）改正の動向とこれに向けた取り組み</w:t>
      </w:r>
    </w:p>
    <w:p w:rsidR="004F7266" w:rsidRPr="00266C78" w:rsidRDefault="00B27871" w:rsidP="004F7266">
      <w:pPr>
        <w:ind w:firstLine="222"/>
        <w:rPr>
          <w:rFonts w:asciiTheme="minorEastAsia" w:eastAsiaTheme="minorEastAsia" w:hAnsiTheme="minorEastAsia"/>
          <w:b/>
          <w:sz w:val="24"/>
        </w:rPr>
      </w:pPr>
      <w:r w:rsidRPr="00266C78">
        <w:rPr>
          <w:rFonts w:asciiTheme="minorEastAsia" w:eastAsiaTheme="minorEastAsia" w:hAnsiTheme="minorEastAsia"/>
          <w:b/>
          <w:sz w:val="24"/>
        </w:rPr>
        <w:t>(</w:t>
      </w:r>
      <w:r w:rsidR="00C03947" w:rsidRPr="00266C78">
        <w:rPr>
          <w:rFonts w:asciiTheme="minorEastAsia" w:eastAsiaTheme="minorEastAsia" w:hAnsiTheme="minorEastAsia"/>
          <w:b/>
          <w:sz w:val="24"/>
        </w:rPr>
        <w:t>1</w:t>
      </w:r>
      <w:r w:rsidRPr="00266C78">
        <w:rPr>
          <w:rFonts w:asciiTheme="minorEastAsia" w:eastAsiaTheme="minorEastAsia" w:hAnsiTheme="minorEastAsia"/>
          <w:b/>
          <w:sz w:val="24"/>
        </w:rPr>
        <w:t>)</w:t>
      </w:r>
      <w:r w:rsidR="004F7266" w:rsidRPr="00266C78">
        <w:rPr>
          <w:rFonts w:asciiTheme="minorEastAsia" w:eastAsiaTheme="minorEastAsia" w:hAnsiTheme="minorEastAsia" w:hint="eastAsia"/>
          <w:b/>
          <w:sz w:val="24"/>
        </w:rPr>
        <w:t xml:space="preserve">　民法（債権法）改正の動向</w:t>
      </w:r>
    </w:p>
    <w:p w:rsidR="00EF299B" w:rsidRPr="00B27871" w:rsidRDefault="004F7266" w:rsidP="003509B5">
      <w:pPr>
        <w:ind w:leftChars="191" w:left="424" w:firstLineChars="102" w:firstLine="226"/>
        <w:rPr>
          <w:rFonts w:asciiTheme="minorEastAsia" w:eastAsiaTheme="minorEastAsia" w:hAnsiTheme="minorEastAsia"/>
          <w:szCs w:val="21"/>
        </w:rPr>
      </w:pPr>
      <w:r w:rsidRPr="00B27871">
        <w:rPr>
          <w:rFonts w:asciiTheme="minorEastAsia" w:eastAsiaTheme="minorEastAsia" w:hAnsiTheme="minorEastAsia" w:hint="eastAsia"/>
          <w:szCs w:val="21"/>
        </w:rPr>
        <w:t>法務大臣は、</w:t>
      </w:r>
      <w:r w:rsidR="00C03947">
        <w:rPr>
          <w:rFonts w:asciiTheme="minorEastAsia" w:eastAsiaTheme="minorEastAsia" w:hAnsiTheme="minorEastAsia"/>
          <w:szCs w:val="21"/>
        </w:rPr>
        <w:t>2009</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平成</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1</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年</w:t>
      </w:r>
      <w:r w:rsidR="00C03947" w:rsidRPr="00C03947">
        <w:rPr>
          <w:rFonts w:asciiTheme="minorEastAsia" w:eastAsiaTheme="minorEastAsia" w:hAnsiTheme="minorEastAsia"/>
          <w:szCs w:val="21"/>
        </w:rPr>
        <w:t>1</w:t>
      </w:r>
      <w:r w:rsidR="00C03947" w:rsidRPr="003509B5">
        <w:rPr>
          <w:rFonts w:asciiTheme="minorEastAsia" w:eastAsiaTheme="minorEastAsia" w:hAnsiTheme="minorEastAsia"/>
          <w:szCs w:val="21"/>
        </w:rPr>
        <w:t>0</w:t>
      </w:r>
      <w:r w:rsidRPr="00B27871">
        <w:rPr>
          <w:rFonts w:asciiTheme="minorEastAsia" w:eastAsiaTheme="minorEastAsia" w:hAnsiTheme="minorEastAsia" w:hint="eastAsia"/>
          <w:szCs w:val="21"/>
        </w:rPr>
        <w:t>月</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8</w:t>
      </w:r>
      <w:r w:rsidRPr="00B27871">
        <w:rPr>
          <w:rFonts w:asciiTheme="minorEastAsia" w:eastAsiaTheme="minorEastAsia" w:hAnsiTheme="minorEastAsia" w:hint="eastAsia"/>
          <w:szCs w:val="21"/>
        </w:rPr>
        <w:t>日に開催された法制審議会に民法（債権法）の抜本的改正を諮問し、法制審議会は、同年</w:t>
      </w:r>
      <w:r w:rsidR="00C03947" w:rsidRPr="00C03947">
        <w:rPr>
          <w:rFonts w:asciiTheme="minorEastAsia" w:eastAsiaTheme="minorEastAsia" w:hAnsiTheme="minorEastAsia"/>
          <w:szCs w:val="21"/>
        </w:rPr>
        <w:t>1</w:t>
      </w:r>
      <w:r w:rsidR="00C03947" w:rsidRPr="003509B5">
        <w:rPr>
          <w:rFonts w:asciiTheme="minorEastAsia" w:eastAsiaTheme="minorEastAsia" w:hAnsiTheme="minorEastAsia"/>
          <w:szCs w:val="21"/>
        </w:rPr>
        <w:t>1</w:t>
      </w:r>
      <w:r w:rsidRPr="00B27871">
        <w:rPr>
          <w:rFonts w:asciiTheme="minorEastAsia" w:eastAsiaTheme="minorEastAsia" w:hAnsiTheme="minorEastAsia" w:hint="eastAsia"/>
          <w:szCs w:val="21"/>
        </w:rPr>
        <w:t>月</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4</w:t>
      </w:r>
      <w:r w:rsidRPr="00B27871">
        <w:rPr>
          <w:rFonts w:asciiTheme="minorEastAsia" w:eastAsiaTheme="minorEastAsia" w:hAnsiTheme="minorEastAsia" w:hint="eastAsia"/>
          <w:szCs w:val="21"/>
        </w:rPr>
        <w:t>日から民法（債権関係）部会が継続的に開催され</w:t>
      </w:r>
      <w:r w:rsidR="00C03947">
        <w:rPr>
          <w:rFonts w:asciiTheme="minorEastAsia" w:eastAsiaTheme="minorEastAsia" w:hAnsiTheme="minorEastAsia"/>
          <w:szCs w:val="21"/>
        </w:rPr>
        <w:t>2011</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平成</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3</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年</w:t>
      </w:r>
      <w:r w:rsidR="00C03947" w:rsidRPr="00C03947">
        <w:rPr>
          <w:rFonts w:asciiTheme="minorEastAsia" w:eastAsiaTheme="minorEastAsia" w:hAnsiTheme="minorEastAsia"/>
          <w:szCs w:val="21"/>
        </w:rPr>
        <w:t>5</w:t>
      </w:r>
      <w:r w:rsidRPr="00B27871">
        <w:rPr>
          <w:rFonts w:asciiTheme="minorEastAsia" w:eastAsiaTheme="minorEastAsia" w:hAnsiTheme="minorEastAsia" w:hint="eastAsia"/>
          <w:szCs w:val="21"/>
        </w:rPr>
        <w:t>月</w:t>
      </w:r>
      <w:r w:rsidR="00C03947" w:rsidRPr="00C03947">
        <w:rPr>
          <w:rFonts w:asciiTheme="minorEastAsia" w:eastAsiaTheme="minorEastAsia" w:hAnsiTheme="minorEastAsia"/>
          <w:szCs w:val="21"/>
        </w:rPr>
        <w:t>1</w:t>
      </w:r>
      <w:r w:rsidR="00C03947" w:rsidRPr="003509B5">
        <w:rPr>
          <w:rFonts w:asciiTheme="minorEastAsia" w:eastAsiaTheme="minorEastAsia" w:hAnsiTheme="minorEastAsia"/>
          <w:szCs w:val="21"/>
        </w:rPr>
        <w:t>0</w:t>
      </w:r>
      <w:r w:rsidRPr="00B27871">
        <w:rPr>
          <w:rFonts w:asciiTheme="minorEastAsia" w:eastAsiaTheme="minorEastAsia" w:hAnsiTheme="minorEastAsia" w:hint="eastAsia"/>
          <w:szCs w:val="21"/>
        </w:rPr>
        <w:t>日、「民法（債権関係）の改正に関する中間的な論点整理」（以下「論点整理」という。）を公表し、同年</w:t>
      </w:r>
      <w:r w:rsidR="00C03947" w:rsidRPr="00C03947">
        <w:rPr>
          <w:rFonts w:asciiTheme="minorEastAsia" w:eastAsiaTheme="minorEastAsia" w:hAnsiTheme="minorEastAsia"/>
          <w:szCs w:val="21"/>
        </w:rPr>
        <w:t>6</w:t>
      </w:r>
      <w:r w:rsidRPr="00B27871">
        <w:rPr>
          <w:rFonts w:asciiTheme="minorEastAsia" w:eastAsiaTheme="minorEastAsia" w:hAnsiTheme="minorEastAsia" w:hint="eastAsia"/>
          <w:szCs w:val="21"/>
        </w:rPr>
        <w:t>月</w:t>
      </w:r>
      <w:r w:rsidR="00C03947" w:rsidRPr="00C03947">
        <w:rPr>
          <w:rFonts w:asciiTheme="minorEastAsia" w:eastAsiaTheme="minorEastAsia" w:hAnsiTheme="minorEastAsia"/>
          <w:szCs w:val="21"/>
        </w:rPr>
        <w:t>1</w:t>
      </w:r>
      <w:r w:rsidRPr="00B27871">
        <w:rPr>
          <w:rFonts w:asciiTheme="minorEastAsia" w:eastAsiaTheme="minorEastAsia" w:hAnsiTheme="minorEastAsia" w:hint="eastAsia"/>
          <w:szCs w:val="21"/>
        </w:rPr>
        <w:t>日付けで「民法（債権関係）に関する中間的な論点整理』に関する意見募集」（いわゆるパブリックコメントの募集）を行った。民法（債権関係）部会は、</w:t>
      </w:r>
      <w:r w:rsidR="00EF299B" w:rsidRPr="00B27871">
        <w:rPr>
          <w:rFonts w:asciiTheme="minorEastAsia" w:eastAsiaTheme="minorEastAsia" w:hAnsiTheme="minorEastAsia" w:hint="eastAsia"/>
          <w:szCs w:val="21"/>
        </w:rPr>
        <w:t>パブリックコメントを</w:t>
      </w:r>
      <w:r w:rsidRPr="00B27871">
        <w:rPr>
          <w:rFonts w:asciiTheme="minorEastAsia" w:eastAsiaTheme="minorEastAsia" w:hAnsiTheme="minorEastAsia" w:hint="eastAsia"/>
          <w:szCs w:val="21"/>
        </w:rPr>
        <w:t>受けて、いわゆる第</w:t>
      </w:r>
      <w:r w:rsidR="00C03947" w:rsidRPr="00C03947">
        <w:rPr>
          <w:rFonts w:asciiTheme="minorEastAsia" w:eastAsiaTheme="minorEastAsia" w:hAnsiTheme="minorEastAsia"/>
          <w:szCs w:val="21"/>
        </w:rPr>
        <w:t>2</w:t>
      </w:r>
      <w:r w:rsidRPr="00B27871">
        <w:rPr>
          <w:rFonts w:asciiTheme="minorEastAsia" w:eastAsiaTheme="minorEastAsia" w:hAnsiTheme="minorEastAsia" w:hint="eastAsia"/>
          <w:szCs w:val="21"/>
        </w:rPr>
        <w:t>読会が行われ、要綱案のとりまとめが行われ、</w:t>
      </w:r>
      <w:r w:rsidR="00C03947">
        <w:rPr>
          <w:rFonts w:asciiTheme="minorEastAsia" w:eastAsiaTheme="minorEastAsia" w:hAnsiTheme="minorEastAsia"/>
          <w:szCs w:val="21"/>
        </w:rPr>
        <w:t>2014</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平成</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6</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年</w:t>
      </w:r>
      <w:r w:rsidR="00C03947" w:rsidRPr="00C03947">
        <w:rPr>
          <w:rFonts w:asciiTheme="minorEastAsia" w:eastAsiaTheme="minorEastAsia" w:hAnsiTheme="minorEastAsia"/>
          <w:szCs w:val="21"/>
        </w:rPr>
        <w:t>8</w:t>
      </w:r>
      <w:r w:rsidRPr="00B27871">
        <w:rPr>
          <w:rFonts w:asciiTheme="minorEastAsia" w:eastAsiaTheme="minorEastAsia" w:hAnsiTheme="minorEastAsia" w:hint="eastAsia"/>
          <w:szCs w:val="21"/>
        </w:rPr>
        <w:t>月</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6</w:t>
      </w:r>
      <w:r w:rsidRPr="00B27871">
        <w:rPr>
          <w:rFonts w:asciiTheme="minorEastAsia" w:eastAsiaTheme="minorEastAsia" w:hAnsiTheme="minorEastAsia" w:hint="eastAsia"/>
          <w:szCs w:val="21"/>
        </w:rPr>
        <w:t>日に「民法</w:t>
      </w:r>
      <w:r w:rsidR="00D04880" w:rsidRPr="00B27871">
        <w:rPr>
          <w:rFonts w:asciiTheme="minorEastAsia" w:eastAsiaTheme="minorEastAsia" w:hAnsiTheme="minorEastAsia" w:hint="eastAsia"/>
          <w:szCs w:val="21"/>
        </w:rPr>
        <w:t>（債権関係）の</w:t>
      </w:r>
      <w:r w:rsidRPr="00B27871">
        <w:rPr>
          <w:rFonts w:asciiTheme="minorEastAsia" w:eastAsiaTheme="minorEastAsia" w:hAnsiTheme="minorEastAsia" w:hint="eastAsia"/>
          <w:szCs w:val="21"/>
        </w:rPr>
        <w:t>改正に関する要綱</w:t>
      </w:r>
      <w:r w:rsidR="00D04880" w:rsidRPr="00B27871">
        <w:rPr>
          <w:rFonts w:asciiTheme="minorEastAsia" w:eastAsiaTheme="minorEastAsia" w:hAnsiTheme="minorEastAsia" w:hint="eastAsia"/>
          <w:szCs w:val="21"/>
        </w:rPr>
        <w:t>の</w:t>
      </w:r>
      <w:r w:rsidRPr="00B27871">
        <w:rPr>
          <w:rFonts w:asciiTheme="minorEastAsia" w:eastAsiaTheme="minorEastAsia" w:hAnsiTheme="minorEastAsia" w:hint="eastAsia"/>
          <w:szCs w:val="21"/>
        </w:rPr>
        <w:t>仮案」が公表された。</w:t>
      </w:r>
    </w:p>
    <w:p w:rsidR="004F7266" w:rsidRDefault="00D04880" w:rsidP="003509B5">
      <w:pPr>
        <w:ind w:leftChars="191" w:left="424" w:firstLineChars="102" w:firstLine="226"/>
        <w:rPr>
          <w:rFonts w:asciiTheme="minorEastAsia" w:eastAsiaTheme="minorEastAsia" w:hAnsiTheme="minorEastAsia"/>
          <w:szCs w:val="21"/>
        </w:rPr>
      </w:pPr>
      <w:r w:rsidRPr="00B27871">
        <w:rPr>
          <w:rFonts w:asciiTheme="minorEastAsia" w:eastAsiaTheme="minorEastAsia" w:hAnsiTheme="minorEastAsia" w:hint="eastAsia"/>
          <w:szCs w:val="21"/>
        </w:rPr>
        <w:t>その後</w:t>
      </w:r>
      <w:r w:rsidR="004F7266" w:rsidRPr="00B27871">
        <w:rPr>
          <w:rFonts w:asciiTheme="minorEastAsia" w:eastAsiaTheme="minorEastAsia" w:hAnsiTheme="minorEastAsia" w:hint="eastAsia"/>
          <w:szCs w:val="21"/>
        </w:rPr>
        <w:t>、要綱仮案</w:t>
      </w:r>
      <w:r w:rsidR="005D2AB7" w:rsidRPr="00B27871">
        <w:rPr>
          <w:rFonts w:asciiTheme="minorEastAsia" w:eastAsiaTheme="minorEastAsia" w:hAnsiTheme="minorEastAsia" w:hint="eastAsia"/>
          <w:szCs w:val="21"/>
        </w:rPr>
        <w:t>を基に法務省参事官室により条文化の作業がすすめられ、</w:t>
      </w:r>
      <w:r w:rsidRPr="00B27871">
        <w:rPr>
          <w:rFonts w:asciiTheme="minorEastAsia" w:eastAsiaTheme="minorEastAsia" w:hAnsiTheme="minorEastAsia" w:hint="eastAsia"/>
          <w:szCs w:val="21"/>
        </w:rPr>
        <w:t>「民法の一部を改正する法律案」としてまとめられ、第</w:t>
      </w:r>
      <w:r w:rsidR="00C03947" w:rsidRPr="00C03947">
        <w:rPr>
          <w:rFonts w:asciiTheme="minorEastAsia" w:eastAsiaTheme="minorEastAsia" w:hAnsiTheme="minorEastAsia"/>
          <w:szCs w:val="21"/>
        </w:rPr>
        <w:t>1</w:t>
      </w:r>
      <w:r w:rsidR="00C03947" w:rsidRPr="003509B5">
        <w:rPr>
          <w:rFonts w:asciiTheme="minorEastAsia" w:eastAsiaTheme="minorEastAsia" w:hAnsiTheme="minorEastAsia"/>
          <w:szCs w:val="21"/>
        </w:rPr>
        <w:t>89</w:t>
      </w:r>
      <w:r w:rsidRPr="00B27871">
        <w:rPr>
          <w:rFonts w:asciiTheme="minorEastAsia" w:eastAsiaTheme="minorEastAsia" w:hAnsiTheme="minorEastAsia" w:hint="eastAsia"/>
          <w:szCs w:val="21"/>
        </w:rPr>
        <w:t>国会（常会）に提出された。ここに、民法（債権関係）の改正が具体的な法律案として確定されたわけであるが、上記国会では他の法案の審理に時間がとられ、「民法の一部を改正する法律案」は審議未了となり、次期の通常国会において審議される予定である。</w:t>
      </w:r>
    </w:p>
    <w:p w:rsidR="00266C78" w:rsidRPr="00B27871" w:rsidRDefault="00266C78" w:rsidP="003509B5">
      <w:pPr>
        <w:ind w:leftChars="191" w:left="424" w:firstLineChars="102" w:firstLine="226"/>
        <w:rPr>
          <w:rFonts w:asciiTheme="minorEastAsia" w:eastAsiaTheme="minorEastAsia" w:hAnsiTheme="minorEastAsia"/>
          <w:strike/>
          <w:szCs w:val="21"/>
        </w:rPr>
      </w:pPr>
    </w:p>
    <w:p w:rsidR="004F7266" w:rsidRPr="00266C78" w:rsidRDefault="00B27871" w:rsidP="00266C78">
      <w:pPr>
        <w:autoSpaceDE w:val="0"/>
        <w:autoSpaceDN w:val="0"/>
        <w:adjustRightInd w:val="0"/>
        <w:ind w:firstLineChars="108" w:firstLine="273"/>
        <w:jc w:val="left"/>
        <w:rPr>
          <w:rFonts w:asciiTheme="minorEastAsia" w:eastAsiaTheme="minorEastAsia" w:hAnsiTheme="minorEastAsia"/>
          <w:b/>
          <w:sz w:val="24"/>
        </w:rPr>
      </w:pPr>
      <w:r w:rsidRPr="00266C78">
        <w:rPr>
          <w:rFonts w:asciiTheme="minorEastAsia" w:eastAsiaTheme="minorEastAsia" w:hAnsiTheme="minorEastAsia"/>
          <w:b/>
          <w:sz w:val="24"/>
        </w:rPr>
        <w:t>(</w:t>
      </w:r>
      <w:r w:rsidR="00C03947" w:rsidRPr="00266C78">
        <w:rPr>
          <w:rFonts w:asciiTheme="minorEastAsia" w:eastAsiaTheme="minorEastAsia" w:hAnsiTheme="minorEastAsia"/>
          <w:b/>
          <w:sz w:val="24"/>
        </w:rPr>
        <w:t>2</w:t>
      </w:r>
      <w:r w:rsidRPr="00266C78">
        <w:rPr>
          <w:rFonts w:asciiTheme="minorEastAsia" w:eastAsiaTheme="minorEastAsia" w:hAnsiTheme="minorEastAsia"/>
          <w:b/>
          <w:sz w:val="24"/>
        </w:rPr>
        <w:t>)</w:t>
      </w:r>
      <w:r w:rsidR="004F7266" w:rsidRPr="00266C78">
        <w:rPr>
          <w:rFonts w:asciiTheme="minorEastAsia" w:eastAsiaTheme="minorEastAsia" w:hAnsiTheme="minorEastAsia" w:hint="eastAsia"/>
          <w:b/>
          <w:sz w:val="24"/>
        </w:rPr>
        <w:t xml:space="preserve">　</w:t>
      </w:r>
      <w:r w:rsidR="00D04880" w:rsidRPr="00266C78">
        <w:rPr>
          <w:rFonts w:asciiTheme="minorEastAsia" w:eastAsiaTheme="minorEastAsia" w:hAnsiTheme="minorEastAsia" w:hint="eastAsia"/>
          <w:b/>
          <w:sz w:val="24"/>
        </w:rPr>
        <w:t>これまでの</w:t>
      </w:r>
      <w:r w:rsidR="004F7266" w:rsidRPr="00266C78">
        <w:rPr>
          <w:rFonts w:asciiTheme="minorEastAsia" w:eastAsiaTheme="minorEastAsia" w:hAnsiTheme="minorEastAsia" w:hint="eastAsia"/>
          <w:b/>
          <w:sz w:val="24"/>
        </w:rPr>
        <w:t>民法（債権法）改正へ向けての</w:t>
      </w:r>
      <w:r w:rsidR="00D04880" w:rsidRPr="00266C78">
        <w:rPr>
          <w:rFonts w:asciiTheme="minorEastAsia" w:eastAsiaTheme="minorEastAsia" w:hAnsiTheme="minorEastAsia" w:hint="eastAsia"/>
          <w:b/>
          <w:sz w:val="24"/>
        </w:rPr>
        <w:t>法曹親和会</w:t>
      </w:r>
      <w:r w:rsidR="004F7266" w:rsidRPr="00266C78">
        <w:rPr>
          <w:rFonts w:asciiTheme="minorEastAsia" w:eastAsiaTheme="minorEastAsia" w:hAnsiTheme="minorEastAsia" w:hint="eastAsia"/>
          <w:b/>
          <w:sz w:val="24"/>
        </w:rPr>
        <w:t>の取組み</w:t>
      </w:r>
    </w:p>
    <w:p w:rsidR="004F7266" w:rsidRPr="00B27871" w:rsidRDefault="004F7266" w:rsidP="003509B5">
      <w:pPr>
        <w:autoSpaceDE w:val="0"/>
        <w:autoSpaceDN w:val="0"/>
        <w:adjustRightInd w:val="0"/>
        <w:ind w:left="426" w:firstLineChars="108" w:firstLine="240"/>
        <w:jc w:val="left"/>
        <w:rPr>
          <w:rFonts w:asciiTheme="minorEastAsia" w:eastAsiaTheme="minorEastAsia" w:hAnsiTheme="minorEastAsia"/>
          <w:szCs w:val="21"/>
        </w:rPr>
      </w:pPr>
      <w:r w:rsidRPr="00B27871">
        <w:rPr>
          <w:rFonts w:asciiTheme="minorEastAsia" w:eastAsiaTheme="minorEastAsia" w:hAnsiTheme="minorEastAsia" w:hint="eastAsia"/>
          <w:szCs w:val="21"/>
        </w:rPr>
        <w:t>民法（債権法）改正へ向けて、弁護士は、様々な意見を述べてきた。単位会のもの、弁護士有志のもの、弁護士個人のもの、様々である。多様な民事事件を扱う弁護士にとって、民法（債権法）の改正は、重大な関心事であることからすると、これは当然のことであろう。産業界、労働団体、消費者団体などの各種団体も、意見を表明</w:t>
      </w:r>
      <w:r w:rsidR="00D04880" w:rsidRPr="00B27871">
        <w:rPr>
          <w:rFonts w:asciiTheme="minorEastAsia" w:eastAsiaTheme="minorEastAsia" w:hAnsiTheme="minorEastAsia" w:hint="eastAsia"/>
          <w:szCs w:val="21"/>
        </w:rPr>
        <w:t>してきた。</w:t>
      </w:r>
    </w:p>
    <w:p w:rsidR="004F7266" w:rsidRPr="00B27871" w:rsidRDefault="004F7266" w:rsidP="003509B5">
      <w:pPr>
        <w:ind w:leftChars="200" w:left="444" w:firstLineChars="38" w:firstLine="84"/>
        <w:rPr>
          <w:rFonts w:asciiTheme="minorEastAsia" w:eastAsiaTheme="minorEastAsia" w:hAnsiTheme="minorEastAsia"/>
          <w:kern w:val="0"/>
          <w:szCs w:val="21"/>
        </w:rPr>
      </w:pPr>
      <w:r w:rsidRPr="00B27871">
        <w:rPr>
          <w:rFonts w:asciiTheme="minorEastAsia" w:eastAsiaTheme="minorEastAsia" w:hAnsiTheme="minorEastAsia" w:hint="eastAsia"/>
          <w:kern w:val="0"/>
          <w:szCs w:val="21"/>
        </w:rPr>
        <w:t>法曹親和会は、民法（債権法）改正の問題</w:t>
      </w:r>
      <w:r w:rsidR="00A37DC5" w:rsidRPr="00B27871">
        <w:rPr>
          <w:rFonts w:asciiTheme="minorEastAsia" w:eastAsiaTheme="minorEastAsia" w:hAnsiTheme="minorEastAsia" w:hint="eastAsia"/>
          <w:kern w:val="0"/>
          <w:szCs w:val="21"/>
        </w:rPr>
        <w:t>の重要性に鑑み</w:t>
      </w:r>
      <w:r w:rsidRPr="00B27871">
        <w:rPr>
          <w:rFonts w:asciiTheme="minorEastAsia" w:eastAsiaTheme="minorEastAsia" w:hAnsiTheme="minorEastAsia" w:hint="eastAsia"/>
          <w:kern w:val="0"/>
          <w:szCs w:val="21"/>
        </w:rPr>
        <w:t>、いち早く取り組み、意見を発表してきた。</w:t>
      </w:r>
    </w:p>
    <w:p w:rsidR="004F7266" w:rsidRPr="00B27871" w:rsidRDefault="00C03947" w:rsidP="003509B5">
      <w:pPr>
        <w:ind w:left="360" w:firstLineChars="138" w:firstLine="306"/>
        <w:rPr>
          <w:rFonts w:asciiTheme="minorEastAsia" w:eastAsiaTheme="minorEastAsia" w:hAnsiTheme="minorEastAsia"/>
        </w:rPr>
      </w:pPr>
      <w:r>
        <w:rPr>
          <w:rFonts w:asciiTheme="minorEastAsia" w:eastAsiaTheme="minorEastAsia" w:hAnsiTheme="minorEastAsia"/>
        </w:rPr>
        <w:t>2009</w:t>
      </w:r>
      <w:r w:rsidR="003509B5">
        <w:rPr>
          <w:rFonts w:asciiTheme="minorEastAsia" w:eastAsiaTheme="minorEastAsia" w:hAnsiTheme="minorEastAsia" w:hint="eastAsia"/>
        </w:rPr>
        <w:t>（</w:t>
      </w:r>
      <w:r w:rsidR="004F7266" w:rsidRPr="00B27871">
        <w:rPr>
          <w:rFonts w:asciiTheme="minorEastAsia" w:eastAsiaTheme="minorEastAsia" w:hAnsiTheme="minorEastAsia" w:hint="eastAsia"/>
        </w:rPr>
        <w:t>平成</w:t>
      </w:r>
      <w:r w:rsidRPr="00C03947">
        <w:rPr>
          <w:rFonts w:asciiTheme="minorEastAsia" w:eastAsiaTheme="minorEastAsia" w:hAnsiTheme="minorEastAsia"/>
        </w:rPr>
        <w:t>2</w:t>
      </w:r>
      <w:r w:rsidRPr="003509B5">
        <w:rPr>
          <w:rFonts w:asciiTheme="minorEastAsia" w:eastAsiaTheme="minorEastAsia" w:hAnsiTheme="minorEastAsia"/>
        </w:rPr>
        <w:t>1</w:t>
      </w:r>
      <w:r w:rsidR="003509B5">
        <w:rPr>
          <w:rFonts w:asciiTheme="minorEastAsia" w:eastAsiaTheme="minorEastAsia" w:hAnsiTheme="minorEastAsia" w:hint="eastAsia"/>
        </w:rPr>
        <w:t>）</w:t>
      </w:r>
      <w:r w:rsidR="004F7266" w:rsidRPr="00B27871">
        <w:rPr>
          <w:rFonts w:asciiTheme="minorEastAsia" w:eastAsiaTheme="minorEastAsia" w:hAnsiTheme="minorEastAsia" w:hint="eastAsia"/>
        </w:rPr>
        <w:t>年</w:t>
      </w:r>
      <w:r w:rsidRPr="00C03947">
        <w:rPr>
          <w:rFonts w:asciiTheme="minorEastAsia" w:eastAsiaTheme="minorEastAsia" w:hAnsiTheme="minorEastAsia"/>
        </w:rPr>
        <w:t>3</w:t>
      </w:r>
      <w:r w:rsidR="004F7266" w:rsidRPr="00B27871">
        <w:rPr>
          <w:rFonts w:asciiTheme="minorEastAsia" w:eastAsiaTheme="minorEastAsia" w:hAnsiTheme="minorEastAsia" w:hint="eastAsia"/>
        </w:rPr>
        <w:t>月、「民法（債権法）改正に関する提言書」を発表し、また、その後の民法（債権法）改正の動向の急速な進展を踏まえ、会務委員会において民法改正問題対策</w:t>
      </w:r>
      <w:r w:rsidR="004F7266" w:rsidRPr="00B27871">
        <w:rPr>
          <w:rFonts w:asciiTheme="minorEastAsia" w:eastAsiaTheme="minorEastAsia" w:hAnsiTheme="minorEastAsia"/>
        </w:rPr>
        <w:t>PT</w:t>
      </w:r>
      <w:r w:rsidR="004F7266" w:rsidRPr="00B27871">
        <w:rPr>
          <w:rFonts w:asciiTheme="minorEastAsia" w:eastAsiaTheme="minorEastAsia" w:hAnsiTheme="minorEastAsia" w:hint="eastAsia"/>
        </w:rPr>
        <w:t>を設置して議論を重ね、その結果を会務委員会で討議して意見集約をし、</w:t>
      </w:r>
      <w:r>
        <w:rPr>
          <w:rFonts w:asciiTheme="minorEastAsia" w:eastAsiaTheme="minorEastAsia" w:hAnsiTheme="minorEastAsia"/>
        </w:rPr>
        <w:t>2009</w:t>
      </w:r>
      <w:r w:rsidR="003509B5">
        <w:rPr>
          <w:rFonts w:asciiTheme="minorEastAsia" w:eastAsiaTheme="minorEastAsia" w:hAnsiTheme="minorEastAsia" w:hint="eastAsia"/>
        </w:rPr>
        <w:t>（</w:t>
      </w:r>
      <w:r w:rsidR="004F7266" w:rsidRPr="00B27871">
        <w:rPr>
          <w:rFonts w:asciiTheme="minorEastAsia" w:eastAsiaTheme="minorEastAsia" w:hAnsiTheme="minorEastAsia" w:hint="eastAsia"/>
        </w:rPr>
        <w:t>平成</w:t>
      </w:r>
      <w:r w:rsidRPr="00C03947">
        <w:rPr>
          <w:rFonts w:asciiTheme="minorEastAsia" w:eastAsiaTheme="minorEastAsia" w:hAnsiTheme="minorEastAsia"/>
        </w:rPr>
        <w:t>2</w:t>
      </w:r>
      <w:r w:rsidRPr="003509B5">
        <w:rPr>
          <w:rFonts w:asciiTheme="minorEastAsia" w:eastAsiaTheme="minorEastAsia" w:hAnsiTheme="minorEastAsia"/>
        </w:rPr>
        <w:t>1</w:t>
      </w:r>
      <w:r w:rsidR="003509B5">
        <w:rPr>
          <w:rFonts w:asciiTheme="minorEastAsia" w:eastAsiaTheme="minorEastAsia" w:hAnsiTheme="minorEastAsia" w:hint="eastAsia"/>
        </w:rPr>
        <w:t>）</w:t>
      </w:r>
      <w:r w:rsidR="004F7266" w:rsidRPr="00B27871">
        <w:rPr>
          <w:rFonts w:asciiTheme="minorEastAsia" w:eastAsiaTheme="minorEastAsia" w:hAnsiTheme="minorEastAsia" w:hint="eastAsia"/>
        </w:rPr>
        <w:t>年</w:t>
      </w:r>
      <w:r w:rsidRPr="00C03947">
        <w:rPr>
          <w:rFonts w:asciiTheme="minorEastAsia" w:eastAsiaTheme="minorEastAsia" w:hAnsiTheme="minorEastAsia"/>
        </w:rPr>
        <w:t>1</w:t>
      </w:r>
      <w:r w:rsidRPr="003509B5">
        <w:rPr>
          <w:rFonts w:asciiTheme="minorEastAsia" w:eastAsiaTheme="minorEastAsia" w:hAnsiTheme="minorEastAsia"/>
        </w:rPr>
        <w:t>0</w:t>
      </w:r>
      <w:r w:rsidR="004F7266" w:rsidRPr="00B27871">
        <w:rPr>
          <w:rFonts w:asciiTheme="minorEastAsia" w:eastAsiaTheme="minorEastAsia" w:hAnsiTheme="minorEastAsia" w:hint="eastAsia"/>
        </w:rPr>
        <w:t>月、「民法（債権法）改正に関する意見書」を公表した。</w:t>
      </w:r>
    </w:p>
    <w:p w:rsidR="00A37DC5" w:rsidRPr="00B27871" w:rsidRDefault="004F7266" w:rsidP="003509B5">
      <w:pPr>
        <w:ind w:left="360" w:firstLineChars="138" w:firstLine="306"/>
        <w:rPr>
          <w:rFonts w:asciiTheme="minorEastAsia" w:eastAsiaTheme="minorEastAsia" w:hAnsiTheme="minorEastAsia"/>
          <w:bCs/>
          <w:spacing w:val="-2"/>
          <w:szCs w:val="21"/>
        </w:rPr>
      </w:pPr>
      <w:r w:rsidRPr="00B27871">
        <w:rPr>
          <w:rFonts w:asciiTheme="minorEastAsia" w:eastAsiaTheme="minorEastAsia" w:hAnsiTheme="minorEastAsia" w:hint="eastAsia"/>
        </w:rPr>
        <w:t>さらに、法曹親和会は、</w:t>
      </w:r>
      <w:r w:rsidR="00C03947">
        <w:rPr>
          <w:rFonts w:asciiTheme="minorEastAsia" w:eastAsiaTheme="minorEastAsia" w:hAnsiTheme="minorEastAsia"/>
        </w:rPr>
        <w:t>2010</w:t>
      </w:r>
      <w:r w:rsidR="00C03947">
        <w:rPr>
          <w:rFonts w:asciiTheme="minorEastAsia" w:eastAsiaTheme="minorEastAsia" w:hAnsiTheme="minorEastAsia" w:hint="eastAsia"/>
        </w:rPr>
        <w:t>（</w:t>
      </w:r>
      <w:r w:rsidR="00A37DC5" w:rsidRPr="00B27871">
        <w:rPr>
          <w:rFonts w:asciiTheme="minorEastAsia" w:eastAsiaTheme="minorEastAsia" w:hAnsiTheme="minorEastAsia" w:hint="eastAsia"/>
        </w:rPr>
        <w:t>平成</w:t>
      </w:r>
      <w:r w:rsidR="00C03947" w:rsidRPr="00C03947">
        <w:rPr>
          <w:rFonts w:asciiTheme="minorEastAsia" w:eastAsiaTheme="minorEastAsia" w:hAnsiTheme="minorEastAsia"/>
        </w:rPr>
        <w:t>2</w:t>
      </w:r>
      <w:r w:rsidR="00C03947" w:rsidRPr="003509B5">
        <w:rPr>
          <w:rFonts w:asciiTheme="minorEastAsia" w:eastAsiaTheme="minorEastAsia" w:hAnsiTheme="minorEastAsia"/>
        </w:rPr>
        <w:t>2</w:t>
      </w:r>
      <w:r w:rsidR="00C03947">
        <w:rPr>
          <w:rFonts w:asciiTheme="minorEastAsia" w:eastAsiaTheme="minorEastAsia" w:hAnsiTheme="minorEastAsia" w:hint="eastAsia"/>
        </w:rPr>
        <w:t>）</w:t>
      </w:r>
      <w:r w:rsidR="00A37DC5" w:rsidRPr="00B27871">
        <w:rPr>
          <w:rFonts w:asciiTheme="minorEastAsia" w:eastAsiaTheme="minorEastAsia" w:hAnsiTheme="minorEastAsia" w:hint="eastAsia"/>
        </w:rPr>
        <w:t>年度</w:t>
      </w:r>
      <w:r w:rsidRPr="00B27871">
        <w:rPr>
          <w:rFonts w:asciiTheme="minorEastAsia" w:eastAsiaTheme="minorEastAsia" w:hAnsiTheme="minorEastAsia" w:hint="eastAsia"/>
        </w:rPr>
        <w:t>においては、東京弁護士会会長からの</w:t>
      </w:r>
      <w:r w:rsidRPr="00B27871">
        <w:rPr>
          <w:rFonts w:asciiTheme="minorEastAsia" w:eastAsiaTheme="minorEastAsia" w:hAnsiTheme="minorEastAsia" w:hint="eastAsia"/>
          <w:szCs w:val="21"/>
        </w:rPr>
        <w:t>意見照会（東弁</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2</w:t>
      </w:r>
      <w:r w:rsidRPr="00B27871">
        <w:rPr>
          <w:rFonts w:asciiTheme="minorEastAsia" w:eastAsiaTheme="minorEastAsia" w:hAnsiTheme="minorEastAsia" w:hint="eastAsia"/>
          <w:szCs w:val="21"/>
        </w:rPr>
        <w:t>意照第</w:t>
      </w:r>
      <w:r w:rsidR="00C03947" w:rsidRPr="00C03947">
        <w:rPr>
          <w:rFonts w:asciiTheme="minorEastAsia" w:eastAsiaTheme="minorEastAsia" w:hAnsiTheme="minorEastAsia"/>
          <w:szCs w:val="21"/>
        </w:rPr>
        <w:t>8</w:t>
      </w:r>
      <w:r w:rsidRPr="00B27871">
        <w:rPr>
          <w:rFonts w:asciiTheme="minorEastAsia" w:eastAsiaTheme="minorEastAsia" w:hAnsiTheme="minorEastAsia" w:hint="eastAsia"/>
          <w:szCs w:val="21"/>
        </w:rPr>
        <w:t>号）を受け、民法改正問題対策</w:t>
      </w:r>
      <w:r w:rsidRPr="00B27871">
        <w:rPr>
          <w:rFonts w:asciiTheme="minorEastAsia" w:eastAsiaTheme="minorEastAsia" w:hAnsiTheme="minorEastAsia"/>
          <w:szCs w:val="21"/>
        </w:rPr>
        <w:t>PT</w:t>
      </w:r>
      <w:r w:rsidRPr="00B27871">
        <w:rPr>
          <w:rFonts w:asciiTheme="minorEastAsia" w:eastAsiaTheme="minorEastAsia" w:hAnsiTheme="minorEastAsia" w:hint="eastAsia"/>
          <w:szCs w:val="21"/>
        </w:rPr>
        <w:t>が議論を重ね、「</w:t>
      </w:r>
      <w:r w:rsidRPr="00B27871">
        <w:rPr>
          <w:rFonts w:asciiTheme="minorEastAsia" w:eastAsiaTheme="minorEastAsia" w:hAnsiTheme="minorEastAsia" w:hint="eastAsia"/>
          <w:bCs/>
          <w:spacing w:val="-2"/>
          <w:szCs w:val="21"/>
        </w:rPr>
        <w:t>民法（債権法）改正問題の中間論点整理に関する意見書」を取りまとめ、この意見書は、会務委員会における議論・承認を経た上で、法曹親和会幹事長名で、</w:t>
      </w:r>
      <w:r w:rsidR="00C03947">
        <w:rPr>
          <w:rFonts w:asciiTheme="minorEastAsia" w:eastAsiaTheme="minorEastAsia" w:hAnsiTheme="minorEastAsia"/>
          <w:bCs/>
          <w:spacing w:val="-2"/>
          <w:szCs w:val="21"/>
        </w:rPr>
        <w:t>2010</w:t>
      </w:r>
      <w:r w:rsidR="003509B5">
        <w:rPr>
          <w:rFonts w:asciiTheme="minorEastAsia" w:eastAsiaTheme="minorEastAsia" w:hAnsiTheme="minorEastAsia" w:hint="eastAsia"/>
          <w:bCs/>
          <w:spacing w:val="-2"/>
          <w:szCs w:val="21"/>
        </w:rPr>
        <w:t>（</w:t>
      </w:r>
      <w:r w:rsidRPr="00B27871">
        <w:rPr>
          <w:rFonts w:asciiTheme="minorEastAsia" w:eastAsiaTheme="minorEastAsia" w:hAnsiTheme="minorEastAsia" w:hint="eastAsia"/>
          <w:bCs/>
          <w:spacing w:val="-2"/>
          <w:szCs w:val="21"/>
        </w:rPr>
        <w:t>平成</w:t>
      </w:r>
      <w:r w:rsidR="00C03947" w:rsidRPr="00C03947">
        <w:rPr>
          <w:rFonts w:asciiTheme="minorEastAsia" w:eastAsiaTheme="minorEastAsia" w:hAnsiTheme="minorEastAsia"/>
          <w:bCs/>
          <w:spacing w:val="-2"/>
          <w:szCs w:val="21"/>
        </w:rPr>
        <w:t>2</w:t>
      </w:r>
      <w:r w:rsidR="00C03947" w:rsidRPr="003509B5">
        <w:rPr>
          <w:rFonts w:asciiTheme="minorEastAsia" w:eastAsiaTheme="minorEastAsia" w:hAnsiTheme="minorEastAsia"/>
          <w:bCs/>
          <w:spacing w:val="-2"/>
          <w:szCs w:val="21"/>
        </w:rPr>
        <w:t>2</w:t>
      </w:r>
      <w:r w:rsidR="003509B5">
        <w:rPr>
          <w:rFonts w:asciiTheme="minorEastAsia" w:eastAsiaTheme="minorEastAsia" w:hAnsiTheme="minorEastAsia" w:hint="eastAsia"/>
          <w:bCs/>
          <w:spacing w:val="-2"/>
          <w:szCs w:val="21"/>
        </w:rPr>
        <w:t>）</w:t>
      </w:r>
      <w:r w:rsidRPr="00B27871">
        <w:rPr>
          <w:rFonts w:asciiTheme="minorEastAsia" w:eastAsiaTheme="minorEastAsia" w:hAnsiTheme="minorEastAsia" w:hint="eastAsia"/>
          <w:bCs/>
          <w:spacing w:val="-2"/>
          <w:szCs w:val="21"/>
        </w:rPr>
        <w:t>年</w:t>
      </w:r>
      <w:r w:rsidR="00C03947" w:rsidRPr="00C03947">
        <w:rPr>
          <w:rFonts w:asciiTheme="minorEastAsia" w:eastAsiaTheme="minorEastAsia" w:hAnsiTheme="minorEastAsia"/>
          <w:bCs/>
          <w:spacing w:val="-2"/>
          <w:szCs w:val="21"/>
        </w:rPr>
        <w:t>9</w:t>
      </w:r>
      <w:r w:rsidRPr="00B27871">
        <w:rPr>
          <w:rFonts w:asciiTheme="minorEastAsia" w:eastAsiaTheme="minorEastAsia" w:hAnsiTheme="minorEastAsia" w:hint="eastAsia"/>
          <w:bCs/>
          <w:spacing w:val="-2"/>
          <w:szCs w:val="21"/>
        </w:rPr>
        <w:t>月</w:t>
      </w:r>
      <w:r w:rsidR="00C03947" w:rsidRPr="00C03947">
        <w:rPr>
          <w:rFonts w:asciiTheme="minorEastAsia" w:eastAsiaTheme="minorEastAsia" w:hAnsiTheme="minorEastAsia"/>
          <w:bCs/>
          <w:spacing w:val="-2"/>
          <w:szCs w:val="21"/>
        </w:rPr>
        <w:t>1</w:t>
      </w:r>
      <w:r w:rsidR="00C03947" w:rsidRPr="003509B5">
        <w:rPr>
          <w:rFonts w:asciiTheme="minorEastAsia" w:eastAsiaTheme="minorEastAsia" w:hAnsiTheme="minorEastAsia"/>
          <w:bCs/>
          <w:spacing w:val="-2"/>
          <w:szCs w:val="21"/>
        </w:rPr>
        <w:t>7</w:t>
      </w:r>
      <w:r w:rsidRPr="00B27871">
        <w:rPr>
          <w:rFonts w:asciiTheme="minorEastAsia" w:eastAsiaTheme="minorEastAsia" w:hAnsiTheme="minorEastAsia" w:hint="eastAsia"/>
          <w:bCs/>
          <w:spacing w:val="-2"/>
          <w:szCs w:val="21"/>
        </w:rPr>
        <w:t>日に東京弁護士会会長に提出された。</w:t>
      </w:r>
    </w:p>
    <w:p w:rsidR="004F7266" w:rsidRPr="00B27871" w:rsidRDefault="004F7266" w:rsidP="003509B5">
      <w:pPr>
        <w:ind w:left="360" w:firstLineChars="138" w:firstLine="306"/>
        <w:rPr>
          <w:rFonts w:asciiTheme="minorEastAsia" w:eastAsiaTheme="minorEastAsia" w:hAnsiTheme="minorEastAsia"/>
          <w:szCs w:val="21"/>
        </w:rPr>
      </w:pPr>
      <w:r w:rsidRPr="00B27871">
        <w:rPr>
          <w:rFonts w:asciiTheme="minorEastAsia" w:eastAsiaTheme="minorEastAsia" w:hAnsiTheme="minorEastAsia" w:hint="eastAsia"/>
          <w:szCs w:val="21"/>
        </w:rPr>
        <w:t>また、同</w:t>
      </w:r>
      <w:r w:rsidRPr="00B27871">
        <w:rPr>
          <w:rFonts w:asciiTheme="minorEastAsia" w:eastAsiaTheme="minorEastAsia" w:hAnsiTheme="minorEastAsia"/>
          <w:szCs w:val="21"/>
        </w:rPr>
        <w:t>PT</w:t>
      </w:r>
      <w:r w:rsidRPr="00B27871">
        <w:rPr>
          <w:rFonts w:asciiTheme="minorEastAsia" w:eastAsiaTheme="minorEastAsia" w:hAnsiTheme="minorEastAsia" w:hint="eastAsia"/>
          <w:szCs w:val="21"/>
        </w:rPr>
        <w:t>においての議論をもとに、</w:t>
      </w:r>
      <w:r w:rsidR="00C03947">
        <w:rPr>
          <w:rFonts w:asciiTheme="minorEastAsia" w:eastAsiaTheme="minorEastAsia" w:hAnsiTheme="minorEastAsia"/>
          <w:szCs w:val="21"/>
        </w:rPr>
        <w:t>2011</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平成</w:t>
      </w:r>
      <w:r w:rsidR="00C03947" w:rsidRPr="00C03947">
        <w:rPr>
          <w:rFonts w:asciiTheme="minorEastAsia" w:eastAsiaTheme="minorEastAsia" w:hAnsiTheme="minorEastAsia"/>
          <w:szCs w:val="21"/>
        </w:rPr>
        <w:t>2</w:t>
      </w:r>
      <w:r w:rsidR="00C03947" w:rsidRPr="003509B5">
        <w:rPr>
          <w:rFonts w:asciiTheme="minorEastAsia" w:eastAsiaTheme="minorEastAsia" w:hAnsiTheme="minorEastAsia"/>
          <w:szCs w:val="21"/>
        </w:rPr>
        <w:t>3</w:t>
      </w:r>
      <w:r w:rsidR="003509B5">
        <w:rPr>
          <w:rFonts w:asciiTheme="minorEastAsia" w:eastAsiaTheme="minorEastAsia" w:hAnsiTheme="minorEastAsia" w:hint="eastAsia"/>
          <w:szCs w:val="21"/>
        </w:rPr>
        <w:t>）</w:t>
      </w:r>
      <w:r w:rsidRPr="00B27871">
        <w:rPr>
          <w:rFonts w:asciiTheme="minorEastAsia" w:eastAsiaTheme="minorEastAsia" w:hAnsiTheme="minorEastAsia" w:hint="eastAsia"/>
          <w:szCs w:val="21"/>
        </w:rPr>
        <w:t>年</w:t>
      </w:r>
      <w:r w:rsidR="00C03947" w:rsidRPr="00C03947">
        <w:rPr>
          <w:rFonts w:asciiTheme="minorEastAsia" w:eastAsiaTheme="minorEastAsia" w:hAnsiTheme="minorEastAsia"/>
          <w:szCs w:val="21"/>
        </w:rPr>
        <w:t>7</w:t>
      </w:r>
      <w:r w:rsidRPr="00B27871">
        <w:rPr>
          <w:rFonts w:asciiTheme="minorEastAsia" w:eastAsiaTheme="minorEastAsia" w:hAnsiTheme="minorEastAsia" w:hint="eastAsia"/>
          <w:szCs w:val="21"/>
        </w:rPr>
        <w:t>月</w:t>
      </w:r>
      <w:r w:rsidR="00C03947" w:rsidRPr="00C03947">
        <w:rPr>
          <w:rFonts w:asciiTheme="minorEastAsia" w:eastAsiaTheme="minorEastAsia" w:hAnsiTheme="minorEastAsia"/>
          <w:szCs w:val="21"/>
        </w:rPr>
        <w:t>3</w:t>
      </w:r>
      <w:r w:rsidR="00C03947" w:rsidRPr="003509B5">
        <w:rPr>
          <w:rFonts w:asciiTheme="minorEastAsia" w:eastAsiaTheme="minorEastAsia" w:hAnsiTheme="minorEastAsia"/>
          <w:szCs w:val="21"/>
        </w:rPr>
        <w:t>1</w:t>
      </w:r>
      <w:r w:rsidRPr="00B27871">
        <w:rPr>
          <w:rFonts w:asciiTheme="minorEastAsia" w:eastAsiaTheme="minorEastAsia" w:hAnsiTheme="minorEastAsia" w:hint="eastAsia"/>
          <w:szCs w:val="21"/>
        </w:rPr>
        <w:t>日付けで、</w:t>
      </w:r>
      <w:r w:rsidRPr="00B27871">
        <w:rPr>
          <w:rFonts w:asciiTheme="minorEastAsia" w:eastAsiaTheme="minorEastAsia" w:hAnsiTheme="minorEastAsia" w:hint="eastAsia"/>
          <w:bCs/>
          <w:szCs w:val="21"/>
        </w:rPr>
        <w:t>「民法（債権関係）の改正に関する中間的な論点整理」に関する意見書（パブリックコメント）を幹事長名で</w:t>
      </w:r>
      <w:r w:rsidRPr="00B27871">
        <w:rPr>
          <w:rFonts w:asciiTheme="minorEastAsia" w:eastAsiaTheme="minorEastAsia" w:hAnsiTheme="minorEastAsia" w:hint="eastAsia"/>
          <w:szCs w:val="21"/>
        </w:rPr>
        <w:t>法務省民事局参事官室に提出している。</w:t>
      </w:r>
    </w:p>
    <w:p w:rsidR="00A37DC5" w:rsidRPr="00B27871" w:rsidRDefault="004F7266" w:rsidP="003509B5">
      <w:pPr>
        <w:spacing w:before="187" w:after="187"/>
        <w:ind w:leftChars="100" w:left="222" w:firstLineChars="100" w:firstLine="222"/>
        <w:rPr>
          <w:rFonts w:asciiTheme="minorEastAsia" w:eastAsiaTheme="minorEastAsia" w:hAnsiTheme="minorEastAsia"/>
          <w:sz w:val="22"/>
          <w:szCs w:val="22"/>
        </w:rPr>
      </w:pPr>
      <w:r w:rsidRPr="00B27871">
        <w:rPr>
          <w:rFonts w:asciiTheme="minorEastAsia" w:eastAsiaTheme="minorEastAsia" w:hAnsiTheme="minorEastAsia" w:hint="eastAsia"/>
          <w:szCs w:val="21"/>
        </w:rPr>
        <w:t>法曹親和会は、同意見書において、民法（債権法）改正に対する基本姿勢を次のように示している。「</w:t>
      </w:r>
      <w:r w:rsidRPr="00B27871">
        <w:rPr>
          <w:rFonts w:asciiTheme="minorEastAsia" w:eastAsiaTheme="minorEastAsia" w:hAnsiTheme="minorEastAsia" w:hint="eastAsia"/>
          <w:sz w:val="22"/>
          <w:szCs w:val="22"/>
        </w:rPr>
        <w:t>当会は、改正にあたっては、立法事実まで立ち返り、改正の必要性を検討し、</w:t>
      </w:r>
      <w:r w:rsidRPr="00B27871">
        <w:rPr>
          <w:rFonts w:asciiTheme="minorEastAsia" w:eastAsiaTheme="minorEastAsia" w:hAnsiTheme="minorEastAsia" w:hint="eastAsia"/>
          <w:sz w:val="22"/>
          <w:szCs w:val="22"/>
        </w:rPr>
        <w:lastRenderedPageBreak/>
        <w:t>国民生活の向上をはかるために民法改正を行うべきことを基本方針にすべきことが重要であると考える。・・・改正の必要性は、社会･経済の変動に伴い生じた法律関係や法律問題が、現行民法の規律では解決できなかったり、民法規範を適用すると現実的な不都合が発生するといった、中間項を通して、初めて俎上にのぼるべきものといえる。・・・なお、民法が、国民生活を規律するという観点から立法事実の検討にあたっても、学理的な理論に偏ることなく、現実に即した議論をすべき必要性があることを強調しておく。・・・確定して定着した判例法理を条文化するリステイトメントともいうべき、改正を行うことには賛成する。ただし、リステイトメント化を行うといっても、アメリカなどの例によれば、条文の数が著しく増加するという傾向も否定できず、そうするとかえってわかりにくい法典となりかねない。条文の表現などにも十分配慮して、会社法の轍を踏まないように、膨大な条文の法典にならないよう特に留意することを求める。・・・多義的で不明確な条文の文言を使用することは、国民にとってわかりにくく、法律離れをもたらす危険性もある。ワーディングには細心の注意をはらうべきことを強く求める。」</w:t>
      </w:r>
    </w:p>
    <w:p w:rsidR="004F7266" w:rsidRPr="00B27871" w:rsidRDefault="004F7266" w:rsidP="003509B5">
      <w:pPr>
        <w:spacing w:before="187" w:after="187"/>
        <w:ind w:leftChars="100" w:left="222" w:firstLineChars="100" w:firstLine="232"/>
        <w:rPr>
          <w:rFonts w:asciiTheme="minorEastAsia" w:eastAsiaTheme="minorEastAsia" w:hAnsiTheme="minorEastAsia"/>
          <w:szCs w:val="21"/>
        </w:rPr>
      </w:pPr>
      <w:r w:rsidRPr="00B27871">
        <w:rPr>
          <w:rFonts w:asciiTheme="minorEastAsia" w:eastAsiaTheme="minorEastAsia" w:hAnsiTheme="minorEastAsia" w:hint="eastAsia"/>
          <w:sz w:val="22"/>
          <w:szCs w:val="22"/>
        </w:rPr>
        <w:t>このような意見は、まさに、民法と日常的に向き合い、これを用いて紛争の解決と予防に当たり、国民の権利を擁護している弁護士だからこそ述べるものができると評価できる</w:t>
      </w:r>
      <w:r w:rsidR="00A37DC5" w:rsidRPr="00B27871">
        <w:rPr>
          <w:rFonts w:asciiTheme="minorEastAsia" w:eastAsiaTheme="minorEastAsia" w:hAnsiTheme="minorEastAsia" w:hint="eastAsia"/>
          <w:sz w:val="22"/>
          <w:szCs w:val="22"/>
        </w:rPr>
        <w:t>とともに、</w:t>
      </w:r>
      <w:r w:rsidRPr="00B27871">
        <w:rPr>
          <w:rFonts w:asciiTheme="minorEastAsia" w:eastAsiaTheme="minorEastAsia" w:hAnsiTheme="minorEastAsia" w:hint="eastAsia"/>
          <w:szCs w:val="21"/>
        </w:rPr>
        <w:t>法制審議会・民法（債権法）</w:t>
      </w:r>
      <w:r w:rsidR="00A37DC5" w:rsidRPr="00B27871">
        <w:rPr>
          <w:rFonts w:asciiTheme="minorEastAsia" w:eastAsiaTheme="minorEastAsia" w:hAnsiTheme="minorEastAsia" w:hint="eastAsia"/>
          <w:szCs w:val="21"/>
        </w:rPr>
        <w:t>改正検討委員会の議論に、間接的ではあるが、極めて強い影響を与えたといってよい</w:t>
      </w:r>
      <w:r w:rsidRPr="00B27871">
        <w:rPr>
          <w:rFonts w:asciiTheme="minorEastAsia" w:eastAsiaTheme="minorEastAsia" w:hAnsiTheme="minorEastAsia" w:hint="eastAsia"/>
          <w:szCs w:val="21"/>
        </w:rPr>
        <w:t>。</w:t>
      </w:r>
    </w:p>
    <w:p w:rsidR="004F7266" w:rsidRPr="00266C78" w:rsidRDefault="00B27871" w:rsidP="004F7266">
      <w:pPr>
        <w:ind w:firstLine="222"/>
        <w:rPr>
          <w:rFonts w:asciiTheme="minorEastAsia" w:eastAsiaTheme="minorEastAsia" w:hAnsiTheme="minorEastAsia"/>
          <w:b/>
          <w:kern w:val="0"/>
          <w:sz w:val="24"/>
        </w:rPr>
      </w:pPr>
      <w:r w:rsidRPr="00266C78">
        <w:rPr>
          <w:rFonts w:asciiTheme="minorEastAsia" w:eastAsiaTheme="minorEastAsia" w:hAnsiTheme="minorEastAsia"/>
          <w:b/>
          <w:kern w:val="0"/>
          <w:sz w:val="24"/>
        </w:rPr>
        <w:t>(</w:t>
      </w:r>
      <w:r w:rsidR="00C03947" w:rsidRPr="00266C78">
        <w:rPr>
          <w:rFonts w:asciiTheme="minorEastAsia" w:eastAsiaTheme="minorEastAsia" w:hAnsiTheme="minorEastAsia"/>
          <w:b/>
          <w:kern w:val="0"/>
          <w:sz w:val="24"/>
        </w:rPr>
        <w:t>3</w:t>
      </w:r>
      <w:r w:rsidRPr="00266C78">
        <w:rPr>
          <w:rFonts w:asciiTheme="minorEastAsia" w:eastAsiaTheme="minorEastAsia" w:hAnsiTheme="minorEastAsia"/>
          <w:b/>
          <w:kern w:val="0"/>
          <w:sz w:val="24"/>
        </w:rPr>
        <w:t>)</w:t>
      </w:r>
      <w:r w:rsidR="004F7266" w:rsidRPr="00266C78">
        <w:rPr>
          <w:rFonts w:asciiTheme="minorEastAsia" w:eastAsiaTheme="minorEastAsia" w:hAnsiTheme="minorEastAsia" w:hint="eastAsia"/>
          <w:b/>
          <w:kern w:val="0"/>
          <w:sz w:val="24"/>
        </w:rPr>
        <w:t xml:space="preserve">　</w:t>
      </w:r>
      <w:r w:rsidR="00A37DC5" w:rsidRPr="00266C78">
        <w:rPr>
          <w:rFonts w:asciiTheme="minorEastAsia" w:eastAsiaTheme="minorEastAsia" w:hAnsiTheme="minorEastAsia" w:hint="eastAsia"/>
          <w:b/>
          <w:kern w:val="0"/>
          <w:sz w:val="24"/>
        </w:rPr>
        <w:t>今後の</w:t>
      </w:r>
      <w:r w:rsidR="0081441A" w:rsidRPr="00266C78">
        <w:rPr>
          <w:rFonts w:asciiTheme="minorEastAsia" w:eastAsiaTheme="minorEastAsia" w:hAnsiTheme="minorEastAsia" w:hint="eastAsia"/>
          <w:b/>
          <w:kern w:val="0"/>
          <w:sz w:val="24"/>
        </w:rPr>
        <w:t>活動</w:t>
      </w:r>
    </w:p>
    <w:p w:rsidR="00A37DC5" w:rsidRPr="00B27871" w:rsidRDefault="004F7266" w:rsidP="003509B5">
      <w:pPr>
        <w:ind w:leftChars="63" w:left="140" w:firstLineChars="136" w:firstLine="302"/>
        <w:rPr>
          <w:rFonts w:asciiTheme="minorEastAsia" w:eastAsiaTheme="minorEastAsia" w:hAnsiTheme="minorEastAsia"/>
          <w:kern w:val="0"/>
        </w:rPr>
      </w:pPr>
      <w:r w:rsidRPr="00B27871">
        <w:rPr>
          <w:rFonts w:asciiTheme="minorEastAsia" w:eastAsiaTheme="minorEastAsia" w:hAnsiTheme="minorEastAsia" w:hint="eastAsia"/>
          <w:kern w:val="0"/>
        </w:rPr>
        <w:t>法曹親和会は、過去</w:t>
      </w:r>
      <w:r w:rsidR="00C03947" w:rsidRPr="00C03947">
        <w:rPr>
          <w:rFonts w:asciiTheme="minorEastAsia" w:eastAsiaTheme="minorEastAsia" w:hAnsiTheme="minorEastAsia"/>
          <w:kern w:val="0"/>
        </w:rPr>
        <w:t>6</w:t>
      </w:r>
      <w:r w:rsidRPr="00B27871">
        <w:rPr>
          <w:rFonts w:asciiTheme="minorEastAsia" w:eastAsiaTheme="minorEastAsia" w:hAnsiTheme="minorEastAsia" w:hint="eastAsia"/>
          <w:kern w:val="0"/>
        </w:rPr>
        <w:t>年の政策綱領において、民法（債権法）改正が、「国民の、国民による、国民のための民法改正」でなければならないこと、法曹親和会がこのような民法（債権法）改正を実現するために、今後の民法（債権法）改正にあたって、積極的な提言及び行動を行っていく所存であることを述べた。</w:t>
      </w:r>
    </w:p>
    <w:p w:rsidR="004F7266" w:rsidRPr="00B27871" w:rsidRDefault="00A37DC5" w:rsidP="003509B5">
      <w:pPr>
        <w:ind w:leftChars="63" w:left="140" w:firstLineChars="136" w:firstLine="302"/>
        <w:rPr>
          <w:rFonts w:asciiTheme="minorEastAsia" w:eastAsiaTheme="minorEastAsia" w:hAnsiTheme="minorEastAsia"/>
          <w:kern w:val="0"/>
        </w:rPr>
      </w:pPr>
      <w:r w:rsidRPr="00B27871">
        <w:rPr>
          <w:rFonts w:asciiTheme="minorEastAsia" w:eastAsiaTheme="minorEastAsia" w:hAnsiTheme="minorEastAsia" w:hint="eastAsia"/>
          <w:kern w:val="0"/>
        </w:rPr>
        <w:t>「</w:t>
      </w:r>
      <w:r w:rsidR="004F7266" w:rsidRPr="00B27871">
        <w:rPr>
          <w:rFonts w:asciiTheme="minorEastAsia" w:eastAsiaTheme="minorEastAsia" w:hAnsiTheme="minorEastAsia" w:hint="eastAsia"/>
          <w:kern w:val="0"/>
        </w:rPr>
        <w:t>民法</w:t>
      </w:r>
      <w:r w:rsidRPr="00B27871">
        <w:rPr>
          <w:rFonts w:asciiTheme="minorEastAsia" w:eastAsiaTheme="minorEastAsia" w:hAnsiTheme="minorEastAsia" w:hint="eastAsia"/>
          <w:kern w:val="0"/>
        </w:rPr>
        <w:t>の一部に関する</w:t>
      </w:r>
      <w:r w:rsidR="004F7266" w:rsidRPr="00B27871">
        <w:rPr>
          <w:rFonts w:asciiTheme="minorEastAsia" w:eastAsiaTheme="minorEastAsia" w:hAnsiTheme="minorEastAsia" w:hint="eastAsia"/>
          <w:kern w:val="0"/>
        </w:rPr>
        <w:t>改正</w:t>
      </w:r>
      <w:r w:rsidRPr="00B27871">
        <w:rPr>
          <w:rFonts w:asciiTheme="minorEastAsia" w:eastAsiaTheme="minorEastAsia" w:hAnsiTheme="minorEastAsia" w:hint="eastAsia"/>
          <w:kern w:val="0"/>
        </w:rPr>
        <w:t>案」が国会に上程されていることから、国会における審議の動向を注視するとともに、</w:t>
      </w:r>
      <w:r w:rsidR="0081441A" w:rsidRPr="00B27871">
        <w:rPr>
          <w:rFonts w:asciiTheme="minorEastAsia" w:eastAsiaTheme="minorEastAsia" w:hAnsiTheme="minorEastAsia" w:hint="eastAsia"/>
          <w:kern w:val="0"/>
        </w:rPr>
        <w:t>消費者契約法の改正、宅地建物取引業法の改正など、</w:t>
      </w:r>
      <w:r w:rsidRPr="00B27871">
        <w:rPr>
          <w:rFonts w:asciiTheme="minorEastAsia" w:eastAsiaTheme="minorEastAsia" w:hAnsiTheme="minorEastAsia" w:hint="eastAsia"/>
          <w:kern w:val="0"/>
        </w:rPr>
        <w:t>民法改正に</w:t>
      </w:r>
      <w:r w:rsidR="0081441A" w:rsidRPr="00B27871">
        <w:rPr>
          <w:rFonts w:asciiTheme="minorEastAsia" w:eastAsiaTheme="minorEastAsia" w:hAnsiTheme="minorEastAsia" w:hint="eastAsia"/>
          <w:kern w:val="0"/>
        </w:rPr>
        <w:t>伴う</w:t>
      </w:r>
      <w:r w:rsidRPr="00B27871">
        <w:rPr>
          <w:rFonts w:asciiTheme="minorEastAsia" w:eastAsiaTheme="minorEastAsia" w:hAnsiTheme="minorEastAsia" w:hint="eastAsia"/>
          <w:kern w:val="0"/>
        </w:rPr>
        <w:t>法律改正についても､国民生活に重要な影響を与えることから、</w:t>
      </w:r>
      <w:r w:rsidR="0081441A" w:rsidRPr="00B27871">
        <w:rPr>
          <w:rFonts w:asciiTheme="minorEastAsia" w:eastAsiaTheme="minorEastAsia" w:hAnsiTheme="minorEastAsia" w:hint="eastAsia"/>
          <w:kern w:val="0"/>
        </w:rPr>
        <w:t>実務法曹として、研究を行い、</w:t>
      </w:r>
      <w:r w:rsidRPr="00B27871">
        <w:rPr>
          <w:rFonts w:asciiTheme="minorEastAsia" w:eastAsiaTheme="minorEastAsia" w:hAnsiTheme="minorEastAsia" w:hint="eastAsia"/>
          <w:kern w:val="0"/>
        </w:rPr>
        <w:t>積極的に意見を述べていく</w:t>
      </w:r>
      <w:r w:rsidR="0081441A" w:rsidRPr="00B27871">
        <w:rPr>
          <w:rFonts w:asciiTheme="minorEastAsia" w:eastAsiaTheme="minorEastAsia" w:hAnsiTheme="minorEastAsia" w:hint="eastAsia"/>
          <w:kern w:val="0"/>
        </w:rPr>
        <w:t>ことを目指す</w:t>
      </w:r>
      <w:r w:rsidRPr="00B27871">
        <w:rPr>
          <w:rFonts w:asciiTheme="minorEastAsia" w:eastAsiaTheme="minorEastAsia" w:hAnsiTheme="minorEastAsia" w:hint="eastAsia"/>
          <w:kern w:val="0"/>
        </w:rPr>
        <w:t>所存である。</w:t>
      </w:r>
    </w:p>
    <w:p w:rsidR="004F7266" w:rsidRPr="00B27871" w:rsidRDefault="004F7266" w:rsidP="004F7266">
      <w:pPr>
        <w:ind w:firstLine="222"/>
        <w:jc w:val="right"/>
        <w:rPr>
          <w:rFonts w:asciiTheme="minorEastAsia" w:eastAsiaTheme="minorEastAsia" w:hAnsiTheme="minorEastAsia"/>
          <w:kern w:val="0"/>
        </w:rPr>
      </w:pPr>
      <w:r w:rsidRPr="00B27871">
        <w:rPr>
          <w:rFonts w:asciiTheme="minorEastAsia" w:eastAsiaTheme="minorEastAsia" w:hAnsiTheme="minorEastAsia" w:hint="eastAsia"/>
          <w:kern w:val="0"/>
        </w:rPr>
        <w:t>以　上</w:t>
      </w:r>
    </w:p>
    <w:p w:rsidR="009B6FC3" w:rsidRPr="00B27871" w:rsidRDefault="009B6FC3">
      <w:pPr>
        <w:rPr>
          <w:rFonts w:asciiTheme="minorEastAsia" w:eastAsiaTheme="minorEastAsia" w:hAnsiTheme="minorEastAsia"/>
        </w:rPr>
      </w:pPr>
    </w:p>
    <w:sectPr w:rsidR="009B6FC3" w:rsidRPr="00B27871" w:rsidSect="003509B5">
      <w:pgSz w:w="11906" w:h="16838" w:code="9"/>
      <w:pgMar w:top="1418" w:right="1134" w:bottom="1134" w:left="1446" w:header="851" w:footer="992" w:gutter="0"/>
      <w:cols w:space="425"/>
      <w:docGrid w:type="linesAndChars" w:linePitch="375" w:charSpace="24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6C" w:rsidRDefault="00153A6C" w:rsidP="00564553">
      <w:r>
        <w:separator/>
      </w:r>
    </w:p>
  </w:endnote>
  <w:endnote w:type="continuationSeparator" w:id="0">
    <w:p w:rsidR="00153A6C" w:rsidRDefault="00153A6C" w:rsidP="0056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6C" w:rsidRDefault="00153A6C" w:rsidP="00564553">
      <w:r>
        <w:separator/>
      </w:r>
    </w:p>
  </w:footnote>
  <w:footnote w:type="continuationSeparator" w:id="0">
    <w:p w:rsidR="00153A6C" w:rsidRDefault="00153A6C" w:rsidP="00564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66"/>
    <w:rsid w:val="00037CA6"/>
    <w:rsid w:val="00153A6C"/>
    <w:rsid w:val="00266C78"/>
    <w:rsid w:val="003509B5"/>
    <w:rsid w:val="004168DD"/>
    <w:rsid w:val="004F7266"/>
    <w:rsid w:val="00564553"/>
    <w:rsid w:val="005D2AB7"/>
    <w:rsid w:val="00797A45"/>
    <w:rsid w:val="0081441A"/>
    <w:rsid w:val="009B6FC3"/>
    <w:rsid w:val="00A03D72"/>
    <w:rsid w:val="00A37DC5"/>
    <w:rsid w:val="00B27871"/>
    <w:rsid w:val="00C03947"/>
    <w:rsid w:val="00D04880"/>
    <w:rsid w:val="00E378AB"/>
    <w:rsid w:val="00EF2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8597859-FF85-4D84-B2D7-E07208C5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553"/>
    <w:pPr>
      <w:tabs>
        <w:tab w:val="center" w:pos="4252"/>
        <w:tab w:val="right" w:pos="8504"/>
      </w:tabs>
      <w:snapToGrid w:val="0"/>
    </w:pPr>
  </w:style>
  <w:style w:type="character" w:customStyle="1" w:styleId="a4">
    <w:name w:val="ヘッダー (文字)"/>
    <w:basedOn w:val="a0"/>
    <w:link w:val="a3"/>
    <w:uiPriority w:val="99"/>
    <w:rsid w:val="00564553"/>
    <w:rPr>
      <w:rFonts w:ascii="Century" w:eastAsia="ＭＳ 明朝" w:hAnsi="Century" w:cs="Times New Roman"/>
      <w:szCs w:val="24"/>
    </w:rPr>
  </w:style>
  <w:style w:type="paragraph" w:styleId="a5">
    <w:name w:val="footer"/>
    <w:basedOn w:val="a"/>
    <w:link w:val="a6"/>
    <w:uiPriority w:val="99"/>
    <w:unhideWhenUsed/>
    <w:rsid w:val="00564553"/>
    <w:pPr>
      <w:tabs>
        <w:tab w:val="center" w:pos="4252"/>
        <w:tab w:val="right" w:pos="8504"/>
      </w:tabs>
      <w:snapToGrid w:val="0"/>
    </w:pPr>
  </w:style>
  <w:style w:type="character" w:customStyle="1" w:styleId="a6">
    <w:name w:val="フッター (文字)"/>
    <w:basedOn w:val="a0"/>
    <w:link w:val="a5"/>
    <w:uiPriority w:val="99"/>
    <w:rsid w:val="00564553"/>
    <w:rPr>
      <w:rFonts w:ascii="Century" w:eastAsia="ＭＳ 明朝" w:hAnsi="Century" w:cs="Times New Roman"/>
      <w:szCs w:val="24"/>
    </w:rPr>
  </w:style>
  <w:style w:type="paragraph" w:styleId="a7">
    <w:name w:val="Balloon Text"/>
    <w:basedOn w:val="a"/>
    <w:link w:val="a8"/>
    <w:uiPriority w:val="99"/>
    <w:semiHidden/>
    <w:unhideWhenUsed/>
    <w:rsid w:val="003509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tobe</dc:creator>
  <cp:lastModifiedBy>小野寺 淳</cp:lastModifiedBy>
  <cp:revision>9</cp:revision>
  <dcterms:created xsi:type="dcterms:W3CDTF">2015-11-24T05:30:00Z</dcterms:created>
  <dcterms:modified xsi:type="dcterms:W3CDTF">2016-01-12T23:56:00Z</dcterms:modified>
</cp:coreProperties>
</file>