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46" w:rsidRPr="00DA0446" w:rsidRDefault="00DA0446" w:rsidP="00DA0446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DA0446">
        <w:rPr>
          <w:rFonts w:asciiTheme="majorEastAsia" w:eastAsiaTheme="majorEastAsia" w:hAnsiTheme="majorEastAsia" w:hint="eastAsia"/>
          <w:sz w:val="32"/>
          <w:szCs w:val="32"/>
        </w:rPr>
        <w:t>Ｗｅｂ版「2016法曹親和会政策綱領」目次</w:t>
      </w:r>
    </w:p>
    <w:p w:rsidR="00DA0446" w:rsidRPr="00DA0446" w:rsidRDefault="00DA0446">
      <w:pPr>
        <w:rPr>
          <w:rFonts w:asciiTheme="minorEastAsia" w:hAnsiTheme="minorEastAsia"/>
          <w:sz w:val="24"/>
          <w:szCs w:val="24"/>
        </w:rPr>
      </w:pPr>
    </w:p>
    <w:p w:rsidR="00670B83" w:rsidRPr="00DA0446" w:rsidRDefault="00DA0446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 xml:space="preserve">Ⅰ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 xml:space="preserve">司法制度改革の現状と課題 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法曹人口問題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法曹養成問題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刑事司法改革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裁判官制度改革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民事司法改革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Ⅱ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司法を取り巻く諸問題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災害復興支援と原発事故問題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日本司法支援センター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弁護士法７２条問題</w:t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　（１）隣接士業との業際問題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  （２）裁判外紛争解決制度（ＡＤＲ）問題　　　　　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法律業務の国際化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民法（債権法）改正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６　　行政訴訟制度改革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７　　法教育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８　</w:t>
      </w:r>
      <w:r w:rsidR="00C253AA" w:rsidRPr="00DA0446">
        <w:rPr>
          <w:rFonts w:asciiTheme="minorEastAsia" w:hAnsiTheme="minorEastAsia" w:hint="eastAsia"/>
          <w:sz w:val="24"/>
          <w:szCs w:val="24"/>
        </w:rPr>
        <w:t>東京簡易裁判所の</w:t>
      </w:r>
      <w:r w:rsidRPr="00DA0446">
        <w:rPr>
          <w:rFonts w:asciiTheme="minorEastAsia" w:hAnsiTheme="minorEastAsia" w:hint="eastAsia"/>
          <w:sz w:val="24"/>
          <w:szCs w:val="24"/>
        </w:rPr>
        <w:t>新宿出張調停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Ⅲ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司法制度と弁護士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ab/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弁護士自治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弁護士倫理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弁護士研修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</w:t>
      </w:r>
      <w:r w:rsidR="00C253AA" w:rsidRPr="00DA0446">
        <w:rPr>
          <w:rFonts w:asciiTheme="minorEastAsia" w:hAnsiTheme="minorEastAsia" w:hint="eastAsia"/>
          <w:sz w:val="24"/>
          <w:szCs w:val="24"/>
        </w:rPr>
        <w:t>弁護士の活動領域拡大・</w:t>
      </w:r>
      <w:r w:rsidRPr="00DA0446">
        <w:rPr>
          <w:rFonts w:asciiTheme="minorEastAsia" w:hAnsiTheme="minorEastAsia" w:hint="eastAsia"/>
          <w:sz w:val="24"/>
          <w:szCs w:val="24"/>
        </w:rPr>
        <w:t>若手</w:t>
      </w:r>
      <w:r w:rsidR="00C253AA" w:rsidRPr="00DA0446">
        <w:rPr>
          <w:rFonts w:asciiTheme="minorEastAsia" w:hAnsiTheme="minorEastAsia" w:hint="eastAsia"/>
          <w:sz w:val="24"/>
          <w:szCs w:val="24"/>
        </w:rPr>
        <w:t>会員</w:t>
      </w:r>
      <w:r w:rsidRPr="00DA0446">
        <w:rPr>
          <w:rFonts w:asciiTheme="minorEastAsia" w:hAnsiTheme="minorEastAsia" w:hint="eastAsia"/>
          <w:sz w:val="24"/>
          <w:szCs w:val="24"/>
        </w:rPr>
        <w:t>支援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</w:t>
      </w:r>
      <w:r w:rsidR="00C253AA" w:rsidRPr="00DA0446">
        <w:rPr>
          <w:rFonts w:asciiTheme="minorEastAsia" w:hAnsiTheme="minorEastAsia" w:hint="eastAsia"/>
          <w:sz w:val="24"/>
          <w:szCs w:val="24"/>
        </w:rPr>
        <w:t>組織内弁護士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６　　日弁連と立法提言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Ⅳ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 xml:space="preserve">憲法問題　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憲法問題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Ⅴ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人権の擁護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ab/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ab/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子どもの人権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高齢者・障がい者の人権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外国人の人権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セクシャルマイノリティ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貧困と格差拡大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６　　犯罪被害者の支援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lastRenderedPageBreak/>
        <w:t xml:space="preserve">　７　　医療と人権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８　　消費者問題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９　　民暴被害者の救済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１０　　公害・環境問題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１１　　個人情報保護と人権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１２　　公益通報者の保護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１３　　少年司法（仮）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１４　　政府から独立した国内人権機関の設置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Ⅵ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リーガルサービスの充実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法律相談センター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弁護士の過疎・偏在問題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公設事務所問題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権利保護保険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専門性の表示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６　　中小企業支援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７　　インターネット広告と周旋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 w:rsidRPr="00DA0446">
        <w:rPr>
          <w:rFonts w:asciiTheme="minorEastAsia" w:hAnsiTheme="minorEastAsia" w:hint="eastAsia"/>
          <w:b/>
          <w:sz w:val="24"/>
          <w:szCs w:val="24"/>
        </w:rPr>
        <w:t xml:space="preserve">Ⅶ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弁護士会の運営に関する課題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会員サービスについて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　（１）弁護士業務妨害対策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　（２）会員サポート窓口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　（３）会員サービスの拡充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広報活動の充実・強化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会財政の現状と課題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会務活動の充実化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男女共同参画の推進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６　　多摩支部問題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７　　関弁連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８　　市民窓口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９　　弁護士不祥事問題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</w:p>
    <w:sectPr w:rsidR="00670B83" w:rsidRPr="00DA0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DF" w:rsidRDefault="00470DDF" w:rsidP="00FA373E">
      <w:r>
        <w:separator/>
      </w:r>
    </w:p>
  </w:endnote>
  <w:endnote w:type="continuationSeparator" w:id="0">
    <w:p w:rsidR="00470DDF" w:rsidRDefault="00470DDF" w:rsidP="00FA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DF" w:rsidRDefault="00470DDF" w:rsidP="00FA373E">
      <w:r>
        <w:separator/>
      </w:r>
    </w:p>
  </w:footnote>
  <w:footnote w:type="continuationSeparator" w:id="0">
    <w:p w:rsidR="00470DDF" w:rsidRDefault="00470DDF" w:rsidP="00FA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3"/>
    <w:rsid w:val="00134D10"/>
    <w:rsid w:val="002A509B"/>
    <w:rsid w:val="00470DDF"/>
    <w:rsid w:val="00670B83"/>
    <w:rsid w:val="006B795C"/>
    <w:rsid w:val="00B95E6D"/>
    <w:rsid w:val="00C253AA"/>
    <w:rsid w:val="00C31EBD"/>
    <w:rsid w:val="00DA0446"/>
    <w:rsid w:val="00DF4386"/>
    <w:rsid w:val="00F422E9"/>
    <w:rsid w:val="00F906F2"/>
    <w:rsid w:val="00F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3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73E"/>
  </w:style>
  <w:style w:type="paragraph" w:styleId="a6">
    <w:name w:val="footer"/>
    <w:basedOn w:val="a"/>
    <w:link w:val="a7"/>
    <w:uiPriority w:val="99"/>
    <w:unhideWhenUsed/>
    <w:rsid w:val="00FA3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3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73E"/>
  </w:style>
  <w:style w:type="paragraph" w:styleId="a6">
    <w:name w:val="footer"/>
    <w:basedOn w:val="a"/>
    <w:link w:val="a7"/>
    <w:uiPriority w:val="99"/>
    <w:unhideWhenUsed/>
    <w:rsid w:val="00FA3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事務用</dc:creator>
  <cp:lastModifiedBy>T-Endo</cp:lastModifiedBy>
  <cp:revision>4</cp:revision>
  <dcterms:created xsi:type="dcterms:W3CDTF">2015-11-23T05:05:00Z</dcterms:created>
  <dcterms:modified xsi:type="dcterms:W3CDTF">2016-01-12T01:23:00Z</dcterms:modified>
</cp:coreProperties>
</file>